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612"/>
        <w:tblW w:w="14879" w:type="dxa"/>
        <w:tblLook w:val="04A0" w:firstRow="1" w:lastRow="0" w:firstColumn="1" w:lastColumn="0" w:noHBand="0" w:noVBand="1"/>
      </w:tblPr>
      <w:tblGrid>
        <w:gridCol w:w="1418"/>
        <w:gridCol w:w="10880"/>
        <w:gridCol w:w="2581"/>
      </w:tblGrid>
      <w:tr w:rsidR="00D17702" w:rsidTr="00D17702">
        <w:trPr>
          <w:trHeight w:val="840"/>
        </w:trPr>
        <w:tc>
          <w:tcPr>
            <w:tcW w:w="14879" w:type="dxa"/>
            <w:gridSpan w:val="3"/>
            <w:shd w:val="clear" w:color="auto" w:fill="DEEAF6" w:themeFill="accent1" w:themeFillTint="33"/>
          </w:tcPr>
          <w:p w:rsidR="00D17702" w:rsidRPr="00C30AB4" w:rsidRDefault="00D17702" w:rsidP="00D17702">
            <w:pPr>
              <w:jc w:val="center"/>
              <w:rPr>
                <w:rFonts w:ascii="Sassoon Infant Std" w:hAnsi="Sassoon Infant Std"/>
                <w:sz w:val="28"/>
                <w:szCs w:val="28"/>
              </w:rPr>
            </w:pPr>
            <w:r w:rsidRPr="00C30AB4">
              <w:rPr>
                <w:rFonts w:ascii="Sassoon Infant Std" w:hAnsi="Sassoon Infant Std"/>
                <w:sz w:val="28"/>
                <w:szCs w:val="28"/>
              </w:rPr>
              <w:t xml:space="preserve">EYFS </w:t>
            </w:r>
            <w:r w:rsidRPr="00C30AB4">
              <w:rPr>
                <w:rFonts w:ascii="Sassoon Infant Std" w:hAnsi="Sassoon Infant Std"/>
                <w:b/>
                <w:sz w:val="28"/>
                <w:szCs w:val="28"/>
                <w:u w:val="single"/>
              </w:rPr>
              <w:t>Understanding the World – History</w:t>
            </w:r>
          </w:p>
        </w:tc>
      </w:tr>
      <w:tr w:rsidR="00FD390F" w:rsidTr="00FD390F">
        <w:tc>
          <w:tcPr>
            <w:tcW w:w="1418" w:type="dxa"/>
            <w:shd w:val="clear" w:color="auto" w:fill="DEEAF6" w:themeFill="accent1" w:themeFillTint="33"/>
          </w:tcPr>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u w:val="single"/>
              </w:rPr>
              <w:t xml:space="preserve">Understanding the World </w:t>
            </w:r>
          </w:p>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rPr>
              <w:t>Children in Reception:</w:t>
            </w:r>
          </w:p>
        </w:tc>
        <w:tc>
          <w:tcPr>
            <w:tcW w:w="13461" w:type="dxa"/>
            <w:gridSpan w:val="2"/>
            <w:shd w:val="clear" w:color="auto" w:fill="DEEAF6" w:themeFill="accent1" w:themeFillTint="33"/>
          </w:tcPr>
          <w:p w:rsidR="00FD390F" w:rsidRPr="00C30AB4" w:rsidRDefault="00FD390F" w:rsidP="00FD390F">
            <w:pPr>
              <w:rPr>
                <w:rFonts w:ascii="Sassoon Infant Std" w:hAnsi="Sassoon Infant Std"/>
                <w:sz w:val="18"/>
                <w:szCs w:val="18"/>
              </w:rPr>
            </w:pPr>
            <w:r w:rsidRPr="00C30AB4">
              <w:rPr>
                <w:rFonts w:ascii="Sassoon Infant Std" w:hAnsi="Sassoon Infant Std"/>
                <w:sz w:val="18"/>
                <w:szCs w:val="18"/>
              </w:rPr>
              <w:t>Talk about members of their immediate family and community</w:t>
            </w:r>
          </w:p>
          <w:p w:rsidR="00FD390F" w:rsidRPr="00C30AB4" w:rsidRDefault="00FD390F" w:rsidP="00FD390F">
            <w:pPr>
              <w:rPr>
                <w:rFonts w:ascii="Sassoon Infant Std" w:hAnsi="Sassoon Infant Std"/>
                <w:sz w:val="18"/>
                <w:szCs w:val="18"/>
              </w:rPr>
            </w:pPr>
            <w:r w:rsidRPr="00C30AB4">
              <w:rPr>
                <w:rFonts w:ascii="Sassoon Infant Std" w:hAnsi="Sassoon Infant Std"/>
                <w:sz w:val="18"/>
                <w:szCs w:val="18"/>
              </w:rPr>
              <w:t xml:space="preserve"> Name and describe people who are familiar to them. </w:t>
            </w:r>
          </w:p>
          <w:p w:rsidR="00FD390F" w:rsidRPr="00C30AB4" w:rsidRDefault="00FD390F" w:rsidP="00FD390F">
            <w:pPr>
              <w:rPr>
                <w:rFonts w:ascii="Sassoon Infant Std" w:hAnsi="Sassoon Infant Std"/>
                <w:sz w:val="18"/>
                <w:szCs w:val="18"/>
              </w:rPr>
            </w:pPr>
            <w:r w:rsidRPr="00C30AB4">
              <w:rPr>
                <w:rFonts w:ascii="Sassoon Infant Std" w:hAnsi="Sassoon Infant Std"/>
                <w:sz w:val="18"/>
                <w:szCs w:val="18"/>
              </w:rPr>
              <w:t xml:space="preserve">Comment on images of familiar situations in the past. </w:t>
            </w:r>
          </w:p>
          <w:p w:rsidR="00FD390F" w:rsidRPr="00C30AB4" w:rsidRDefault="00FD390F" w:rsidP="00FD390F">
            <w:pPr>
              <w:rPr>
                <w:rFonts w:ascii="Sassoon Infant Std" w:hAnsi="Sassoon Infant Std"/>
                <w:sz w:val="18"/>
                <w:szCs w:val="18"/>
              </w:rPr>
            </w:pPr>
            <w:r w:rsidRPr="00C30AB4">
              <w:rPr>
                <w:rFonts w:ascii="Sassoon Infant Std" w:hAnsi="Sassoon Infant Std"/>
                <w:sz w:val="18"/>
                <w:szCs w:val="18"/>
              </w:rPr>
              <w:t xml:space="preserve">Compare and contrast characters from stories, including figures from the past. </w:t>
            </w:r>
          </w:p>
          <w:p w:rsidR="00FD390F" w:rsidRPr="00C30AB4" w:rsidRDefault="00FD390F" w:rsidP="00FD390F">
            <w:pPr>
              <w:rPr>
                <w:rFonts w:ascii="Sassoon Infant Std" w:hAnsi="Sassoon Infant Std"/>
                <w:sz w:val="18"/>
                <w:szCs w:val="18"/>
              </w:rPr>
            </w:pPr>
            <w:r w:rsidRPr="00C30AB4">
              <w:rPr>
                <w:rFonts w:ascii="Sassoon Infant Std" w:hAnsi="Sassoon Infant Std"/>
                <w:sz w:val="18"/>
                <w:szCs w:val="18"/>
              </w:rPr>
              <w:t>Recognise that people have different beliefs and celebrate special times in different ways</w:t>
            </w:r>
          </w:p>
          <w:p w:rsidR="00FD390F" w:rsidRPr="007C6461" w:rsidRDefault="00FD390F" w:rsidP="00D17702">
            <w:pPr>
              <w:rPr>
                <w:rFonts w:ascii="Sassoon Infant Std" w:hAnsi="Sassoon Infant Std"/>
                <w:sz w:val="18"/>
                <w:szCs w:val="18"/>
                <w:u w:val="single"/>
              </w:rPr>
            </w:pPr>
          </w:p>
        </w:tc>
      </w:tr>
      <w:tr w:rsidR="00FD390F" w:rsidTr="00655E4A">
        <w:tc>
          <w:tcPr>
            <w:tcW w:w="1418" w:type="dxa"/>
            <w:shd w:val="clear" w:color="auto" w:fill="DEEAF6" w:themeFill="accent1" w:themeFillTint="33"/>
          </w:tcPr>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u w:val="single"/>
              </w:rPr>
              <w:t>Understanding the World</w:t>
            </w:r>
          </w:p>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rPr>
              <w:t>ELGs</w:t>
            </w:r>
            <w:r w:rsidR="002F6E24">
              <w:rPr>
                <w:rFonts w:ascii="Sassoon Infant Std" w:hAnsi="Sassoon Infant Std"/>
                <w:sz w:val="18"/>
                <w:szCs w:val="18"/>
              </w:rPr>
              <w:t xml:space="preserve"> linked to History</w:t>
            </w:r>
            <w:r w:rsidRPr="00C30AB4">
              <w:rPr>
                <w:rFonts w:ascii="Sassoon Infant Std" w:hAnsi="Sassoon Infant Std"/>
                <w:sz w:val="18"/>
                <w:szCs w:val="18"/>
              </w:rPr>
              <w:t>:</w:t>
            </w:r>
          </w:p>
        </w:tc>
        <w:tc>
          <w:tcPr>
            <w:tcW w:w="13461" w:type="dxa"/>
            <w:gridSpan w:val="2"/>
            <w:shd w:val="clear" w:color="auto" w:fill="DEEAF6" w:themeFill="accent1" w:themeFillTint="33"/>
          </w:tcPr>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u w:val="single"/>
              </w:rPr>
              <w:t xml:space="preserve">Past and Present </w:t>
            </w:r>
          </w:p>
          <w:p w:rsidR="00FD390F" w:rsidRPr="00C30AB4" w:rsidRDefault="00FD390F" w:rsidP="00FD390F">
            <w:pPr>
              <w:rPr>
                <w:rFonts w:ascii="Sassoon Infant Std" w:hAnsi="Sassoon Infant Std"/>
                <w:sz w:val="18"/>
                <w:szCs w:val="18"/>
              </w:rPr>
            </w:pPr>
            <w:r w:rsidRPr="00C30AB4">
              <w:rPr>
                <w:rFonts w:ascii="Sassoon Infant Std" w:hAnsi="Sassoon Infant Std"/>
                <w:sz w:val="18"/>
                <w:szCs w:val="18"/>
              </w:rPr>
              <w:t>Talk about the lives of the people around them and their roles in society.</w:t>
            </w:r>
          </w:p>
          <w:p w:rsidR="00FD390F" w:rsidRPr="00C30AB4" w:rsidRDefault="00FD390F" w:rsidP="00FD390F">
            <w:pPr>
              <w:rPr>
                <w:rFonts w:ascii="Sassoon Infant Std" w:hAnsi="Sassoon Infant Std"/>
                <w:sz w:val="18"/>
                <w:szCs w:val="18"/>
              </w:rPr>
            </w:pPr>
            <w:r w:rsidRPr="00C30AB4">
              <w:rPr>
                <w:rFonts w:ascii="Sassoon Infant Std" w:hAnsi="Sassoon Infant Std"/>
                <w:sz w:val="18"/>
                <w:szCs w:val="18"/>
              </w:rPr>
              <w:t xml:space="preserve">Know some similarities and differences between things in the past and now, drawing on their experiences and what </w:t>
            </w:r>
            <w:proofErr w:type="gramStart"/>
            <w:r w:rsidRPr="00C30AB4">
              <w:rPr>
                <w:rFonts w:ascii="Sassoon Infant Std" w:hAnsi="Sassoon Infant Std"/>
                <w:sz w:val="18"/>
                <w:szCs w:val="18"/>
              </w:rPr>
              <w:t>has been read</w:t>
            </w:r>
            <w:proofErr w:type="gramEnd"/>
            <w:r w:rsidRPr="00C30AB4">
              <w:rPr>
                <w:rFonts w:ascii="Sassoon Infant Std" w:hAnsi="Sassoon Infant Std"/>
                <w:sz w:val="18"/>
                <w:szCs w:val="18"/>
              </w:rPr>
              <w:t xml:space="preserve"> in class.</w:t>
            </w:r>
          </w:p>
          <w:p w:rsidR="00FD390F" w:rsidRPr="00C30AB4" w:rsidRDefault="00FD390F" w:rsidP="00FD390F">
            <w:pPr>
              <w:rPr>
                <w:rFonts w:ascii="Sassoon Infant Std" w:hAnsi="Sassoon Infant Std"/>
                <w:sz w:val="18"/>
                <w:szCs w:val="18"/>
              </w:rPr>
            </w:pPr>
            <w:r w:rsidRPr="00C30AB4">
              <w:rPr>
                <w:rFonts w:ascii="Sassoon Infant Std" w:hAnsi="Sassoon Infant Std"/>
                <w:sz w:val="18"/>
                <w:szCs w:val="18"/>
              </w:rPr>
              <w:t>Understand the past through settings, characters and events encountered in books read in class and storytelling.</w:t>
            </w:r>
          </w:p>
          <w:p w:rsidR="00FD390F" w:rsidRPr="007C6461" w:rsidRDefault="00FD390F" w:rsidP="00D17702">
            <w:pPr>
              <w:rPr>
                <w:rFonts w:ascii="Sassoon Infant Std" w:hAnsi="Sassoon Infant Std"/>
                <w:sz w:val="18"/>
                <w:szCs w:val="18"/>
                <w:u w:val="single"/>
              </w:rPr>
            </w:pPr>
          </w:p>
        </w:tc>
      </w:tr>
      <w:tr w:rsidR="00655E4A" w:rsidTr="00655E4A">
        <w:tc>
          <w:tcPr>
            <w:tcW w:w="1418" w:type="dxa"/>
            <w:shd w:val="clear" w:color="auto" w:fill="DEEAF6" w:themeFill="accent1" w:themeFillTint="33"/>
          </w:tcPr>
          <w:p w:rsidR="00655E4A" w:rsidRPr="00C30AB4" w:rsidRDefault="00655E4A" w:rsidP="00D17702">
            <w:pPr>
              <w:rPr>
                <w:rFonts w:ascii="Sassoon Infant Std" w:hAnsi="Sassoon Infant Std"/>
                <w:sz w:val="18"/>
                <w:szCs w:val="18"/>
              </w:rPr>
            </w:pPr>
            <w:r>
              <w:rPr>
                <w:rFonts w:ascii="Sassoon Infant Std" w:hAnsi="Sassoon Infant Std"/>
                <w:sz w:val="18"/>
                <w:szCs w:val="18"/>
              </w:rPr>
              <w:t xml:space="preserve">Term </w:t>
            </w:r>
          </w:p>
        </w:tc>
        <w:tc>
          <w:tcPr>
            <w:tcW w:w="10924" w:type="dxa"/>
            <w:shd w:val="clear" w:color="auto" w:fill="DEEAF6" w:themeFill="accent1" w:themeFillTint="33"/>
          </w:tcPr>
          <w:p w:rsidR="00655E4A" w:rsidRDefault="00655E4A" w:rsidP="00D17702">
            <w:pPr>
              <w:rPr>
                <w:rFonts w:ascii="Sassoon Infant Std" w:hAnsi="Sassoon Infant Std"/>
                <w:sz w:val="18"/>
                <w:szCs w:val="18"/>
              </w:rPr>
            </w:pPr>
            <w:r w:rsidRPr="00C30AB4">
              <w:rPr>
                <w:rFonts w:ascii="Sassoon Infant Std" w:hAnsi="Sassoon Infant Std"/>
                <w:sz w:val="18"/>
                <w:szCs w:val="18"/>
              </w:rPr>
              <w:t xml:space="preserve"> </w:t>
            </w:r>
            <w:r>
              <w:rPr>
                <w:rFonts w:ascii="Sassoon Infant Std" w:hAnsi="Sassoon Infant Std"/>
                <w:sz w:val="18"/>
                <w:szCs w:val="18"/>
              </w:rPr>
              <w:t xml:space="preserve"> How History is taught in EYFS</w:t>
            </w:r>
          </w:p>
          <w:p w:rsidR="00655E4A" w:rsidRPr="00C30AB4" w:rsidRDefault="00655E4A" w:rsidP="00D17702">
            <w:pPr>
              <w:rPr>
                <w:rFonts w:ascii="Sassoon Infant Std" w:hAnsi="Sassoon Infant Std"/>
                <w:sz w:val="18"/>
                <w:szCs w:val="18"/>
              </w:rPr>
            </w:pPr>
            <w:r>
              <w:rPr>
                <w:rFonts w:ascii="Sassoon Infant Std" w:hAnsi="Sassoon Infant Std"/>
                <w:sz w:val="18"/>
                <w:szCs w:val="18"/>
              </w:rPr>
              <w:t>Themes/ Topics and Links to other areas of learning</w:t>
            </w:r>
          </w:p>
          <w:p w:rsidR="00655E4A" w:rsidRDefault="00655E4A" w:rsidP="00D17702">
            <w:pPr>
              <w:rPr>
                <w:rFonts w:ascii="Sassoon Infant Std" w:hAnsi="Sassoon Infant Std"/>
                <w:sz w:val="18"/>
                <w:szCs w:val="18"/>
              </w:rPr>
            </w:pPr>
            <w:r>
              <w:rPr>
                <w:rFonts w:ascii="Sassoon Infant Std" w:hAnsi="Sassoon Infant Std"/>
                <w:sz w:val="18"/>
                <w:szCs w:val="18"/>
              </w:rPr>
              <w:t xml:space="preserve">Knowledge </w:t>
            </w:r>
          </w:p>
          <w:p w:rsidR="00655E4A" w:rsidRPr="00C30AB4" w:rsidRDefault="00655E4A" w:rsidP="00D17702">
            <w:pPr>
              <w:rPr>
                <w:rFonts w:ascii="Sassoon Infant Std" w:hAnsi="Sassoon Infant Std"/>
                <w:sz w:val="18"/>
                <w:szCs w:val="18"/>
              </w:rPr>
            </w:pPr>
            <w:r>
              <w:rPr>
                <w:rFonts w:ascii="Sassoon Infant Std" w:hAnsi="Sassoon Infant Std"/>
                <w:sz w:val="18"/>
                <w:szCs w:val="18"/>
              </w:rPr>
              <w:t>What I will know and be able to do</w:t>
            </w:r>
          </w:p>
        </w:tc>
        <w:tc>
          <w:tcPr>
            <w:tcW w:w="2537" w:type="dxa"/>
            <w:shd w:val="clear" w:color="auto" w:fill="DEEAF6" w:themeFill="accent1" w:themeFillTint="33"/>
          </w:tcPr>
          <w:p w:rsidR="00655E4A" w:rsidRPr="007C6461" w:rsidRDefault="00655E4A" w:rsidP="00D17702">
            <w:pPr>
              <w:rPr>
                <w:rFonts w:ascii="Sassoon Infant Std" w:hAnsi="Sassoon Infant Std"/>
                <w:sz w:val="18"/>
                <w:szCs w:val="18"/>
                <w:u w:val="single"/>
              </w:rPr>
            </w:pPr>
            <w:r w:rsidRPr="007C6461">
              <w:rPr>
                <w:rFonts w:ascii="Sassoon Infant Std" w:hAnsi="Sassoon Infant Std"/>
                <w:sz w:val="18"/>
                <w:szCs w:val="18"/>
                <w:u w:val="single"/>
              </w:rPr>
              <w:t xml:space="preserve">Monitoring </w:t>
            </w:r>
          </w:p>
        </w:tc>
      </w:tr>
      <w:tr w:rsidR="00655E4A" w:rsidTr="00A54B55">
        <w:tc>
          <w:tcPr>
            <w:tcW w:w="1418" w:type="dxa"/>
            <w:shd w:val="clear" w:color="auto" w:fill="F7CAAC" w:themeFill="accent2" w:themeFillTint="66"/>
          </w:tcPr>
          <w:p w:rsidR="00655E4A" w:rsidRPr="00C30AB4" w:rsidRDefault="00655E4A" w:rsidP="00FD390F">
            <w:pPr>
              <w:rPr>
                <w:rFonts w:ascii="Sassoon Infant Std" w:hAnsi="Sassoon Infant Std"/>
                <w:sz w:val="18"/>
                <w:szCs w:val="18"/>
              </w:rPr>
            </w:pPr>
            <w:r>
              <w:rPr>
                <w:rFonts w:ascii="Sassoon Infant Std" w:hAnsi="Sassoon Infant Std"/>
                <w:sz w:val="18"/>
                <w:szCs w:val="18"/>
              </w:rPr>
              <w:t xml:space="preserve">Autumn </w:t>
            </w:r>
          </w:p>
        </w:tc>
        <w:tc>
          <w:tcPr>
            <w:tcW w:w="10874" w:type="dxa"/>
            <w:shd w:val="clear" w:color="auto" w:fill="F7CAAC" w:themeFill="accent2" w:themeFillTint="66"/>
          </w:tcPr>
          <w:p w:rsidR="00655E4A" w:rsidRPr="00FD390F" w:rsidRDefault="00655E4A" w:rsidP="00FD390F">
            <w:pPr>
              <w:rPr>
                <w:rFonts w:ascii="Sassoon Infant Std" w:hAnsi="Sassoon Infant Std"/>
                <w:sz w:val="18"/>
                <w:szCs w:val="18"/>
              </w:rPr>
            </w:pPr>
            <w:r w:rsidRPr="00FD390F">
              <w:rPr>
                <w:rFonts w:ascii="Sassoon Infant Std" w:hAnsi="Sassoon Infant Std"/>
                <w:sz w:val="18"/>
                <w:szCs w:val="18"/>
              </w:rPr>
              <w:t>RE and Literacy links</w:t>
            </w:r>
          </w:p>
          <w:p w:rsidR="00655E4A" w:rsidRPr="00542717" w:rsidRDefault="00655E4A" w:rsidP="00655E4A">
            <w:pPr>
              <w:rPr>
                <w:rFonts w:ascii="Sassoon Infant Std" w:hAnsi="Sassoon Infant Std"/>
                <w:b/>
                <w:sz w:val="16"/>
                <w:szCs w:val="16"/>
                <w:u w:val="single"/>
              </w:rPr>
            </w:pPr>
            <w:r w:rsidRPr="00FD390F">
              <w:rPr>
                <w:rFonts w:ascii="Sassoon Infant Std" w:hAnsi="Sassoon Infant Std"/>
                <w:sz w:val="18"/>
                <w:szCs w:val="18"/>
              </w:rPr>
              <w:t xml:space="preserve"> </w:t>
            </w:r>
            <w:r>
              <w:rPr>
                <w:rFonts w:ascii="Sassoon Infant Std" w:hAnsi="Sassoon Infant Std"/>
                <w:sz w:val="20"/>
                <w:szCs w:val="20"/>
                <w:u w:val="single"/>
              </w:rPr>
              <w:t xml:space="preserve"> </w:t>
            </w:r>
          </w:p>
          <w:p w:rsidR="00655E4A" w:rsidRDefault="00655E4A" w:rsidP="00655E4A">
            <w:pPr>
              <w:rPr>
                <w:rFonts w:ascii="Sassoon Infant Std" w:hAnsi="Sassoon Infant Std"/>
                <w:sz w:val="16"/>
                <w:szCs w:val="16"/>
              </w:rPr>
            </w:pPr>
          </w:p>
          <w:p w:rsidR="00655E4A" w:rsidRDefault="00655E4A" w:rsidP="00655E4A">
            <w:pPr>
              <w:rPr>
                <w:rFonts w:ascii="Sassoon Infant Std" w:hAnsi="Sassoon Infant Std"/>
                <w:sz w:val="16"/>
                <w:szCs w:val="16"/>
              </w:rPr>
            </w:pPr>
            <w:r>
              <w:rPr>
                <w:rFonts w:ascii="Sassoon Infant Std" w:hAnsi="Sassoon Infant Std"/>
                <w:sz w:val="18"/>
                <w:szCs w:val="18"/>
              </w:rPr>
              <w:t>.</w:t>
            </w:r>
            <w:r>
              <w:rPr>
                <w:rFonts w:ascii="Sassoon Infant Std" w:hAnsi="Sassoon Infant Std"/>
                <w:sz w:val="16"/>
                <w:szCs w:val="16"/>
              </w:rPr>
              <w:t xml:space="preserve">Exploring the past in their own lives. Recalling special events and celebrations for themselves and their families. </w:t>
            </w:r>
          </w:p>
          <w:p w:rsidR="00655E4A" w:rsidRDefault="00655E4A" w:rsidP="00655E4A">
            <w:pPr>
              <w:rPr>
                <w:rFonts w:ascii="Sassoon Infant Std" w:hAnsi="Sassoon Infant Std"/>
                <w:sz w:val="16"/>
                <w:szCs w:val="16"/>
              </w:rPr>
            </w:pPr>
          </w:p>
          <w:p w:rsidR="00655E4A" w:rsidRDefault="00655E4A" w:rsidP="00655E4A">
            <w:pPr>
              <w:rPr>
                <w:rFonts w:ascii="Tw Cen MT" w:hAnsi="Tw Cen MT"/>
                <w:sz w:val="20"/>
                <w:szCs w:val="20"/>
              </w:rPr>
            </w:pPr>
            <w:r w:rsidRPr="009F4AD7">
              <w:rPr>
                <w:rFonts w:ascii="Tw Cen MT" w:hAnsi="Tw Cen MT"/>
                <w:sz w:val="20"/>
                <w:szCs w:val="20"/>
              </w:rPr>
              <w:t>Understand the past through settings, characters and events in books.</w:t>
            </w:r>
          </w:p>
          <w:p w:rsidR="00655E4A" w:rsidRDefault="00655E4A" w:rsidP="00655E4A">
            <w:pPr>
              <w:rPr>
                <w:rFonts w:ascii="Tw Cen MT" w:hAnsi="Tw Cen MT"/>
                <w:sz w:val="20"/>
                <w:szCs w:val="20"/>
              </w:rPr>
            </w:pPr>
          </w:p>
          <w:p w:rsidR="00655E4A" w:rsidRDefault="00655E4A" w:rsidP="00655E4A">
            <w:pPr>
              <w:rPr>
                <w:rFonts w:ascii="Tw Cen MT" w:hAnsi="Tw Cen MT"/>
                <w:sz w:val="20"/>
                <w:szCs w:val="20"/>
              </w:rPr>
            </w:pPr>
            <w:r w:rsidRPr="009F4AD7">
              <w:rPr>
                <w:rFonts w:ascii="Tw Cen MT" w:hAnsi="Tw Cen MT"/>
                <w:sz w:val="20"/>
                <w:szCs w:val="20"/>
              </w:rPr>
              <w:t>Understand</w:t>
            </w:r>
            <w:r>
              <w:rPr>
                <w:rFonts w:ascii="Tw Cen MT" w:hAnsi="Tw Cen MT"/>
                <w:sz w:val="20"/>
                <w:szCs w:val="20"/>
              </w:rPr>
              <w:t xml:space="preserve"> and comment on</w:t>
            </w:r>
            <w:r w:rsidRPr="009F4AD7">
              <w:rPr>
                <w:rFonts w:ascii="Tw Cen MT" w:hAnsi="Tw Cen MT"/>
                <w:sz w:val="20"/>
                <w:szCs w:val="20"/>
              </w:rPr>
              <w:t xml:space="preserve"> the past through settings, characters and events in books.</w:t>
            </w:r>
          </w:p>
          <w:p w:rsidR="00655E4A" w:rsidRDefault="00655E4A" w:rsidP="00655E4A">
            <w:pPr>
              <w:rPr>
                <w:rFonts w:ascii="Tw Cen MT" w:hAnsi="Tw Cen MT"/>
                <w:sz w:val="20"/>
                <w:szCs w:val="20"/>
              </w:rPr>
            </w:pPr>
          </w:p>
          <w:p w:rsidR="00655E4A" w:rsidRDefault="00655E4A" w:rsidP="00655E4A">
            <w:pPr>
              <w:rPr>
                <w:rFonts w:ascii="Tw Cen MT" w:hAnsi="Tw Cen MT"/>
                <w:sz w:val="20"/>
                <w:szCs w:val="20"/>
              </w:rPr>
            </w:pPr>
            <w:r>
              <w:rPr>
                <w:rFonts w:ascii="Tw Cen MT" w:hAnsi="Tw Cen MT"/>
                <w:sz w:val="20"/>
                <w:szCs w:val="20"/>
              </w:rPr>
              <w:t xml:space="preserve">Compare and contrast characters from stories including figures from the past </w:t>
            </w:r>
          </w:p>
          <w:p w:rsidR="00655E4A" w:rsidRPr="009F4AD7" w:rsidRDefault="00655E4A" w:rsidP="00655E4A">
            <w:pPr>
              <w:rPr>
                <w:rFonts w:ascii="Tw Cen MT" w:hAnsi="Tw Cen MT"/>
                <w:sz w:val="20"/>
                <w:szCs w:val="20"/>
              </w:rPr>
            </w:pPr>
          </w:p>
          <w:p w:rsidR="00655E4A" w:rsidRDefault="00655E4A" w:rsidP="00655E4A">
            <w:pPr>
              <w:rPr>
                <w:rFonts w:ascii="Tw Cen MT" w:hAnsi="Tw Cen MT"/>
                <w:sz w:val="20"/>
                <w:szCs w:val="20"/>
              </w:rPr>
            </w:pPr>
            <w:r w:rsidRPr="009F4AD7">
              <w:rPr>
                <w:rFonts w:ascii="Tw Cen MT" w:hAnsi="Tw Cen MT"/>
                <w:sz w:val="20"/>
                <w:szCs w:val="20"/>
              </w:rPr>
              <w:t xml:space="preserve">Life in the past- Link to </w:t>
            </w:r>
            <w:r>
              <w:rPr>
                <w:rFonts w:ascii="Tw Cen MT" w:hAnsi="Tw Cen MT"/>
                <w:sz w:val="20"/>
                <w:szCs w:val="20"/>
              </w:rPr>
              <w:t>RE- The Nativity Story</w:t>
            </w:r>
          </w:p>
          <w:p w:rsidR="00655E4A" w:rsidRPr="00C30AB4" w:rsidRDefault="00655E4A" w:rsidP="00655E4A">
            <w:pPr>
              <w:rPr>
                <w:rFonts w:ascii="Sassoon Infant Std" w:hAnsi="Sassoon Infant Std"/>
                <w:sz w:val="18"/>
                <w:szCs w:val="18"/>
              </w:rPr>
            </w:pPr>
          </w:p>
        </w:tc>
        <w:tc>
          <w:tcPr>
            <w:tcW w:w="2221" w:type="dxa"/>
            <w:shd w:val="clear" w:color="auto" w:fill="F7CAAC" w:themeFill="accent2" w:themeFillTint="66"/>
          </w:tcPr>
          <w:p w:rsidR="00655E4A" w:rsidRPr="009A4EB5" w:rsidRDefault="00655E4A" w:rsidP="00D17702">
            <w:pPr>
              <w:rPr>
                <w:rFonts w:ascii="Sassoon Infant Std" w:hAnsi="Sassoon Infant Std"/>
                <w:sz w:val="20"/>
                <w:szCs w:val="20"/>
              </w:rPr>
            </w:pPr>
            <w:r w:rsidRPr="009A4EB5">
              <w:rPr>
                <w:rFonts w:ascii="Sassoon Infant Std" w:hAnsi="Sassoon Infant Std"/>
                <w:sz w:val="20"/>
                <w:szCs w:val="20"/>
              </w:rPr>
              <w:t xml:space="preserve">Class RE book </w:t>
            </w:r>
          </w:p>
          <w:p w:rsidR="00655E4A" w:rsidRPr="009A4EB5" w:rsidRDefault="00655E4A" w:rsidP="00D17702">
            <w:pPr>
              <w:rPr>
                <w:rFonts w:ascii="Sassoon Infant Std" w:hAnsi="Sassoon Infant Std"/>
                <w:sz w:val="20"/>
                <w:szCs w:val="20"/>
              </w:rPr>
            </w:pPr>
            <w:r w:rsidRPr="009A4EB5">
              <w:rPr>
                <w:rFonts w:ascii="Sassoon Infant Std" w:hAnsi="Sassoon Infant Std"/>
                <w:sz w:val="20"/>
                <w:szCs w:val="20"/>
              </w:rPr>
              <w:t xml:space="preserve">Learning Journals </w:t>
            </w:r>
          </w:p>
          <w:p w:rsidR="00655E4A" w:rsidRDefault="00655E4A" w:rsidP="00D17702">
            <w:pPr>
              <w:rPr>
                <w:rFonts w:ascii="Sassoon Infant Std" w:hAnsi="Sassoon Infant Std"/>
                <w:sz w:val="20"/>
                <w:szCs w:val="20"/>
              </w:rPr>
            </w:pPr>
            <w:r w:rsidRPr="009A4EB5">
              <w:rPr>
                <w:rFonts w:ascii="Sassoon Infant Std" w:hAnsi="Sassoon Infant Std"/>
                <w:sz w:val="20"/>
                <w:szCs w:val="20"/>
              </w:rPr>
              <w:t xml:space="preserve">Tapestry </w:t>
            </w:r>
          </w:p>
          <w:p w:rsidR="00655E4A" w:rsidRDefault="00655E4A" w:rsidP="00D17702">
            <w:pPr>
              <w:rPr>
                <w:rFonts w:ascii="Sassoon Infant Std" w:hAnsi="Sassoon Infant Std"/>
                <w:sz w:val="20"/>
                <w:szCs w:val="20"/>
                <w:u w:val="single"/>
              </w:rPr>
            </w:pPr>
            <w:r w:rsidRPr="009A4EB5">
              <w:rPr>
                <w:rFonts w:ascii="Sassoon Infant Std" w:hAnsi="Sassoon Infant Std"/>
                <w:sz w:val="20"/>
                <w:szCs w:val="20"/>
              </w:rPr>
              <w:t>Planning</w:t>
            </w:r>
            <w:r>
              <w:rPr>
                <w:rFonts w:ascii="Sassoon Infant Std" w:hAnsi="Sassoon Infant Std"/>
                <w:sz w:val="20"/>
                <w:szCs w:val="20"/>
                <w:u w:val="single"/>
              </w:rPr>
              <w:t xml:space="preserve"> </w:t>
            </w:r>
          </w:p>
          <w:p w:rsidR="00655E4A" w:rsidRDefault="00655E4A" w:rsidP="00D17702">
            <w:pPr>
              <w:rPr>
                <w:rFonts w:ascii="Sassoon Infant Std" w:hAnsi="Sassoon Infant Std"/>
                <w:sz w:val="20"/>
                <w:szCs w:val="20"/>
              </w:rPr>
            </w:pPr>
            <w:r w:rsidRPr="009A4EB5">
              <w:rPr>
                <w:rFonts w:ascii="Sassoon Infant Std" w:hAnsi="Sassoon Infant Std"/>
                <w:sz w:val="20"/>
                <w:szCs w:val="20"/>
              </w:rPr>
              <w:t>Teacher knowledge</w:t>
            </w:r>
          </w:p>
          <w:p w:rsidR="00655E4A" w:rsidRDefault="00655E4A" w:rsidP="00D17702">
            <w:pPr>
              <w:rPr>
                <w:rFonts w:ascii="Sassoon Infant Std" w:hAnsi="Sassoon Infant Std"/>
                <w:sz w:val="20"/>
                <w:szCs w:val="20"/>
              </w:rPr>
            </w:pPr>
            <w:r>
              <w:rPr>
                <w:rFonts w:ascii="Sassoon Infant Std" w:hAnsi="Sassoon Infant Std"/>
                <w:sz w:val="20"/>
                <w:szCs w:val="20"/>
              </w:rPr>
              <w:t>Pupil Progress Data</w:t>
            </w:r>
          </w:p>
          <w:p w:rsidR="00655E4A" w:rsidRPr="009A4EB5" w:rsidRDefault="00655E4A" w:rsidP="00D17702">
            <w:pPr>
              <w:rPr>
                <w:rFonts w:ascii="Sassoon Infant Std" w:hAnsi="Sassoon Infant Std"/>
                <w:sz w:val="20"/>
                <w:szCs w:val="20"/>
              </w:rPr>
            </w:pPr>
            <w:r>
              <w:rPr>
                <w:rFonts w:ascii="Sassoon Infant Std" w:hAnsi="Sassoon Infant Std"/>
                <w:sz w:val="20"/>
                <w:szCs w:val="20"/>
              </w:rPr>
              <w:t xml:space="preserve">Learning Walks </w:t>
            </w:r>
          </w:p>
        </w:tc>
      </w:tr>
      <w:tr w:rsidR="00655E4A" w:rsidTr="00DC3FAB">
        <w:tc>
          <w:tcPr>
            <w:tcW w:w="1418" w:type="dxa"/>
            <w:shd w:val="clear" w:color="auto" w:fill="FFE599" w:themeFill="accent4" w:themeFillTint="66"/>
          </w:tcPr>
          <w:p w:rsidR="00655E4A" w:rsidRDefault="00655E4A" w:rsidP="00FD390F">
            <w:pPr>
              <w:rPr>
                <w:rFonts w:ascii="Sassoon Infant Std" w:hAnsi="Sassoon Infant Std"/>
                <w:sz w:val="18"/>
                <w:szCs w:val="18"/>
              </w:rPr>
            </w:pPr>
            <w:r>
              <w:rPr>
                <w:rFonts w:ascii="Sassoon Infant Std" w:hAnsi="Sassoon Infant Std"/>
                <w:sz w:val="18"/>
                <w:szCs w:val="18"/>
              </w:rPr>
              <w:lastRenderedPageBreak/>
              <w:t xml:space="preserve">Spring </w:t>
            </w:r>
          </w:p>
        </w:tc>
        <w:tc>
          <w:tcPr>
            <w:tcW w:w="10873" w:type="dxa"/>
            <w:shd w:val="clear" w:color="auto" w:fill="FFE599" w:themeFill="accent4" w:themeFillTint="66"/>
          </w:tcPr>
          <w:p w:rsidR="00655E4A" w:rsidRDefault="00655E4A" w:rsidP="00FD390F">
            <w:pPr>
              <w:rPr>
                <w:rFonts w:ascii="Sassoon Infant Std" w:hAnsi="Sassoon Infant Std"/>
                <w:sz w:val="18"/>
                <w:szCs w:val="18"/>
              </w:rPr>
            </w:pPr>
            <w:r w:rsidRPr="00B76DC6">
              <w:rPr>
                <w:rFonts w:ascii="Sassoon Infant Std" w:hAnsi="Sassoon Infant Std"/>
                <w:sz w:val="18"/>
                <w:szCs w:val="18"/>
                <w:u w:val="single"/>
              </w:rPr>
              <w:t>Literacy and RE link- Journeys topic</w:t>
            </w:r>
            <w:r>
              <w:rPr>
                <w:rFonts w:ascii="Sassoon Infant Std" w:hAnsi="Sassoon Infant Std"/>
                <w:sz w:val="18"/>
                <w:szCs w:val="18"/>
              </w:rPr>
              <w:t xml:space="preserve">- </w:t>
            </w:r>
          </w:p>
          <w:p w:rsidR="00655E4A" w:rsidRDefault="00655E4A" w:rsidP="00FD390F">
            <w:pPr>
              <w:rPr>
                <w:rFonts w:ascii="Sassoon Infant Std" w:hAnsi="Sassoon Infant Std"/>
                <w:sz w:val="18"/>
                <w:szCs w:val="18"/>
              </w:rPr>
            </w:pPr>
          </w:p>
          <w:p w:rsidR="00655E4A" w:rsidRDefault="00655E4A" w:rsidP="00655E4A">
            <w:pPr>
              <w:rPr>
                <w:rFonts w:ascii="Tw Cen MT" w:hAnsi="Tw Cen MT"/>
                <w:sz w:val="20"/>
                <w:szCs w:val="20"/>
              </w:rPr>
            </w:pPr>
            <w:r w:rsidRPr="009F4AD7">
              <w:rPr>
                <w:rFonts w:ascii="Tw Cen MT" w:hAnsi="Tw Cen MT"/>
                <w:sz w:val="20"/>
                <w:szCs w:val="20"/>
              </w:rPr>
              <w:t>Understand the past through settings, characters and events in books.</w:t>
            </w:r>
          </w:p>
          <w:p w:rsidR="00655E4A" w:rsidRDefault="00655E4A" w:rsidP="00655E4A">
            <w:pPr>
              <w:rPr>
                <w:rFonts w:ascii="Tw Cen MT" w:hAnsi="Tw Cen MT"/>
                <w:sz w:val="20"/>
                <w:szCs w:val="20"/>
              </w:rPr>
            </w:pPr>
          </w:p>
          <w:p w:rsidR="00655E4A" w:rsidRDefault="00655E4A" w:rsidP="00655E4A">
            <w:pPr>
              <w:rPr>
                <w:rFonts w:ascii="Tw Cen MT" w:hAnsi="Tw Cen MT"/>
                <w:sz w:val="20"/>
                <w:szCs w:val="20"/>
              </w:rPr>
            </w:pPr>
            <w:r w:rsidRPr="009F4AD7">
              <w:rPr>
                <w:rFonts w:ascii="Tw Cen MT" w:hAnsi="Tw Cen MT"/>
                <w:sz w:val="20"/>
                <w:szCs w:val="20"/>
              </w:rPr>
              <w:t>Understand</w:t>
            </w:r>
            <w:r>
              <w:rPr>
                <w:rFonts w:ascii="Tw Cen MT" w:hAnsi="Tw Cen MT"/>
                <w:sz w:val="20"/>
                <w:szCs w:val="20"/>
              </w:rPr>
              <w:t xml:space="preserve"> and comment on</w:t>
            </w:r>
            <w:r w:rsidRPr="009F4AD7">
              <w:rPr>
                <w:rFonts w:ascii="Tw Cen MT" w:hAnsi="Tw Cen MT"/>
                <w:sz w:val="20"/>
                <w:szCs w:val="20"/>
              </w:rPr>
              <w:t xml:space="preserve"> the past through settings, characters and events in books.</w:t>
            </w:r>
          </w:p>
          <w:p w:rsidR="00655E4A" w:rsidRDefault="00655E4A" w:rsidP="00655E4A">
            <w:pPr>
              <w:rPr>
                <w:rFonts w:ascii="Tw Cen MT" w:hAnsi="Tw Cen MT"/>
                <w:sz w:val="20"/>
                <w:szCs w:val="20"/>
              </w:rPr>
            </w:pPr>
          </w:p>
          <w:p w:rsidR="00655E4A" w:rsidRDefault="00655E4A" w:rsidP="00655E4A">
            <w:pPr>
              <w:rPr>
                <w:rFonts w:ascii="Tw Cen MT" w:hAnsi="Tw Cen MT"/>
                <w:sz w:val="20"/>
                <w:szCs w:val="20"/>
              </w:rPr>
            </w:pPr>
            <w:r>
              <w:rPr>
                <w:rFonts w:ascii="Tw Cen MT" w:hAnsi="Tw Cen MT"/>
                <w:sz w:val="20"/>
                <w:szCs w:val="20"/>
              </w:rPr>
              <w:t xml:space="preserve">Compare and contrast characters from stories including figures from the past </w:t>
            </w:r>
          </w:p>
          <w:p w:rsidR="00655E4A" w:rsidRPr="009F4AD7" w:rsidRDefault="00655E4A" w:rsidP="00655E4A">
            <w:pPr>
              <w:rPr>
                <w:rFonts w:ascii="Tw Cen MT" w:hAnsi="Tw Cen MT"/>
                <w:sz w:val="20"/>
                <w:szCs w:val="20"/>
              </w:rPr>
            </w:pPr>
          </w:p>
          <w:p w:rsidR="00655E4A" w:rsidRDefault="00655E4A" w:rsidP="00655E4A">
            <w:pPr>
              <w:rPr>
                <w:rFonts w:ascii="Tw Cen MT" w:hAnsi="Tw Cen MT"/>
                <w:sz w:val="20"/>
                <w:szCs w:val="20"/>
              </w:rPr>
            </w:pPr>
            <w:r w:rsidRPr="009F4AD7">
              <w:rPr>
                <w:rFonts w:ascii="Tw Cen MT" w:hAnsi="Tw Cen MT"/>
                <w:sz w:val="20"/>
                <w:szCs w:val="20"/>
              </w:rPr>
              <w:t xml:space="preserve">Life in the past- Link to </w:t>
            </w:r>
            <w:r>
              <w:rPr>
                <w:rFonts w:ascii="Tw Cen MT" w:hAnsi="Tw Cen MT"/>
                <w:sz w:val="20"/>
                <w:szCs w:val="20"/>
              </w:rPr>
              <w:t xml:space="preserve">RE- The Easter Story </w:t>
            </w:r>
          </w:p>
          <w:p w:rsidR="00655E4A" w:rsidRDefault="00655E4A" w:rsidP="00655E4A">
            <w:pPr>
              <w:rPr>
                <w:rFonts w:ascii="Tw Cen MT" w:hAnsi="Tw Cen MT"/>
                <w:sz w:val="20"/>
                <w:szCs w:val="20"/>
              </w:rPr>
            </w:pPr>
          </w:p>
          <w:p w:rsidR="00655E4A" w:rsidRDefault="00655E4A" w:rsidP="00655E4A">
            <w:pPr>
              <w:rPr>
                <w:rFonts w:ascii="Sassoon Infant Std" w:hAnsi="Sassoon Infant Std"/>
                <w:sz w:val="18"/>
                <w:szCs w:val="18"/>
              </w:rPr>
            </w:pPr>
            <w:r>
              <w:rPr>
                <w:rFonts w:ascii="Tw Cen MT" w:hAnsi="Tw Cen MT"/>
                <w:sz w:val="20"/>
                <w:szCs w:val="20"/>
              </w:rPr>
              <w:t>Look at similarities and difference between transport now and in the past.</w:t>
            </w:r>
          </w:p>
          <w:p w:rsidR="00655E4A" w:rsidRPr="00C30AB4" w:rsidRDefault="00655E4A" w:rsidP="00FD390F">
            <w:pPr>
              <w:rPr>
                <w:rFonts w:ascii="Sassoon Infant Std" w:hAnsi="Sassoon Infant Std"/>
                <w:sz w:val="18"/>
                <w:szCs w:val="18"/>
              </w:rPr>
            </w:pPr>
            <w:r w:rsidRPr="00B76DC6">
              <w:rPr>
                <w:rFonts w:ascii="Sassoon Infant Std" w:hAnsi="Sassoon Infant Std"/>
                <w:sz w:val="18"/>
                <w:szCs w:val="18"/>
              </w:rPr>
              <w:t>Compare similarities and differences between transport</w:t>
            </w:r>
            <w:r>
              <w:rPr>
                <w:rFonts w:ascii="Sassoon Infant Std" w:hAnsi="Sassoon Infant Std"/>
                <w:sz w:val="18"/>
                <w:szCs w:val="18"/>
              </w:rPr>
              <w:t xml:space="preserve"> and ways to travel</w:t>
            </w:r>
            <w:r w:rsidRPr="00B76DC6">
              <w:rPr>
                <w:rFonts w:ascii="Sassoon Infant Std" w:hAnsi="Sassoon Infant Std"/>
                <w:sz w:val="18"/>
                <w:szCs w:val="18"/>
              </w:rPr>
              <w:t xml:space="preserve"> today and transport in the past. </w:t>
            </w:r>
          </w:p>
          <w:p w:rsidR="00655E4A" w:rsidRDefault="00655E4A" w:rsidP="00D17702">
            <w:pPr>
              <w:rPr>
                <w:rFonts w:ascii="Sassoon Infant Std" w:hAnsi="Sassoon Infant Std"/>
                <w:sz w:val="18"/>
                <w:szCs w:val="18"/>
              </w:rPr>
            </w:pPr>
            <w:r w:rsidRPr="00F73CF4">
              <w:rPr>
                <w:rFonts w:ascii="Sassoon Infant Std" w:hAnsi="Sassoon Infant Std"/>
                <w:sz w:val="18"/>
                <w:szCs w:val="18"/>
              </w:rPr>
              <w:t xml:space="preserve">Transport has changed over time. </w:t>
            </w:r>
          </w:p>
          <w:p w:rsidR="00655E4A" w:rsidRDefault="00655E4A" w:rsidP="00D17702">
            <w:pPr>
              <w:rPr>
                <w:rFonts w:ascii="Sassoon Infant Std" w:hAnsi="Sassoon Infant Std"/>
                <w:sz w:val="18"/>
                <w:szCs w:val="18"/>
              </w:rPr>
            </w:pPr>
            <w:r>
              <w:rPr>
                <w:rFonts w:ascii="Sassoon Infant Std" w:hAnsi="Sassoon Infant Std"/>
                <w:sz w:val="18"/>
                <w:szCs w:val="18"/>
              </w:rPr>
              <w:t xml:space="preserve">Long </w:t>
            </w:r>
            <w:proofErr w:type="gramStart"/>
            <w:r>
              <w:rPr>
                <w:rFonts w:ascii="Sassoon Infant Std" w:hAnsi="Sassoon Infant Std"/>
                <w:sz w:val="18"/>
                <w:szCs w:val="18"/>
              </w:rPr>
              <w:t>ago</w:t>
            </w:r>
            <w:proofErr w:type="gramEnd"/>
            <w:r>
              <w:rPr>
                <w:rFonts w:ascii="Sassoon Infant Std" w:hAnsi="Sassoon Infant Std"/>
                <w:sz w:val="18"/>
                <w:szCs w:val="18"/>
              </w:rPr>
              <w:t xml:space="preserve"> there were no cars, buses, trains or planes. </w:t>
            </w:r>
          </w:p>
          <w:p w:rsidR="00655E4A" w:rsidRDefault="00655E4A" w:rsidP="00D17702">
            <w:pPr>
              <w:rPr>
                <w:rFonts w:ascii="Sassoon Infant Std" w:hAnsi="Sassoon Infant Std"/>
                <w:sz w:val="18"/>
                <w:szCs w:val="18"/>
              </w:rPr>
            </w:pPr>
            <w:r>
              <w:rPr>
                <w:rFonts w:ascii="Sassoon Infant Std" w:hAnsi="Sassoon Infant Std"/>
                <w:sz w:val="18"/>
                <w:szCs w:val="18"/>
              </w:rPr>
              <w:t xml:space="preserve">People used animals to help them travel to faraway places. </w:t>
            </w:r>
          </w:p>
          <w:p w:rsidR="00655E4A" w:rsidRDefault="00655E4A" w:rsidP="00D17702">
            <w:pPr>
              <w:rPr>
                <w:rFonts w:ascii="Sassoon Infant Std" w:hAnsi="Sassoon Infant Std"/>
                <w:sz w:val="18"/>
                <w:szCs w:val="18"/>
              </w:rPr>
            </w:pPr>
            <w:r>
              <w:rPr>
                <w:rFonts w:ascii="Sassoon Infant Std" w:hAnsi="Sassoon Infant Std"/>
                <w:sz w:val="18"/>
                <w:szCs w:val="18"/>
              </w:rPr>
              <w:t xml:space="preserve">When great grandparents and grandparents were children transport looked different to the way it does today. </w:t>
            </w:r>
          </w:p>
          <w:p w:rsidR="00655E4A" w:rsidRDefault="00655E4A" w:rsidP="00D17702">
            <w:pPr>
              <w:rPr>
                <w:rFonts w:ascii="Sassoon Infant Std" w:hAnsi="Sassoon Infant Std"/>
                <w:sz w:val="18"/>
                <w:szCs w:val="18"/>
              </w:rPr>
            </w:pPr>
            <w:r>
              <w:rPr>
                <w:rFonts w:ascii="Sassoon Infant Std" w:hAnsi="Sassoon Infant Std"/>
                <w:sz w:val="18"/>
                <w:szCs w:val="18"/>
              </w:rPr>
              <w:t xml:space="preserve">I will sort transport into new and old groups. </w:t>
            </w:r>
          </w:p>
          <w:p w:rsidR="00655E4A" w:rsidRPr="00F73CF4" w:rsidRDefault="00655E4A" w:rsidP="00D17702">
            <w:pPr>
              <w:rPr>
                <w:rFonts w:ascii="Sassoon Infant Std" w:hAnsi="Sassoon Infant Std"/>
                <w:sz w:val="18"/>
                <w:szCs w:val="18"/>
              </w:rPr>
            </w:pPr>
          </w:p>
        </w:tc>
        <w:tc>
          <w:tcPr>
            <w:tcW w:w="2587" w:type="dxa"/>
            <w:shd w:val="clear" w:color="auto" w:fill="FFE599" w:themeFill="accent4" w:themeFillTint="66"/>
          </w:tcPr>
          <w:p w:rsidR="00655E4A" w:rsidRPr="009A4EB5" w:rsidRDefault="00655E4A" w:rsidP="00D17702">
            <w:pPr>
              <w:rPr>
                <w:rFonts w:ascii="Sassoon Infant Std" w:hAnsi="Sassoon Infant Std"/>
                <w:sz w:val="20"/>
                <w:szCs w:val="20"/>
              </w:rPr>
            </w:pPr>
          </w:p>
        </w:tc>
      </w:tr>
      <w:tr w:rsidR="00655E4A" w:rsidTr="00576FF1">
        <w:tc>
          <w:tcPr>
            <w:tcW w:w="1418" w:type="dxa"/>
            <w:shd w:val="clear" w:color="auto" w:fill="C5E0B3" w:themeFill="accent6" w:themeFillTint="66"/>
          </w:tcPr>
          <w:p w:rsidR="00655E4A" w:rsidRDefault="00655E4A" w:rsidP="00FD390F">
            <w:pPr>
              <w:rPr>
                <w:rFonts w:ascii="Sassoon Infant Std" w:hAnsi="Sassoon Infant Std"/>
                <w:sz w:val="18"/>
                <w:szCs w:val="18"/>
              </w:rPr>
            </w:pPr>
            <w:r>
              <w:rPr>
                <w:rFonts w:ascii="Sassoon Infant Std" w:hAnsi="Sassoon Infant Std"/>
                <w:sz w:val="18"/>
                <w:szCs w:val="18"/>
              </w:rPr>
              <w:t xml:space="preserve">Summer </w:t>
            </w:r>
          </w:p>
        </w:tc>
        <w:tc>
          <w:tcPr>
            <w:tcW w:w="10924" w:type="dxa"/>
            <w:shd w:val="clear" w:color="auto" w:fill="C5E0B3" w:themeFill="accent6" w:themeFillTint="66"/>
          </w:tcPr>
          <w:p w:rsidR="00293774" w:rsidRDefault="00655E4A" w:rsidP="00FD390F">
            <w:pPr>
              <w:rPr>
                <w:rFonts w:ascii="Sassoon Infant Std" w:hAnsi="Sassoon Infant Std"/>
                <w:sz w:val="18"/>
                <w:szCs w:val="18"/>
                <w:u w:val="single"/>
              </w:rPr>
            </w:pPr>
            <w:r w:rsidRPr="00F73CF4">
              <w:rPr>
                <w:rFonts w:ascii="Sassoon Infant Std" w:hAnsi="Sassoon Infant Std"/>
                <w:sz w:val="18"/>
                <w:szCs w:val="18"/>
                <w:u w:val="single"/>
              </w:rPr>
              <w:t xml:space="preserve">Literacy Link- </w:t>
            </w:r>
          </w:p>
          <w:p w:rsidR="00293774" w:rsidRDefault="00293774" w:rsidP="00293774">
            <w:pPr>
              <w:rPr>
                <w:rFonts w:ascii="Tw Cen MT" w:hAnsi="Tw Cen MT"/>
                <w:sz w:val="20"/>
                <w:szCs w:val="20"/>
              </w:rPr>
            </w:pPr>
            <w:r w:rsidRPr="009F4AD7">
              <w:rPr>
                <w:rFonts w:ascii="Tw Cen MT" w:hAnsi="Tw Cen MT"/>
                <w:sz w:val="20"/>
                <w:szCs w:val="20"/>
              </w:rPr>
              <w:t>Understand</w:t>
            </w:r>
            <w:r>
              <w:rPr>
                <w:rFonts w:ascii="Tw Cen MT" w:hAnsi="Tw Cen MT"/>
                <w:sz w:val="20"/>
                <w:szCs w:val="20"/>
              </w:rPr>
              <w:t xml:space="preserve"> and comment on</w:t>
            </w:r>
            <w:r w:rsidRPr="009F4AD7">
              <w:rPr>
                <w:rFonts w:ascii="Tw Cen MT" w:hAnsi="Tw Cen MT"/>
                <w:sz w:val="20"/>
                <w:szCs w:val="20"/>
              </w:rPr>
              <w:t xml:space="preserve"> the past through settings, characters and events in books.</w:t>
            </w:r>
          </w:p>
          <w:p w:rsidR="00293774" w:rsidRDefault="00293774" w:rsidP="00293774">
            <w:pPr>
              <w:rPr>
                <w:rFonts w:ascii="Tw Cen MT" w:hAnsi="Tw Cen MT"/>
                <w:sz w:val="20"/>
                <w:szCs w:val="20"/>
              </w:rPr>
            </w:pPr>
          </w:p>
          <w:p w:rsidR="00293774" w:rsidRPr="00293774" w:rsidRDefault="00293774" w:rsidP="00293774">
            <w:pPr>
              <w:rPr>
                <w:rFonts w:ascii="Tw Cen MT" w:hAnsi="Tw Cen MT"/>
                <w:sz w:val="20"/>
                <w:szCs w:val="20"/>
              </w:rPr>
            </w:pPr>
            <w:r>
              <w:rPr>
                <w:rFonts w:ascii="Tw Cen MT" w:hAnsi="Tw Cen MT"/>
                <w:sz w:val="20"/>
                <w:szCs w:val="20"/>
              </w:rPr>
              <w:t xml:space="preserve">Compare and contrast characters from stories including figures from the past </w:t>
            </w:r>
          </w:p>
          <w:p w:rsidR="00293774" w:rsidRDefault="00293774" w:rsidP="00FD390F">
            <w:pPr>
              <w:rPr>
                <w:rFonts w:ascii="Sassoon Infant Std" w:hAnsi="Sassoon Infant Std"/>
                <w:sz w:val="18"/>
                <w:szCs w:val="18"/>
                <w:u w:val="single"/>
              </w:rPr>
            </w:pPr>
          </w:p>
          <w:p w:rsidR="00293774" w:rsidRDefault="00293774" w:rsidP="00FD390F">
            <w:pPr>
              <w:rPr>
                <w:rFonts w:ascii="Sassoon Infant Std" w:hAnsi="Sassoon Infant Std"/>
                <w:sz w:val="18"/>
                <w:szCs w:val="18"/>
                <w:u w:val="single"/>
              </w:rPr>
            </w:pPr>
            <w:r>
              <w:rPr>
                <w:rFonts w:ascii="Sassoon Infant Std" w:hAnsi="Sassoon Infant Std"/>
                <w:sz w:val="18"/>
                <w:szCs w:val="18"/>
                <w:u w:val="single"/>
              </w:rPr>
              <w:t xml:space="preserve">Giganotosaurus- </w:t>
            </w:r>
          </w:p>
          <w:p w:rsidR="00293774" w:rsidRDefault="00293774" w:rsidP="00FD390F">
            <w:pPr>
              <w:rPr>
                <w:rFonts w:ascii="Sassoon Infant Std" w:hAnsi="Sassoon Infant Std"/>
                <w:sz w:val="18"/>
                <w:szCs w:val="18"/>
                <w:u w:val="single"/>
              </w:rPr>
            </w:pPr>
            <w:r>
              <w:rPr>
                <w:rFonts w:ascii="Sassoon Infant Std" w:hAnsi="Sassoon Infant Std"/>
                <w:sz w:val="18"/>
                <w:szCs w:val="18"/>
                <w:u w:val="single"/>
              </w:rPr>
              <w:t xml:space="preserve">Dinosaurs </w:t>
            </w:r>
          </w:p>
          <w:p w:rsidR="00293774" w:rsidRPr="00293774" w:rsidRDefault="00293774" w:rsidP="00FD390F">
            <w:pPr>
              <w:rPr>
                <w:rFonts w:ascii="Sassoon Infant Std" w:hAnsi="Sassoon Infant Std"/>
                <w:sz w:val="18"/>
                <w:szCs w:val="18"/>
              </w:rPr>
            </w:pPr>
            <w:r w:rsidRPr="00293774">
              <w:rPr>
                <w:rFonts w:ascii="Sassoon Infant Std" w:hAnsi="Sassoon Infant Std"/>
                <w:sz w:val="18"/>
                <w:szCs w:val="18"/>
              </w:rPr>
              <w:t xml:space="preserve">To know that dinosaurs lived millions of years ago. </w:t>
            </w:r>
          </w:p>
          <w:p w:rsidR="00293774" w:rsidRDefault="00293774" w:rsidP="00FD390F">
            <w:pPr>
              <w:rPr>
                <w:rFonts w:ascii="Sassoon Infant Std" w:hAnsi="Sassoon Infant Std"/>
                <w:sz w:val="18"/>
                <w:szCs w:val="18"/>
              </w:rPr>
            </w:pPr>
            <w:r w:rsidRPr="00293774">
              <w:rPr>
                <w:rFonts w:ascii="Sassoon Infant Std" w:hAnsi="Sassoon Infant Std"/>
                <w:sz w:val="18"/>
                <w:szCs w:val="18"/>
              </w:rPr>
              <w:t>To know that there were different types of dinosaurs</w:t>
            </w:r>
          </w:p>
          <w:p w:rsidR="00293774" w:rsidRPr="00293774" w:rsidRDefault="00293774" w:rsidP="00FD390F">
            <w:pPr>
              <w:rPr>
                <w:rFonts w:ascii="Sassoon Infant Std" w:hAnsi="Sassoon Infant Std"/>
                <w:sz w:val="18"/>
                <w:szCs w:val="18"/>
              </w:rPr>
            </w:pPr>
            <w:bookmarkStart w:id="0" w:name="_GoBack"/>
            <w:bookmarkEnd w:id="0"/>
          </w:p>
          <w:p w:rsidR="00655E4A" w:rsidRDefault="00655E4A" w:rsidP="00FD390F">
            <w:pPr>
              <w:rPr>
                <w:rFonts w:ascii="Sassoon Infant Std" w:hAnsi="Sassoon Infant Std"/>
                <w:sz w:val="18"/>
                <w:szCs w:val="18"/>
                <w:u w:val="single"/>
              </w:rPr>
            </w:pPr>
            <w:r w:rsidRPr="00F73CF4">
              <w:rPr>
                <w:rFonts w:ascii="Sassoon Infant Std" w:hAnsi="Sassoon Infant Std"/>
                <w:sz w:val="18"/>
                <w:szCs w:val="18"/>
                <w:u w:val="single"/>
              </w:rPr>
              <w:t>What the Sea Saw</w:t>
            </w:r>
          </w:p>
          <w:p w:rsidR="00655E4A" w:rsidRPr="009F4AD7" w:rsidRDefault="00655E4A" w:rsidP="00655E4A">
            <w:pPr>
              <w:rPr>
                <w:rFonts w:ascii="Tw Cen MT" w:hAnsi="Tw Cen MT"/>
                <w:sz w:val="20"/>
                <w:szCs w:val="20"/>
              </w:rPr>
            </w:pPr>
          </w:p>
          <w:p w:rsidR="00655E4A" w:rsidRDefault="00655E4A" w:rsidP="00655E4A">
            <w:pPr>
              <w:rPr>
                <w:rFonts w:ascii="Tw Cen MT" w:hAnsi="Tw Cen MT"/>
                <w:sz w:val="20"/>
                <w:szCs w:val="20"/>
              </w:rPr>
            </w:pPr>
            <w:r w:rsidRPr="009F4AD7">
              <w:rPr>
                <w:rFonts w:ascii="Tw Cen MT" w:hAnsi="Tw Cen MT"/>
                <w:sz w:val="20"/>
                <w:szCs w:val="20"/>
              </w:rPr>
              <w:t>Life in the past- Link to Literacy ‘The Sea Saw’ text.</w:t>
            </w:r>
          </w:p>
          <w:p w:rsidR="00655E4A" w:rsidRPr="00F73CF4" w:rsidRDefault="00655E4A" w:rsidP="00655E4A">
            <w:pPr>
              <w:rPr>
                <w:rFonts w:ascii="Sassoon Infant Std" w:hAnsi="Sassoon Infant Std"/>
                <w:sz w:val="18"/>
                <w:szCs w:val="18"/>
                <w:u w:val="single"/>
              </w:rPr>
            </w:pPr>
          </w:p>
          <w:p w:rsidR="00655E4A" w:rsidRPr="00C30AB4" w:rsidRDefault="00655E4A" w:rsidP="00FD390F">
            <w:pPr>
              <w:rPr>
                <w:rFonts w:ascii="Sassoon Infant Std" w:hAnsi="Sassoon Infant Std"/>
                <w:sz w:val="18"/>
                <w:szCs w:val="18"/>
              </w:rPr>
            </w:pPr>
            <w:r w:rsidRPr="00C30AB4">
              <w:rPr>
                <w:rFonts w:ascii="Sassoon Infant Std" w:hAnsi="Sassoon Infant Std"/>
                <w:sz w:val="18"/>
                <w:szCs w:val="18"/>
              </w:rPr>
              <w:t xml:space="preserve">Identify and talk about the difference between clothes worn today to clothes worn in the past. </w:t>
            </w:r>
          </w:p>
          <w:p w:rsidR="00655E4A" w:rsidRDefault="00655E4A" w:rsidP="00FD390F">
            <w:pPr>
              <w:rPr>
                <w:rFonts w:ascii="Sassoon Infant Std" w:hAnsi="Sassoon Infant Std"/>
                <w:sz w:val="18"/>
                <w:szCs w:val="18"/>
              </w:rPr>
            </w:pPr>
            <w:r w:rsidRPr="00C30AB4">
              <w:rPr>
                <w:rFonts w:ascii="Sassoon Infant Std" w:hAnsi="Sassoon Infant Std"/>
                <w:sz w:val="18"/>
                <w:szCs w:val="18"/>
              </w:rPr>
              <w:lastRenderedPageBreak/>
              <w:t xml:space="preserve">Identify and talk about the difference between technology today and in the past- e.g. different forms of communication.  </w:t>
            </w:r>
          </w:p>
          <w:p w:rsidR="00655E4A" w:rsidRPr="00D17702" w:rsidRDefault="00655E4A" w:rsidP="00FD390F">
            <w:pPr>
              <w:rPr>
                <w:rFonts w:ascii="Sassoon Infant Std" w:hAnsi="Sassoon Infant Std"/>
                <w:sz w:val="18"/>
                <w:szCs w:val="18"/>
              </w:rPr>
            </w:pPr>
            <w:r>
              <w:rPr>
                <w:rFonts w:ascii="Sassoon Infant Std" w:hAnsi="Sassoon Infant Std"/>
                <w:sz w:val="18"/>
                <w:szCs w:val="18"/>
              </w:rPr>
              <w:t xml:space="preserve">Communication box from Amberley museum </w:t>
            </w:r>
          </w:p>
          <w:p w:rsidR="00655E4A" w:rsidRDefault="00655E4A" w:rsidP="00D17702">
            <w:pPr>
              <w:rPr>
                <w:rFonts w:ascii="Sassoon Infant Std" w:hAnsi="Sassoon Infant Std"/>
                <w:sz w:val="18"/>
                <w:szCs w:val="18"/>
              </w:rPr>
            </w:pPr>
            <w:proofErr w:type="gramStart"/>
            <w:r>
              <w:rPr>
                <w:rFonts w:ascii="Sassoon Infant Std" w:hAnsi="Sassoon Infant Std"/>
                <w:sz w:val="18"/>
                <w:szCs w:val="18"/>
              </w:rPr>
              <w:t>Some things were different in the past</w:t>
            </w:r>
            <w:proofErr w:type="gramEnd"/>
            <w:r>
              <w:rPr>
                <w:rFonts w:ascii="Sassoon Infant Std" w:hAnsi="Sassoon Infant Std"/>
                <w:sz w:val="18"/>
                <w:szCs w:val="18"/>
              </w:rPr>
              <w:t xml:space="preserve">, </w:t>
            </w:r>
            <w:proofErr w:type="gramStart"/>
            <w:r>
              <w:rPr>
                <w:rFonts w:ascii="Sassoon Infant Std" w:hAnsi="Sassoon Infant Std"/>
                <w:sz w:val="18"/>
                <w:szCs w:val="18"/>
              </w:rPr>
              <w:t>some things were the same</w:t>
            </w:r>
            <w:proofErr w:type="gramEnd"/>
            <w:r>
              <w:rPr>
                <w:rFonts w:ascii="Sassoon Infant Std" w:hAnsi="Sassoon Infant Std"/>
                <w:sz w:val="18"/>
                <w:szCs w:val="18"/>
              </w:rPr>
              <w:t xml:space="preserve">. </w:t>
            </w:r>
          </w:p>
          <w:p w:rsidR="00655E4A" w:rsidRDefault="00655E4A" w:rsidP="00D17702">
            <w:pPr>
              <w:rPr>
                <w:rFonts w:ascii="Sassoon Infant Std" w:hAnsi="Sassoon Infant Std"/>
                <w:sz w:val="18"/>
                <w:szCs w:val="18"/>
              </w:rPr>
            </w:pPr>
            <w:r>
              <w:rPr>
                <w:rFonts w:ascii="Sassoon Infant Std" w:hAnsi="Sassoon Infant Std"/>
                <w:sz w:val="18"/>
                <w:szCs w:val="18"/>
              </w:rPr>
              <w:t xml:space="preserve">The clothes people wore in the past may look different to the clothes we wear today. </w:t>
            </w:r>
            <w:proofErr w:type="gramStart"/>
            <w:r>
              <w:rPr>
                <w:rFonts w:ascii="Sassoon Infant Std" w:hAnsi="Sassoon Infant Std"/>
                <w:sz w:val="18"/>
                <w:szCs w:val="18"/>
              </w:rPr>
              <w:t>Some things were similar</w:t>
            </w:r>
            <w:proofErr w:type="gramEnd"/>
            <w:r>
              <w:rPr>
                <w:rFonts w:ascii="Sassoon Infant Std" w:hAnsi="Sassoon Infant Std"/>
                <w:sz w:val="18"/>
                <w:szCs w:val="18"/>
              </w:rPr>
              <w:t xml:space="preserve">, </w:t>
            </w:r>
            <w:proofErr w:type="gramStart"/>
            <w:r>
              <w:rPr>
                <w:rFonts w:ascii="Sassoon Infant Std" w:hAnsi="Sassoon Infant Std"/>
                <w:sz w:val="18"/>
                <w:szCs w:val="18"/>
              </w:rPr>
              <w:t>some things were different</w:t>
            </w:r>
            <w:proofErr w:type="gramEnd"/>
            <w:r>
              <w:rPr>
                <w:rFonts w:ascii="Sassoon Infant Std" w:hAnsi="Sassoon Infant Std"/>
                <w:sz w:val="18"/>
                <w:szCs w:val="18"/>
              </w:rPr>
              <w:t xml:space="preserve">. </w:t>
            </w:r>
          </w:p>
          <w:p w:rsidR="00655E4A" w:rsidRDefault="00655E4A" w:rsidP="00D17702">
            <w:pPr>
              <w:rPr>
                <w:rFonts w:ascii="Sassoon Infant Std" w:hAnsi="Sassoon Infant Std"/>
                <w:sz w:val="18"/>
                <w:szCs w:val="18"/>
              </w:rPr>
            </w:pPr>
            <w:r>
              <w:rPr>
                <w:rFonts w:ascii="Sassoon Infant Std" w:hAnsi="Sassoon Infant Std"/>
                <w:sz w:val="18"/>
                <w:szCs w:val="18"/>
              </w:rPr>
              <w:t xml:space="preserve">People have not always had phones. People sent messages to each other in different ways. Spoken message, letters, first telephones, </w:t>
            </w:r>
            <w:proofErr w:type="gramStart"/>
            <w:r>
              <w:rPr>
                <w:rFonts w:ascii="Sassoon Infant Std" w:hAnsi="Sassoon Infant Std"/>
                <w:sz w:val="18"/>
                <w:szCs w:val="18"/>
              </w:rPr>
              <w:t>first</w:t>
            </w:r>
            <w:proofErr w:type="gramEnd"/>
            <w:r>
              <w:rPr>
                <w:rFonts w:ascii="Sassoon Infant Std" w:hAnsi="Sassoon Infant Std"/>
                <w:sz w:val="18"/>
                <w:szCs w:val="18"/>
              </w:rPr>
              <w:t xml:space="preserve"> mobile phones. </w:t>
            </w:r>
          </w:p>
          <w:p w:rsidR="00655E4A" w:rsidRPr="00F73CF4" w:rsidRDefault="00655E4A" w:rsidP="00D17702">
            <w:pPr>
              <w:rPr>
                <w:rFonts w:ascii="Sassoon Infant Std" w:hAnsi="Sassoon Infant Std"/>
                <w:sz w:val="18"/>
                <w:szCs w:val="18"/>
              </w:rPr>
            </w:pPr>
            <w:r>
              <w:rPr>
                <w:rFonts w:ascii="Sassoon Infant Std" w:hAnsi="Sassoon Infant Std"/>
                <w:sz w:val="18"/>
                <w:szCs w:val="18"/>
              </w:rPr>
              <w:t xml:space="preserve">People have not always been able to send texts, email and video call each other. </w:t>
            </w:r>
          </w:p>
        </w:tc>
        <w:tc>
          <w:tcPr>
            <w:tcW w:w="2588" w:type="dxa"/>
            <w:shd w:val="clear" w:color="auto" w:fill="C5E0B3" w:themeFill="accent6" w:themeFillTint="66"/>
          </w:tcPr>
          <w:p w:rsidR="00655E4A" w:rsidRPr="009A4EB5" w:rsidRDefault="00655E4A" w:rsidP="00D17702">
            <w:pPr>
              <w:rPr>
                <w:rFonts w:ascii="Sassoon Infant Std" w:hAnsi="Sassoon Infant Std"/>
                <w:sz w:val="20"/>
                <w:szCs w:val="20"/>
              </w:rPr>
            </w:pPr>
          </w:p>
        </w:tc>
      </w:tr>
      <w:tr w:rsidR="00FD390F" w:rsidTr="00C15B15">
        <w:tc>
          <w:tcPr>
            <w:tcW w:w="14879" w:type="dxa"/>
            <w:gridSpan w:val="3"/>
          </w:tcPr>
          <w:p w:rsidR="00FD390F" w:rsidRPr="00C30AB4" w:rsidRDefault="00FD390F" w:rsidP="00FD390F">
            <w:pPr>
              <w:rPr>
                <w:rFonts w:ascii="Sassoon Infant Std" w:hAnsi="Sassoon Infant Std"/>
                <w:sz w:val="18"/>
                <w:szCs w:val="18"/>
                <w:u w:val="single"/>
              </w:rPr>
            </w:pPr>
            <w:r w:rsidRPr="00C30AB4">
              <w:rPr>
                <w:rFonts w:ascii="Sassoon Infant Std" w:hAnsi="Sassoon Infant Std"/>
                <w:sz w:val="18"/>
                <w:szCs w:val="18"/>
                <w:u w:val="single"/>
              </w:rPr>
              <w:t xml:space="preserve">Opportunities to support this area of learning will present themselves throughout the year. Such opportunities include, but are not limited to: </w:t>
            </w:r>
          </w:p>
          <w:p w:rsidR="00FD390F" w:rsidRPr="00C30AB4" w:rsidRDefault="00FD390F" w:rsidP="00FD390F">
            <w:pPr>
              <w:pStyle w:val="ListParagraph"/>
              <w:numPr>
                <w:ilvl w:val="0"/>
                <w:numId w:val="1"/>
              </w:numPr>
              <w:rPr>
                <w:rFonts w:ascii="Sassoon Infant Std" w:hAnsi="Sassoon Infant Std"/>
                <w:sz w:val="18"/>
                <w:szCs w:val="18"/>
              </w:rPr>
            </w:pPr>
            <w:r w:rsidRPr="00C30AB4">
              <w:rPr>
                <w:rFonts w:ascii="Sassoon Infant Std" w:hAnsi="Sassoon Infant Std"/>
                <w:sz w:val="18"/>
                <w:szCs w:val="18"/>
              </w:rPr>
              <w:t xml:space="preserve">Black History Month </w:t>
            </w:r>
          </w:p>
          <w:p w:rsidR="00FD390F" w:rsidRPr="00C30AB4" w:rsidRDefault="00FD390F" w:rsidP="00FD390F">
            <w:pPr>
              <w:pStyle w:val="ListParagraph"/>
              <w:numPr>
                <w:ilvl w:val="0"/>
                <w:numId w:val="1"/>
              </w:numPr>
              <w:rPr>
                <w:rFonts w:ascii="Sassoon Infant Std" w:hAnsi="Sassoon Infant Std"/>
                <w:sz w:val="18"/>
                <w:szCs w:val="18"/>
              </w:rPr>
            </w:pPr>
            <w:r w:rsidRPr="00C30AB4">
              <w:rPr>
                <w:rFonts w:ascii="Sassoon Infant Std" w:hAnsi="Sassoon Infant Std"/>
                <w:sz w:val="18"/>
                <w:szCs w:val="18"/>
              </w:rPr>
              <w:t xml:space="preserve">Calendar as part of morning routine (yesterday, today, tomorrow) </w:t>
            </w:r>
          </w:p>
          <w:p w:rsidR="00FD390F" w:rsidRPr="00FD390F" w:rsidRDefault="00FD390F" w:rsidP="00FD390F">
            <w:pPr>
              <w:pStyle w:val="ListParagraph"/>
              <w:numPr>
                <w:ilvl w:val="0"/>
                <w:numId w:val="1"/>
              </w:numPr>
              <w:rPr>
                <w:rFonts w:ascii="Sassoon Infant Std" w:hAnsi="Sassoon Infant Std"/>
                <w:sz w:val="20"/>
                <w:szCs w:val="20"/>
              </w:rPr>
            </w:pPr>
            <w:r w:rsidRPr="00FD390F">
              <w:rPr>
                <w:rFonts w:ascii="Sassoon Infant Std" w:hAnsi="Sassoon Infant Std"/>
                <w:sz w:val="18"/>
                <w:szCs w:val="18"/>
              </w:rPr>
              <w:t>Reading stories and rhymes</w:t>
            </w:r>
          </w:p>
        </w:tc>
      </w:tr>
    </w:tbl>
    <w:p w:rsidR="00D17702" w:rsidRDefault="00D17702" w:rsidP="00C30AB4"/>
    <w:p w:rsidR="00C30AB4" w:rsidRPr="00D17702" w:rsidRDefault="00C30AB4" w:rsidP="00C30AB4">
      <w:r w:rsidRPr="00D17702">
        <w:t xml:space="preserve">It is important for subject leaders to remember that although EYFS staff will collect evidence and take observations of pupils learning this to help inform </w:t>
      </w:r>
      <w:proofErr w:type="gramStart"/>
      <w:r w:rsidRPr="00D17702">
        <w:t>practitioners</w:t>
      </w:r>
      <w:proofErr w:type="gramEnd"/>
      <w:r w:rsidRPr="00D17702">
        <w:t xml:space="preserve"> knowledge of pupils’ learning and inform future planning. </w:t>
      </w:r>
    </w:p>
    <w:p w:rsidR="00C30AB4" w:rsidRPr="00D17702" w:rsidRDefault="00C30AB4" w:rsidP="00C30AB4">
      <w:r w:rsidRPr="00D17702">
        <w:rPr>
          <w:i/>
        </w:rPr>
        <w:t>Schools should not include burdensome evidence gathering requirements against any of the areas of learning in their assessment policies so that teachers can spend as much time as possible interacting with children and directly supporting their learning and development. However, teachers may find it helpful to record, in a simple way, particularly noteworthy achievements, such as what phonemes and numbers a child has learned, in order to determine what to teach next. This is sufficient to make a judgement. Sources of written or photographic evidence are not required, and teachers are not required to record evidence</w:t>
      </w:r>
      <w:r w:rsidRPr="00D17702">
        <w:t>. EYFS Profile Handbook 2024</w:t>
      </w:r>
    </w:p>
    <w:p w:rsidR="004934ED" w:rsidRDefault="00293774"/>
    <w:sectPr w:rsidR="004934ED" w:rsidSect="00C30AB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ssoon Infant Std">
    <w:altName w:val="Malgun Gothic"/>
    <w:panose1 w:val="00000000000000000000"/>
    <w:charset w:val="00"/>
    <w:family w:val="swiss"/>
    <w:notTrueType/>
    <w:pitch w:val="variable"/>
    <w:sig w:usb0="00000003"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65C8F"/>
    <w:multiLevelType w:val="hybridMultilevel"/>
    <w:tmpl w:val="90F0B952"/>
    <w:lvl w:ilvl="0" w:tplc="42844B2E">
      <w:numFmt w:val="bullet"/>
      <w:lvlText w:val="-"/>
      <w:lvlJc w:val="left"/>
      <w:pPr>
        <w:ind w:left="720" w:hanging="360"/>
      </w:pPr>
      <w:rPr>
        <w:rFonts w:ascii="Sassoon Infant Std" w:eastAsiaTheme="minorHAnsi" w:hAnsi="Sassoon Infant Std"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AA6470"/>
    <w:multiLevelType w:val="hybridMultilevel"/>
    <w:tmpl w:val="0852B1F2"/>
    <w:lvl w:ilvl="0" w:tplc="F0A4604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B4"/>
    <w:rsid w:val="001B630C"/>
    <w:rsid w:val="00293774"/>
    <w:rsid w:val="002F6E24"/>
    <w:rsid w:val="00627289"/>
    <w:rsid w:val="00655E4A"/>
    <w:rsid w:val="00794265"/>
    <w:rsid w:val="007C6461"/>
    <w:rsid w:val="00B76DC6"/>
    <w:rsid w:val="00C30AB4"/>
    <w:rsid w:val="00D17702"/>
    <w:rsid w:val="00F73CF4"/>
    <w:rsid w:val="00FD3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CE345"/>
  <w15:chartTrackingRefBased/>
  <w15:docId w15:val="{D6B04AB4-87B6-40FF-B43A-2B003791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0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0A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Jannece</dc:creator>
  <cp:keywords/>
  <dc:description/>
  <cp:lastModifiedBy>A Jannece</cp:lastModifiedBy>
  <cp:revision>7</cp:revision>
  <dcterms:created xsi:type="dcterms:W3CDTF">2023-10-10T08:24:00Z</dcterms:created>
  <dcterms:modified xsi:type="dcterms:W3CDTF">2024-10-01T16:10:00Z</dcterms:modified>
</cp:coreProperties>
</file>