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207866" w14:textId="4EF69A53" w:rsidR="00C500A4" w:rsidRDefault="00C500A4"/>
    <w:p w14:paraId="658B4BA6" w14:textId="49AD5448" w:rsidR="00821605" w:rsidRPr="003C4FEF" w:rsidRDefault="00821605">
      <w:pPr>
        <w:rPr>
          <w:rFonts w:ascii="Twinkl" w:hAnsi="Twinkl"/>
          <w:b/>
          <w:bCs/>
          <w:u w:val="single"/>
        </w:rPr>
      </w:pPr>
    </w:p>
    <w:p w14:paraId="19871A96" w14:textId="7D6F167C" w:rsidR="00821605" w:rsidRPr="003C4FEF" w:rsidRDefault="00821605" w:rsidP="00821605">
      <w:pPr>
        <w:jc w:val="center"/>
        <w:rPr>
          <w:rFonts w:ascii="Twinkl" w:hAnsi="Twinkl"/>
          <w:b/>
          <w:bCs/>
          <w:u w:val="single"/>
        </w:rPr>
      </w:pPr>
      <w:r w:rsidRPr="003C4FEF">
        <w:rPr>
          <w:rFonts w:ascii="Twinkl" w:hAnsi="Twinkl"/>
          <w:b/>
          <w:bCs/>
          <w:u w:val="single"/>
        </w:rPr>
        <w:t>Our Lady Queen of Heaven</w:t>
      </w:r>
    </w:p>
    <w:p w14:paraId="50C724C3" w14:textId="4BB1C212" w:rsidR="002C070C" w:rsidRPr="003C4FEF" w:rsidRDefault="002C070C" w:rsidP="002C070C">
      <w:pPr>
        <w:pStyle w:val="xmsonormal"/>
        <w:spacing w:before="0" w:beforeAutospacing="0" w:after="0" w:afterAutospacing="0" w:line="233" w:lineRule="atLeast"/>
        <w:jc w:val="center"/>
        <w:rPr>
          <w:rFonts w:ascii="Twinkl" w:hAnsi="Twinkl" w:cs="Calibri"/>
          <w:b/>
          <w:sz w:val="24"/>
          <w:szCs w:val="24"/>
          <w:u w:val="single"/>
          <w:bdr w:val="none" w:sz="0" w:space="0" w:color="auto" w:frame="1"/>
          <w:lang w:val="en-US"/>
        </w:rPr>
      </w:pPr>
      <w:r w:rsidRPr="003C4FEF">
        <w:rPr>
          <w:rFonts w:ascii="Twinkl" w:hAnsi="Twinkl" w:cs="Calibri"/>
          <w:b/>
          <w:sz w:val="24"/>
          <w:szCs w:val="24"/>
          <w:u w:val="single"/>
          <w:bdr w:val="none" w:sz="0" w:space="0" w:color="auto" w:frame="1"/>
          <w:lang w:val="en-US"/>
        </w:rPr>
        <w:t>EYFS - Curriculum</w:t>
      </w:r>
    </w:p>
    <w:p w14:paraId="02DA1A65" w14:textId="77777777" w:rsidR="002C070C" w:rsidRPr="003C4FEF" w:rsidRDefault="002C070C" w:rsidP="002C070C">
      <w:pPr>
        <w:jc w:val="center"/>
        <w:textAlignment w:val="top"/>
        <w:rPr>
          <w:rFonts w:ascii="Twinkl" w:hAnsi="Twinkl" w:cs="Calibri"/>
          <w:sz w:val="15"/>
          <w:szCs w:val="20"/>
          <w:lang w:eastAsia="en-GB"/>
        </w:rPr>
      </w:pPr>
      <w:r w:rsidRPr="003C4FEF">
        <w:rPr>
          <w:rFonts w:ascii="Twinkl" w:hAnsi="Twinkl" w:cs="Calibri"/>
          <w:sz w:val="15"/>
          <w:szCs w:val="20"/>
          <w:lang w:eastAsia="en-GB"/>
        </w:rPr>
        <w:t>We are inspired, strengthened and encouraged by our Catholic faith.</w:t>
      </w:r>
    </w:p>
    <w:p w14:paraId="04334819" w14:textId="77777777" w:rsidR="002C070C" w:rsidRPr="003C4FEF" w:rsidRDefault="002C070C" w:rsidP="002C070C">
      <w:pPr>
        <w:jc w:val="center"/>
        <w:textAlignment w:val="top"/>
        <w:rPr>
          <w:rFonts w:ascii="Twinkl" w:hAnsi="Twinkl" w:cs="Calibri"/>
          <w:sz w:val="15"/>
          <w:szCs w:val="20"/>
          <w:lang w:eastAsia="en-GB"/>
        </w:rPr>
      </w:pPr>
      <w:r w:rsidRPr="003C4FEF">
        <w:rPr>
          <w:rFonts w:ascii="Twinkl" w:hAnsi="Twinkl" w:cs="Calibri"/>
          <w:sz w:val="15"/>
          <w:szCs w:val="20"/>
          <w:lang w:eastAsia="en-GB"/>
        </w:rPr>
        <w:t xml:space="preserve">We place Jesus at the centre of everything we do and say, </w:t>
      </w:r>
      <w:r w:rsidRPr="003C4FEF">
        <w:rPr>
          <w:rFonts w:ascii="Twinkl" w:hAnsi="Twinkl" w:cs="Calibri"/>
          <w:b/>
          <w:bCs/>
          <w:color w:val="0000FF"/>
          <w:sz w:val="15"/>
          <w:szCs w:val="20"/>
          <w:lang w:eastAsia="en-GB"/>
        </w:rPr>
        <w:t>listening</w:t>
      </w:r>
      <w:r w:rsidRPr="003C4FEF">
        <w:rPr>
          <w:rFonts w:ascii="Twinkl" w:hAnsi="Twinkl" w:cs="Calibri"/>
          <w:color w:val="0000FF"/>
          <w:sz w:val="15"/>
          <w:szCs w:val="20"/>
          <w:lang w:eastAsia="en-GB"/>
        </w:rPr>
        <w:t xml:space="preserve"> </w:t>
      </w:r>
      <w:r w:rsidRPr="003C4FEF">
        <w:rPr>
          <w:rFonts w:ascii="Twinkl" w:hAnsi="Twinkl" w:cs="Calibri"/>
          <w:sz w:val="15"/>
          <w:szCs w:val="20"/>
          <w:lang w:eastAsia="en-GB"/>
        </w:rPr>
        <w:t>to Him with our hearts.</w:t>
      </w:r>
    </w:p>
    <w:p w14:paraId="3E618B6D" w14:textId="77777777" w:rsidR="002C070C" w:rsidRPr="003C4FEF" w:rsidRDefault="002C070C" w:rsidP="002C070C">
      <w:pPr>
        <w:jc w:val="center"/>
        <w:textAlignment w:val="top"/>
        <w:rPr>
          <w:rFonts w:ascii="Twinkl" w:hAnsi="Twinkl" w:cs="Calibri"/>
          <w:sz w:val="15"/>
          <w:szCs w:val="20"/>
          <w:lang w:eastAsia="en-GB"/>
        </w:rPr>
      </w:pPr>
      <w:r w:rsidRPr="003C4FEF">
        <w:rPr>
          <w:rFonts w:ascii="Twinkl" w:hAnsi="Twinkl" w:cs="Calibri"/>
          <w:sz w:val="15"/>
          <w:szCs w:val="20"/>
          <w:lang w:eastAsia="en-GB"/>
        </w:rPr>
        <w:t xml:space="preserve">We spread </w:t>
      </w:r>
      <w:r w:rsidRPr="003C4FEF">
        <w:rPr>
          <w:rFonts w:ascii="Twinkl" w:hAnsi="Twinkl" w:cs="Calibri"/>
          <w:b/>
          <w:bCs/>
          <w:color w:val="0000FF"/>
          <w:sz w:val="15"/>
          <w:szCs w:val="20"/>
          <w:lang w:eastAsia="en-GB"/>
        </w:rPr>
        <w:t>love</w:t>
      </w:r>
      <w:r w:rsidRPr="003C4FEF">
        <w:rPr>
          <w:rFonts w:ascii="Twinkl" w:hAnsi="Twinkl" w:cs="Calibri"/>
          <w:color w:val="0000FF"/>
          <w:sz w:val="15"/>
          <w:szCs w:val="20"/>
          <w:lang w:eastAsia="en-GB"/>
        </w:rPr>
        <w:t xml:space="preserve"> </w:t>
      </w:r>
      <w:r w:rsidRPr="003C4FEF">
        <w:rPr>
          <w:rFonts w:ascii="Twinkl" w:hAnsi="Twinkl" w:cs="Calibri"/>
          <w:sz w:val="15"/>
          <w:szCs w:val="20"/>
          <w:lang w:eastAsia="en-GB"/>
        </w:rPr>
        <w:t>everywhere we go, valuing and caring for each other.</w:t>
      </w:r>
    </w:p>
    <w:p w14:paraId="3F2EA2BD" w14:textId="77777777" w:rsidR="002C070C" w:rsidRPr="003C4FEF" w:rsidRDefault="002C070C" w:rsidP="002C070C">
      <w:pPr>
        <w:jc w:val="center"/>
        <w:textAlignment w:val="top"/>
        <w:rPr>
          <w:rFonts w:ascii="Twinkl" w:hAnsi="Twinkl" w:cs="Calibri"/>
          <w:sz w:val="15"/>
          <w:szCs w:val="20"/>
          <w:lang w:eastAsia="en-GB"/>
        </w:rPr>
      </w:pPr>
      <w:r w:rsidRPr="003C4FEF">
        <w:rPr>
          <w:rFonts w:ascii="Twinkl" w:hAnsi="Twinkl" w:cs="Calibri"/>
          <w:sz w:val="15"/>
          <w:szCs w:val="20"/>
          <w:lang w:eastAsia="en-GB"/>
        </w:rPr>
        <w:t xml:space="preserve">We strive to be the best </w:t>
      </w:r>
      <w:r w:rsidRPr="003C4FEF">
        <w:rPr>
          <w:rFonts w:ascii="Twinkl" w:hAnsi="Twinkl" w:cs="Calibri"/>
          <w:b/>
          <w:bCs/>
          <w:color w:val="0000FF"/>
          <w:sz w:val="15"/>
          <w:szCs w:val="20"/>
          <w:lang w:eastAsia="en-GB"/>
        </w:rPr>
        <w:t>learners</w:t>
      </w:r>
      <w:r w:rsidRPr="003C4FEF">
        <w:rPr>
          <w:rFonts w:ascii="Twinkl" w:hAnsi="Twinkl" w:cs="Calibri"/>
          <w:color w:val="0000FF"/>
          <w:sz w:val="15"/>
          <w:szCs w:val="20"/>
          <w:lang w:eastAsia="en-GB"/>
        </w:rPr>
        <w:t xml:space="preserve"> </w:t>
      </w:r>
      <w:r w:rsidRPr="003C4FEF">
        <w:rPr>
          <w:rFonts w:ascii="Twinkl" w:hAnsi="Twinkl" w:cs="Calibri"/>
          <w:sz w:val="15"/>
          <w:szCs w:val="20"/>
          <w:lang w:eastAsia="en-GB"/>
        </w:rPr>
        <w:t>we can, using and celebrating our God given gifts.</w:t>
      </w:r>
    </w:p>
    <w:p w14:paraId="7B260885" w14:textId="77777777" w:rsidR="002C070C" w:rsidRPr="003C4FEF" w:rsidRDefault="002C070C" w:rsidP="002C070C">
      <w:pPr>
        <w:jc w:val="center"/>
        <w:textAlignment w:val="top"/>
        <w:rPr>
          <w:rFonts w:ascii="Twinkl" w:hAnsi="Twinkl" w:cs="Calibri"/>
          <w:i/>
          <w:iCs/>
          <w:sz w:val="15"/>
          <w:szCs w:val="20"/>
          <w:lang w:eastAsia="en-GB"/>
        </w:rPr>
      </w:pPr>
      <w:r w:rsidRPr="003C4FEF">
        <w:rPr>
          <w:rFonts w:ascii="Twinkl" w:hAnsi="Twinkl" w:cs="Calibri"/>
          <w:i/>
          <w:iCs/>
          <w:sz w:val="15"/>
          <w:szCs w:val="20"/>
          <w:lang w:eastAsia="en-GB"/>
        </w:rPr>
        <w:t xml:space="preserve">“For he who is mighty has done great things for me, and Holy is his name” </w:t>
      </w:r>
    </w:p>
    <w:p w14:paraId="1DB2B793" w14:textId="1F2058D8" w:rsidR="00821605" w:rsidRPr="003C4FEF" w:rsidRDefault="00821605">
      <w:pPr>
        <w:rPr>
          <w:rFonts w:ascii="Twinkl" w:hAnsi="Twinkl"/>
        </w:rPr>
      </w:pPr>
    </w:p>
    <w:tbl>
      <w:tblPr>
        <w:tblStyle w:val="TableGrid"/>
        <w:tblpPr w:leftFromText="180" w:rightFromText="180" w:vertAnchor="page" w:horzAnchor="margin" w:tblpXSpec="center" w:tblpY="1246"/>
        <w:tblW w:w="13456" w:type="dxa"/>
        <w:tblLook w:val="04A0" w:firstRow="1" w:lastRow="0" w:firstColumn="1" w:lastColumn="0" w:noHBand="0" w:noVBand="1"/>
      </w:tblPr>
      <w:tblGrid>
        <w:gridCol w:w="2450"/>
        <w:gridCol w:w="1806"/>
        <w:gridCol w:w="55"/>
        <w:gridCol w:w="1787"/>
        <w:gridCol w:w="1800"/>
        <w:gridCol w:w="53"/>
        <w:gridCol w:w="1832"/>
        <w:gridCol w:w="1883"/>
        <w:gridCol w:w="1790"/>
      </w:tblGrid>
      <w:tr w:rsidR="00821605" w:rsidRPr="003C4FEF" w14:paraId="65054AB4" w14:textId="77777777" w:rsidTr="003F547B">
        <w:trPr>
          <w:trHeight w:val="108"/>
        </w:trPr>
        <w:tc>
          <w:tcPr>
            <w:tcW w:w="2450" w:type="dxa"/>
          </w:tcPr>
          <w:p w14:paraId="6D1664E7" w14:textId="77777777" w:rsidR="00821605" w:rsidRPr="003C4FEF" w:rsidRDefault="00821605" w:rsidP="0028179E">
            <w:pPr>
              <w:jc w:val="center"/>
              <w:rPr>
                <w:rFonts w:ascii="Twinkl" w:hAnsi="Twinkl"/>
                <w:b/>
                <w:bCs/>
                <w:sz w:val="24"/>
                <w:szCs w:val="24"/>
              </w:rPr>
            </w:pPr>
          </w:p>
          <w:p w14:paraId="5648EBDF" w14:textId="77777777" w:rsidR="00821605" w:rsidRPr="003C4FEF" w:rsidRDefault="00821605" w:rsidP="0028179E">
            <w:pPr>
              <w:jc w:val="center"/>
              <w:rPr>
                <w:rFonts w:ascii="Twinkl" w:hAnsi="Twinkl"/>
                <w:b/>
                <w:bCs/>
                <w:sz w:val="24"/>
                <w:szCs w:val="24"/>
              </w:rPr>
            </w:pPr>
          </w:p>
          <w:p w14:paraId="43F04710" w14:textId="77777777" w:rsidR="00821605" w:rsidRPr="003C4FEF" w:rsidRDefault="00821605" w:rsidP="0028179E">
            <w:pPr>
              <w:jc w:val="center"/>
              <w:rPr>
                <w:rFonts w:ascii="Twinkl" w:hAnsi="Twinkl"/>
                <w:b/>
                <w:bCs/>
                <w:sz w:val="24"/>
                <w:szCs w:val="24"/>
              </w:rPr>
            </w:pPr>
          </w:p>
          <w:p w14:paraId="246B51F1" w14:textId="468DAB45" w:rsidR="00821605" w:rsidRPr="003C4FEF" w:rsidRDefault="00821605" w:rsidP="00821605">
            <w:pPr>
              <w:rPr>
                <w:rFonts w:ascii="Twinkl" w:hAnsi="Twinkl"/>
                <w:b/>
                <w:bCs/>
                <w:sz w:val="24"/>
                <w:szCs w:val="24"/>
              </w:rPr>
            </w:pPr>
            <w:r w:rsidRPr="003C4FEF">
              <w:rPr>
                <w:rFonts w:ascii="Twinkl" w:hAnsi="Twinkl"/>
                <w:b/>
                <w:bCs/>
                <w:sz w:val="24"/>
                <w:szCs w:val="24"/>
              </w:rPr>
              <w:t>Area of Learning</w:t>
            </w:r>
          </w:p>
        </w:tc>
        <w:tc>
          <w:tcPr>
            <w:tcW w:w="1861" w:type="dxa"/>
            <w:gridSpan w:val="2"/>
            <w:shd w:val="clear" w:color="auto" w:fill="FBE4D5" w:themeFill="accent2" w:themeFillTint="33"/>
          </w:tcPr>
          <w:p w14:paraId="6A24C2EE" w14:textId="77777777" w:rsidR="00821605" w:rsidRPr="003C4FEF" w:rsidRDefault="00821605" w:rsidP="0028179E">
            <w:pPr>
              <w:jc w:val="center"/>
              <w:rPr>
                <w:rFonts w:ascii="Twinkl" w:hAnsi="Twinkl"/>
                <w:sz w:val="24"/>
                <w:szCs w:val="24"/>
              </w:rPr>
            </w:pPr>
          </w:p>
          <w:p w14:paraId="6A8B7D6E" w14:textId="77777777" w:rsidR="00821605" w:rsidRPr="003C4FEF" w:rsidRDefault="00821605" w:rsidP="0028179E">
            <w:pPr>
              <w:jc w:val="center"/>
              <w:rPr>
                <w:rFonts w:ascii="Twinkl" w:hAnsi="Twinkl"/>
                <w:sz w:val="24"/>
                <w:szCs w:val="24"/>
              </w:rPr>
            </w:pPr>
          </w:p>
          <w:p w14:paraId="6B0ABBC6" w14:textId="77777777" w:rsidR="00821605" w:rsidRPr="003C4FEF" w:rsidRDefault="00821605" w:rsidP="0028179E">
            <w:pPr>
              <w:jc w:val="center"/>
              <w:rPr>
                <w:rFonts w:ascii="Twinkl" w:hAnsi="Twinkl"/>
                <w:sz w:val="24"/>
                <w:szCs w:val="24"/>
              </w:rPr>
            </w:pPr>
            <w:r w:rsidRPr="003C4FEF">
              <w:rPr>
                <w:rFonts w:ascii="Twinkl" w:hAnsi="Twinkl"/>
                <w:sz w:val="24"/>
                <w:szCs w:val="24"/>
              </w:rPr>
              <w:t>Autumn 1</w:t>
            </w:r>
          </w:p>
          <w:p w14:paraId="44334F2F" w14:textId="3081E657" w:rsidR="0046388B" w:rsidRPr="003C4FEF" w:rsidRDefault="0046388B" w:rsidP="0028179E">
            <w:pPr>
              <w:jc w:val="center"/>
              <w:rPr>
                <w:rFonts w:ascii="Twinkl" w:hAnsi="Twinkl"/>
                <w:sz w:val="24"/>
                <w:szCs w:val="24"/>
              </w:rPr>
            </w:pPr>
            <w:r w:rsidRPr="003C4FEF">
              <w:rPr>
                <w:rFonts w:ascii="Twinkl" w:hAnsi="Twinkl"/>
                <w:sz w:val="24"/>
                <w:szCs w:val="24"/>
              </w:rPr>
              <w:t>Myself</w:t>
            </w:r>
          </w:p>
        </w:tc>
        <w:tc>
          <w:tcPr>
            <w:tcW w:w="1787" w:type="dxa"/>
            <w:tcBorders>
              <w:right w:val="single" w:sz="24" w:space="0" w:color="auto"/>
            </w:tcBorders>
            <w:shd w:val="clear" w:color="auto" w:fill="FBE4D5" w:themeFill="accent2" w:themeFillTint="33"/>
          </w:tcPr>
          <w:p w14:paraId="3A7B13E1" w14:textId="77777777" w:rsidR="00821605" w:rsidRPr="003C4FEF" w:rsidRDefault="00821605" w:rsidP="0028179E">
            <w:pPr>
              <w:jc w:val="center"/>
              <w:rPr>
                <w:rFonts w:ascii="Twinkl" w:hAnsi="Twinkl"/>
                <w:sz w:val="24"/>
                <w:szCs w:val="24"/>
              </w:rPr>
            </w:pPr>
          </w:p>
          <w:p w14:paraId="58D51C18" w14:textId="77777777" w:rsidR="00821605" w:rsidRPr="003C4FEF" w:rsidRDefault="00821605" w:rsidP="0028179E">
            <w:pPr>
              <w:jc w:val="center"/>
              <w:rPr>
                <w:rFonts w:ascii="Twinkl" w:hAnsi="Twinkl"/>
                <w:sz w:val="24"/>
                <w:szCs w:val="24"/>
              </w:rPr>
            </w:pPr>
          </w:p>
          <w:p w14:paraId="607925CD" w14:textId="77777777" w:rsidR="00821605" w:rsidRPr="003C4FEF" w:rsidRDefault="00821605" w:rsidP="0028179E">
            <w:pPr>
              <w:jc w:val="center"/>
              <w:rPr>
                <w:rFonts w:ascii="Twinkl" w:hAnsi="Twinkl"/>
                <w:sz w:val="24"/>
                <w:szCs w:val="24"/>
              </w:rPr>
            </w:pPr>
            <w:r w:rsidRPr="003C4FEF">
              <w:rPr>
                <w:rFonts w:ascii="Twinkl" w:hAnsi="Twinkl"/>
                <w:sz w:val="24"/>
                <w:szCs w:val="24"/>
              </w:rPr>
              <w:t>Autumn 2</w:t>
            </w:r>
          </w:p>
          <w:p w14:paraId="7F71A698" w14:textId="2B06E669" w:rsidR="0046388B" w:rsidRPr="003C4FEF" w:rsidRDefault="0046388B" w:rsidP="0028179E">
            <w:pPr>
              <w:jc w:val="center"/>
              <w:rPr>
                <w:rFonts w:ascii="Twinkl" w:hAnsi="Twinkl"/>
                <w:sz w:val="24"/>
                <w:szCs w:val="24"/>
              </w:rPr>
            </w:pPr>
            <w:r w:rsidRPr="003C4FEF">
              <w:rPr>
                <w:rFonts w:ascii="Twinkl" w:hAnsi="Twinkl"/>
                <w:sz w:val="24"/>
                <w:szCs w:val="24"/>
              </w:rPr>
              <w:t>Celebrations</w:t>
            </w:r>
          </w:p>
        </w:tc>
        <w:tc>
          <w:tcPr>
            <w:tcW w:w="1800" w:type="dxa"/>
            <w:tcBorders>
              <w:left w:val="single" w:sz="24" w:space="0" w:color="auto"/>
            </w:tcBorders>
            <w:shd w:val="clear" w:color="auto" w:fill="FFE599" w:themeFill="accent4" w:themeFillTint="66"/>
          </w:tcPr>
          <w:p w14:paraId="5931EF31" w14:textId="77777777" w:rsidR="00821605" w:rsidRPr="003C4FEF" w:rsidRDefault="00821605" w:rsidP="0028179E">
            <w:pPr>
              <w:jc w:val="center"/>
              <w:rPr>
                <w:rFonts w:ascii="Twinkl" w:hAnsi="Twinkl"/>
                <w:sz w:val="24"/>
                <w:szCs w:val="24"/>
              </w:rPr>
            </w:pPr>
          </w:p>
          <w:p w14:paraId="270CF465" w14:textId="77777777" w:rsidR="00821605" w:rsidRPr="003C4FEF" w:rsidRDefault="00821605" w:rsidP="0028179E">
            <w:pPr>
              <w:jc w:val="center"/>
              <w:rPr>
                <w:rFonts w:ascii="Twinkl" w:hAnsi="Twinkl"/>
                <w:sz w:val="24"/>
                <w:szCs w:val="24"/>
              </w:rPr>
            </w:pPr>
          </w:p>
          <w:p w14:paraId="28FA599D" w14:textId="77777777" w:rsidR="00821605" w:rsidRPr="003C4FEF" w:rsidRDefault="00821605" w:rsidP="0028179E">
            <w:pPr>
              <w:jc w:val="center"/>
              <w:rPr>
                <w:rFonts w:ascii="Twinkl" w:hAnsi="Twinkl"/>
                <w:sz w:val="24"/>
                <w:szCs w:val="24"/>
              </w:rPr>
            </w:pPr>
            <w:r w:rsidRPr="003C4FEF">
              <w:rPr>
                <w:rFonts w:ascii="Twinkl" w:hAnsi="Twinkl"/>
                <w:sz w:val="24"/>
                <w:szCs w:val="24"/>
              </w:rPr>
              <w:t>Spring 1</w:t>
            </w:r>
          </w:p>
          <w:p w14:paraId="46112455" w14:textId="0474439E" w:rsidR="0046388B" w:rsidRPr="003C4FEF" w:rsidRDefault="0046388B" w:rsidP="0028179E">
            <w:pPr>
              <w:jc w:val="center"/>
              <w:rPr>
                <w:rFonts w:ascii="Twinkl" w:hAnsi="Twinkl"/>
                <w:sz w:val="24"/>
                <w:szCs w:val="24"/>
              </w:rPr>
            </w:pPr>
            <w:r w:rsidRPr="003C4FEF">
              <w:rPr>
                <w:rFonts w:ascii="Twinkl" w:hAnsi="Twinkl"/>
                <w:sz w:val="24"/>
                <w:szCs w:val="24"/>
              </w:rPr>
              <w:t xml:space="preserve">Transport </w:t>
            </w:r>
          </w:p>
        </w:tc>
        <w:tc>
          <w:tcPr>
            <w:tcW w:w="1885" w:type="dxa"/>
            <w:gridSpan w:val="2"/>
            <w:tcBorders>
              <w:right w:val="single" w:sz="24" w:space="0" w:color="auto"/>
            </w:tcBorders>
            <w:shd w:val="clear" w:color="auto" w:fill="FFE599" w:themeFill="accent4" w:themeFillTint="66"/>
          </w:tcPr>
          <w:p w14:paraId="5C5D489E" w14:textId="77777777" w:rsidR="00821605" w:rsidRPr="003C4FEF" w:rsidRDefault="00821605" w:rsidP="0028179E">
            <w:pPr>
              <w:jc w:val="center"/>
              <w:rPr>
                <w:rFonts w:ascii="Twinkl" w:hAnsi="Twinkl"/>
                <w:sz w:val="24"/>
                <w:szCs w:val="24"/>
              </w:rPr>
            </w:pPr>
          </w:p>
          <w:p w14:paraId="0170EA51" w14:textId="77777777" w:rsidR="00821605" w:rsidRPr="003C4FEF" w:rsidRDefault="00821605" w:rsidP="0028179E">
            <w:pPr>
              <w:jc w:val="center"/>
              <w:rPr>
                <w:rFonts w:ascii="Twinkl" w:hAnsi="Twinkl"/>
                <w:sz w:val="24"/>
                <w:szCs w:val="24"/>
              </w:rPr>
            </w:pPr>
          </w:p>
          <w:p w14:paraId="2E878802" w14:textId="77777777" w:rsidR="00821605" w:rsidRPr="003C4FEF" w:rsidRDefault="00821605" w:rsidP="0028179E">
            <w:pPr>
              <w:jc w:val="center"/>
              <w:rPr>
                <w:rFonts w:ascii="Twinkl" w:hAnsi="Twinkl"/>
                <w:sz w:val="24"/>
                <w:szCs w:val="24"/>
              </w:rPr>
            </w:pPr>
            <w:r w:rsidRPr="003C4FEF">
              <w:rPr>
                <w:rFonts w:ascii="Twinkl" w:hAnsi="Twinkl"/>
                <w:sz w:val="24"/>
                <w:szCs w:val="24"/>
              </w:rPr>
              <w:t>Spring 2</w:t>
            </w:r>
          </w:p>
          <w:p w14:paraId="1AABA853" w14:textId="1C7C9072" w:rsidR="0046388B" w:rsidRPr="003C4FEF" w:rsidRDefault="0046388B" w:rsidP="0028179E">
            <w:pPr>
              <w:jc w:val="center"/>
              <w:rPr>
                <w:rFonts w:ascii="Twinkl" w:hAnsi="Twinkl"/>
                <w:sz w:val="24"/>
                <w:szCs w:val="24"/>
              </w:rPr>
            </w:pPr>
            <w:r w:rsidRPr="003C4FEF">
              <w:rPr>
                <w:rFonts w:ascii="Twinkl" w:hAnsi="Twinkl"/>
                <w:sz w:val="24"/>
                <w:szCs w:val="24"/>
              </w:rPr>
              <w:t>Travel and Transport</w:t>
            </w:r>
          </w:p>
        </w:tc>
        <w:tc>
          <w:tcPr>
            <w:tcW w:w="1883" w:type="dxa"/>
            <w:tcBorders>
              <w:left w:val="single" w:sz="24" w:space="0" w:color="auto"/>
            </w:tcBorders>
            <w:shd w:val="clear" w:color="auto" w:fill="E2EFD9" w:themeFill="accent6" w:themeFillTint="33"/>
          </w:tcPr>
          <w:p w14:paraId="354C56A4" w14:textId="77777777" w:rsidR="00821605" w:rsidRPr="003C4FEF" w:rsidRDefault="00821605" w:rsidP="0028179E">
            <w:pPr>
              <w:jc w:val="center"/>
              <w:rPr>
                <w:rFonts w:ascii="Twinkl" w:hAnsi="Twinkl"/>
                <w:sz w:val="24"/>
                <w:szCs w:val="24"/>
              </w:rPr>
            </w:pPr>
          </w:p>
          <w:p w14:paraId="65A9EA06" w14:textId="77777777" w:rsidR="00821605" w:rsidRPr="003C4FEF" w:rsidRDefault="00821605" w:rsidP="0028179E">
            <w:pPr>
              <w:jc w:val="center"/>
              <w:rPr>
                <w:rFonts w:ascii="Twinkl" w:hAnsi="Twinkl"/>
                <w:sz w:val="24"/>
                <w:szCs w:val="24"/>
              </w:rPr>
            </w:pPr>
          </w:p>
          <w:p w14:paraId="4914A3D0" w14:textId="3FFB0F37" w:rsidR="00821605" w:rsidRPr="003C4FEF" w:rsidRDefault="00821605" w:rsidP="0028179E">
            <w:pPr>
              <w:jc w:val="center"/>
              <w:rPr>
                <w:rFonts w:ascii="Twinkl" w:hAnsi="Twinkl"/>
                <w:sz w:val="24"/>
                <w:szCs w:val="24"/>
              </w:rPr>
            </w:pPr>
            <w:r w:rsidRPr="003C4FEF">
              <w:rPr>
                <w:rFonts w:ascii="Twinkl" w:hAnsi="Twinkl"/>
                <w:sz w:val="24"/>
                <w:szCs w:val="24"/>
              </w:rPr>
              <w:t>Summer 1</w:t>
            </w:r>
          </w:p>
          <w:p w14:paraId="1D83917E" w14:textId="77777777" w:rsidR="0046388B" w:rsidRPr="003C4FEF" w:rsidRDefault="0046388B" w:rsidP="0028179E">
            <w:pPr>
              <w:jc w:val="center"/>
              <w:rPr>
                <w:rFonts w:ascii="Twinkl" w:hAnsi="Twinkl"/>
                <w:sz w:val="24"/>
                <w:szCs w:val="24"/>
              </w:rPr>
            </w:pPr>
          </w:p>
          <w:p w14:paraId="37DD4DB6" w14:textId="77777777" w:rsidR="0046388B" w:rsidRPr="003C4FEF" w:rsidRDefault="0046388B" w:rsidP="0046388B">
            <w:pPr>
              <w:rPr>
                <w:rFonts w:ascii="Twinkl" w:hAnsi="Twinkl"/>
                <w:sz w:val="20"/>
                <w:szCs w:val="20"/>
              </w:rPr>
            </w:pPr>
            <w:r w:rsidRPr="003C4FEF">
              <w:rPr>
                <w:rFonts w:ascii="Twinkl" w:hAnsi="Twinkl"/>
                <w:sz w:val="20"/>
                <w:szCs w:val="20"/>
              </w:rPr>
              <w:t xml:space="preserve">All God’s Creatures </w:t>
            </w:r>
          </w:p>
          <w:p w14:paraId="46652AA7" w14:textId="395D3DB2" w:rsidR="0046388B" w:rsidRPr="003C4FEF" w:rsidRDefault="0046388B" w:rsidP="0028179E">
            <w:pPr>
              <w:jc w:val="center"/>
              <w:rPr>
                <w:rFonts w:ascii="Twinkl" w:hAnsi="Twinkl"/>
                <w:sz w:val="24"/>
                <w:szCs w:val="24"/>
              </w:rPr>
            </w:pPr>
          </w:p>
        </w:tc>
        <w:tc>
          <w:tcPr>
            <w:tcW w:w="1790" w:type="dxa"/>
            <w:shd w:val="clear" w:color="auto" w:fill="E2EFD9" w:themeFill="accent6" w:themeFillTint="33"/>
          </w:tcPr>
          <w:p w14:paraId="5446C505" w14:textId="77777777" w:rsidR="00821605" w:rsidRPr="003C4FEF" w:rsidRDefault="00821605" w:rsidP="0028179E">
            <w:pPr>
              <w:jc w:val="center"/>
              <w:rPr>
                <w:rFonts w:ascii="Twinkl" w:hAnsi="Twinkl"/>
                <w:sz w:val="24"/>
                <w:szCs w:val="24"/>
              </w:rPr>
            </w:pPr>
          </w:p>
          <w:p w14:paraId="5D5A97D6" w14:textId="77777777" w:rsidR="00821605" w:rsidRPr="003C4FEF" w:rsidRDefault="00821605" w:rsidP="0028179E">
            <w:pPr>
              <w:jc w:val="center"/>
              <w:rPr>
                <w:rFonts w:ascii="Twinkl" w:hAnsi="Twinkl"/>
                <w:sz w:val="24"/>
                <w:szCs w:val="24"/>
              </w:rPr>
            </w:pPr>
          </w:p>
          <w:p w14:paraId="22C26607" w14:textId="77777777" w:rsidR="00821605" w:rsidRPr="003C4FEF" w:rsidRDefault="00821605" w:rsidP="0028179E">
            <w:pPr>
              <w:jc w:val="center"/>
              <w:rPr>
                <w:rFonts w:ascii="Twinkl" w:hAnsi="Twinkl"/>
                <w:sz w:val="24"/>
                <w:szCs w:val="24"/>
              </w:rPr>
            </w:pPr>
            <w:r w:rsidRPr="003C4FEF">
              <w:rPr>
                <w:rFonts w:ascii="Twinkl" w:hAnsi="Twinkl"/>
                <w:sz w:val="24"/>
                <w:szCs w:val="24"/>
              </w:rPr>
              <w:t>Summer 2</w:t>
            </w:r>
          </w:p>
          <w:p w14:paraId="66BE01FB" w14:textId="77777777" w:rsidR="0046388B" w:rsidRPr="003C4FEF" w:rsidRDefault="0046388B" w:rsidP="0028179E">
            <w:pPr>
              <w:jc w:val="center"/>
              <w:rPr>
                <w:rFonts w:ascii="Twinkl" w:hAnsi="Twinkl"/>
                <w:sz w:val="24"/>
                <w:szCs w:val="24"/>
              </w:rPr>
            </w:pPr>
          </w:p>
          <w:p w14:paraId="24342681" w14:textId="77777777" w:rsidR="0046388B" w:rsidRPr="003C4FEF" w:rsidRDefault="0046388B" w:rsidP="0046388B">
            <w:pPr>
              <w:rPr>
                <w:rFonts w:ascii="Twinkl" w:hAnsi="Twinkl"/>
                <w:sz w:val="20"/>
                <w:szCs w:val="20"/>
              </w:rPr>
            </w:pPr>
            <w:r w:rsidRPr="003C4FEF">
              <w:rPr>
                <w:rFonts w:ascii="Twinkl" w:hAnsi="Twinkl"/>
                <w:sz w:val="20"/>
                <w:szCs w:val="20"/>
              </w:rPr>
              <w:t xml:space="preserve">All God’s Creatures </w:t>
            </w:r>
          </w:p>
          <w:p w14:paraId="322232D8" w14:textId="01047CCB" w:rsidR="0046388B" w:rsidRPr="003C4FEF" w:rsidRDefault="0046388B" w:rsidP="0046388B">
            <w:pPr>
              <w:rPr>
                <w:rFonts w:ascii="Twinkl" w:hAnsi="Twinkl"/>
                <w:sz w:val="24"/>
                <w:szCs w:val="24"/>
              </w:rPr>
            </w:pPr>
          </w:p>
        </w:tc>
        <w:bookmarkStart w:id="0" w:name="_GoBack"/>
        <w:bookmarkEnd w:id="0"/>
      </w:tr>
      <w:tr w:rsidR="00821605" w:rsidRPr="003C4FEF" w14:paraId="53996F44" w14:textId="77777777" w:rsidTr="003F547B">
        <w:trPr>
          <w:trHeight w:val="773"/>
        </w:trPr>
        <w:tc>
          <w:tcPr>
            <w:tcW w:w="2450" w:type="dxa"/>
            <w:tcBorders>
              <w:top w:val="single" w:sz="24" w:space="0" w:color="auto"/>
            </w:tcBorders>
            <w:shd w:val="clear" w:color="auto" w:fill="F2F2F2" w:themeFill="background1" w:themeFillShade="F2"/>
          </w:tcPr>
          <w:p w14:paraId="375E3139" w14:textId="77777777" w:rsidR="00821605" w:rsidRPr="003C4FEF" w:rsidRDefault="00821605" w:rsidP="0028179E">
            <w:pPr>
              <w:jc w:val="center"/>
              <w:rPr>
                <w:rFonts w:ascii="Twinkl" w:hAnsi="Twinkl"/>
                <w:sz w:val="24"/>
                <w:szCs w:val="24"/>
              </w:rPr>
            </w:pPr>
            <w:r w:rsidRPr="003C4FEF">
              <w:rPr>
                <w:rFonts w:ascii="Twinkl" w:hAnsi="Twinkl"/>
                <w:sz w:val="24"/>
                <w:szCs w:val="24"/>
              </w:rPr>
              <w:t>Topic</w:t>
            </w:r>
          </w:p>
          <w:p w14:paraId="170FCB1D" w14:textId="1F8FB62C" w:rsidR="00821605" w:rsidRPr="003C4FEF" w:rsidRDefault="00821605" w:rsidP="0028179E">
            <w:pPr>
              <w:jc w:val="center"/>
              <w:rPr>
                <w:rFonts w:ascii="Twinkl" w:hAnsi="Twinkl"/>
                <w:sz w:val="24"/>
                <w:szCs w:val="24"/>
              </w:rPr>
            </w:pPr>
            <w:r w:rsidRPr="003C4FEF">
              <w:rPr>
                <w:rFonts w:ascii="Twinkl" w:hAnsi="Twinkl"/>
                <w:sz w:val="24"/>
                <w:szCs w:val="24"/>
              </w:rPr>
              <w:t xml:space="preserve">Enhancement </w:t>
            </w:r>
          </w:p>
        </w:tc>
        <w:tc>
          <w:tcPr>
            <w:tcW w:w="1861" w:type="dxa"/>
            <w:gridSpan w:val="2"/>
            <w:tcBorders>
              <w:top w:val="single" w:sz="24" w:space="0" w:color="auto"/>
            </w:tcBorders>
            <w:shd w:val="clear" w:color="auto" w:fill="F2F2F2" w:themeFill="background1" w:themeFillShade="F2"/>
          </w:tcPr>
          <w:p w14:paraId="15CE7D22" w14:textId="44619AC4" w:rsidR="00821605" w:rsidRPr="003C4FEF" w:rsidRDefault="0046388B" w:rsidP="0028179E">
            <w:pPr>
              <w:rPr>
                <w:rFonts w:ascii="Twinkl" w:hAnsi="Twinkl"/>
                <w:sz w:val="20"/>
                <w:szCs w:val="20"/>
              </w:rPr>
            </w:pPr>
            <w:r w:rsidRPr="003C4FEF">
              <w:rPr>
                <w:rFonts w:ascii="Twinkl" w:hAnsi="Twinkl"/>
                <w:sz w:val="20"/>
                <w:szCs w:val="20"/>
              </w:rPr>
              <w:t xml:space="preserve">Parent Phonic Workshops </w:t>
            </w:r>
          </w:p>
          <w:p w14:paraId="6F7B2977" w14:textId="77777777" w:rsidR="0046388B" w:rsidRPr="003C4FEF" w:rsidRDefault="0046388B" w:rsidP="0028179E">
            <w:pPr>
              <w:rPr>
                <w:rFonts w:ascii="Twinkl" w:hAnsi="Twinkl"/>
                <w:sz w:val="20"/>
                <w:szCs w:val="20"/>
              </w:rPr>
            </w:pPr>
          </w:p>
          <w:p w14:paraId="16A6A50D" w14:textId="7EB25790" w:rsidR="00581557" w:rsidRPr="003C4FEF" w:rsidRDefault="00581557" w:rsidP="0028179E">
            <w:pPr>
              <w:rPr>
                <w:rFonts w:ascii="Twinkl" w:hAnsi="Twinkl"/>
                <w:sz w:val="20"/>
                <w:szCs w:val="20"/>
              </w:rPr>
            </w:pPr>
            <w:r w:rsidRPr="003C4FEF">
              <w:rPr>
                <w:rFonts w:ascii="Twinkl" w:hAnsi="Twinkl"/>
                <w:sz w:val="20"/>
                <w:szCs w:val="20"/>
              </w:rPr>
              <w:t xml:space="preserve">Grandparents Day </w:t>
            </w:r>
          </w:p>
          <w:p w14:paraId="1AD6367C" w14:textId="26F50099" w:rsidR="00A83EB1" w:rsidRPr="003C4FEF" w:rsidRDefault="00A83EB1" w:rsidP="0028179E">
            <w:pPr>
              <w:rPr>
                <w:rFonts w:ascii="Twinkl" w:hAnsi="Twinkl"/>
                <w:sz w:val="20"/>
                <w:szCs w:val="20"/>
              </w:rPr>
            </w:pPr>
          </w:p>
          <w:p w14:paraId="2024C759" w14:textId="1AC979E6" w:rsidR="00A83EB1" w:rsidRPr="003C4FEF" w:rsidRDefault="00A83EB1" w:rsidP="0028179E">
            <w:pPr>
              <w:rPr>
                <w:rFonts w:ascii="Twinkl" w:hAnsi="Twinkl"/>
                <w:sz w:val="20"/>
                <w:szCs w:val="20"/>
              </w:rPr>
            </w:pPr>
            <w:r w:rsidRPr="003C4FEF">
              <w:rPr>
                <w:rFonts w:ascii="Twinkl" w:hAnsi="Twinkl"/>
                <w:sz w:val="20"/>
                <w:szCs w:val="20"/>
              </w:rPr>
              <w:t xml:space="preserve">Harvest Festival </w:t>
            </w:r>
          </w:p>
          <w:p w14:paraId="75BE58F5" w14:textId="2BE2B78F" w:rsidR="00581557" w:rsidRPr="003C4FEF" w:rsidRDefault="00581557" w:rsidP="0028179E">
            <w:pPr>
              <w:rPr>
                <w:rFonts w:ascii="Twinkl" w:hAnsi="Twinkl"/>
                <w:sz w:val="20"/>
                <w:szCs w:val="20"/>
              </w:rPr>
            </w:pPr>
          </w:p>
        </w:tc>
        <w:tc>
          <w:tcPr>
            <w:tcW w:w="1787" w:type="dxa"/>
            <w:tcBorders>
              <w:top w:val="single" w:sz="24" w:space="0" w:color="auto"/>
              <w:right w:val="single" w:sz="24" w:space="0" w:color="auto"/>
            </w:tcBorders>
            <w:shd w:val="clear" w:color="auto" w:fill="F2F2F2" w:themeFill="background1" w:themeFillShade="F2"/>
          </w:tcPr>
          <w:p w14:paraId="3EF0B7FB" w14:textId="77777777" w:rsidR="00821605" w:rsidRPr="003C4FEF" w:rsidRDefault="00821605" w:rsidP="0028179E">
            <w:pPr>
              <w:rPr>
                <w:rFonts w:ascii="Twinkl" w:hAnsi="Twinkl"/>
                <w:sz w:val="20"/>
                <w:szCs w:val="20"/>
              </w:rPr>
            </w:pPr>
            <w:r w:rsidRPr="003C4FEF">
              <w:rPr>
                <w:rFonts w:ascii="Twinkl" w:hAnsi="Twinkl"/>
                <w:sz w:val="20"/>
                <w:szCs w:val="20"/>
              </w:rPr>
              <w:t xml:space="preserve">Remembrance Day </w:t>
            </w:r>
          </w:p>
          <w:p w14:paraId="33CEE7D5" w14:textId="77777777" w:rsidR="00821605" w:rsidRPr="003C4FEF" w:rsidRDefault="00821605" w:rsidP="0028179E">
            <w:pPr>
              <w:rPr>
                <w:rFonts w:ascii="Twinkl" w:hAnsi="Twinkl"/>
                <w:sz w:val="20"/>
                <w:szCs w:val="20"/>
              </w:rPr>
            </w:pPr>
            <w:r w:rsidRPr="003C4FEF">
              <w:rPr>
                <w:rFonts w:ascii="Twinkl" w:hAnsi="Twinkl"/>
                <w:sz w:val="20"/>
                <w:szCs w:val="20"/>
              </w:rPr>
              <w:t>Diwali</w:t>
            </w:r>
          </w:p>
          <w:p w14:paraId="23A0B371" w14:textId="77777777" w:rsidR="00821605" w:rsidRPr="003C4FEF" w:rsidRDefault="00821605" w:rsidP="0028179E">
            <w:pPr>
              <w:rPr>
                <w:rFonts w:ascii="Twinkl" w:hAnsi="Twinkl"/>
                <w:sz w:val="20"/>
                <w:szCs w:val="20"/>
              </w:rPr>
            </w:pPr>
            <w:r w:rsidRPr="003C4FEF">
              <w:rPr>
                <w:rFonts w:ascii="Twinkl" w:hAnsi="Twinkl"/>
                <w:sz w:val="20"/>
                <w:szCs w:val="20"/>
              </w:rPr>
              <w:t xml:space="preserve">Nursery Rhyme Week </w:t>
            </w:r>
          </w:p>
          <w:p w14:paraId="6710C074" w14:textId="77777777" w:rsidR="00821605" w:rsidRPr="003C4FEF" w:rsidRDefault="00821605" w:rsidP="0028179E">
            <w:pPr>
              <w:rPr>
                <w:rFonts w:ascii="Twinkl" w:hAnsi="Twinkl"/>
                <w:sz w:val="20"/>
                <w:szCs w:val="20"/>
              </w:rPr>
            </w:pPr>
            <w:r w:rsidRPr="003C4FEF">
              <w:rPr>
                <w:rFonts w:ascii="Twinkl" w:hAnsi="Twinkl"/>
                <w:sz w:val="20"/>
                <w:szCs w:val="20"/>
              </w:rPr>
              <w:t>Bonfire Night</w:t>
            </w:r>
          </w:p>
          <w:p w14:paraId="14BEC7E2" w14:textId="77777777" w:rsidR="007545A0" w:rsidRPr="003C4FEF" w:rsidRDefault="007545A0" w:rsidP="0028179E">
            <w:pPr>
              <w:rPr>
                <w:rFonts w:ascii="Twinkl" w:hAnsi="Twinkl"/>
                <w:sz w:val="20"/>
                <w:szCs w:val="20"/>
              </w:rPr>
            </w:pPr>
            <w:r w:rsidRPr="003C4FEF">
              <w:rPr>
                <w:rFonts w:ascii="Twinkl" w:hAnsi="Twinkl"/>
                <w:sz w:val="20"/>
                <w:szCs w:val="20"/>
              </w:rPr>
              <w:t>Donkey visits</w:t>
            </w:r>
          </w:p>
          <w:p w14:paraId="5E1225E1" w14:textId="77777777" w:rsidR="0046388B" w:rsidRPr="003C4FEF" w:rsidRDefault="0046388B" w:rsidP="0028179E">
            <w:pPr>
              <w:rPr>
                <w:rFonts w:ascii="Twinkl" w:hAnsi="Twinkl"/>
                <w:sz w:val="20"/>
                <w:szCs w:val="20"/>
              </w:rPr>
            </w:pPr>
            <w:r w:rsidRPr="003C4FEF">
              <w:rPr>
                <w:rFonts w:ascii="Twinkl" w:hAnsi="Twinkl"/>
                <w:sz w:val="20"/>
                <w:szCs w:val="20"/>
              </w:rPr>
              <w:t>Nativity</w:t>
            </w:r>
          </w:p>
          <w:p w14:paraId="7DF5E569" w14:textId="74106960" w:rsidR="00856892" w:rsidRPr="003C4FEF" w:rsidRDefault="00856892" w:rsidP="00856892">
            <w:pPr>
              <w:rPr>
                <w:rFonts w:ascii="Twinkl" w:hAnsi="Twinkl"/>
                <w:sz w:val="20"/>
                <w:szCs w:val="20"/>
              </w:rPr>
            </w:pPr>
          </w:p>
        </w:tc>
        <w:tc>
          <w:tcPr>
            <w:tcW w:w="1800" w:type="dxa"/>
            <w:tcBorders>
              <w:top w:val="single" w:sz="24" w:space="0" w:color="auto"/>
              <w:left w:val="single" w:sz="24" w:space="0" w:color="auto"/>
            </w:tcBorders>
            <w:shd w:val="clear" w:color="auto" w:fill="F2F2F2" w:themeFill="background1" w:themeFillShade="F2"/>
          </w:tcPr>
          <w:p w14:paraId="2855FD5C" w14:textId="1D34E834" w:rsidR="00821605" w:rsidRPr="003C4FEF" w:rsidRDefault="00581557" w:rsidP="0028179E">
            <w:pPr>
              <w:rPr>
                <w:rFonts w:ascii="Twinkl" w:hAnsi="Twinkl"/>
                <w:sz w:val="20"/>
                <w:szCs w:val="20"/>
              </w:rPr>
            </w:pPr>
            <w:r w:rsidRPr="003C4FEF">
              <w:rPr>
                <w:rFonts w:ascii="Twinkl" w:hAnsi="Twinkl"/>
                <w:sz w:val="20"/>
                <w:szCs w:val="20"/>
              </w:rPr>
              <w:t xml:space="preserve">Transport </w:t>
            </w:r>
          </w:p>
          <w:p w14:paraId="585765E7" w14:textId="2BA6F60F" w:rsidR="009F7597" w:rsidRPr="003C4FEF" w:rsidRDefault="009F7597" w:rsidP="0028179E">
            <w:pPr>
              <w:rPr>
                <w:rFonts w:ascii="Twinkl" w:hAnsi="Twinkl"/>
                <w:sz w:val="20"/>
                <w:szCs w:val="20"/>
              </w:rPr>
            </w:pPr>
          </w:p>
          <w:p w14:paraId="3F3A71AB" w14:textId="79314891" w:rsidR="00B716A0" w:rsidRPr="003C4FEF" w:rsidRDefault="00B716A0" w:rsidP="0028179E">
            <w:pPr>
              <w:rPr>
                <w:rFonts w:ascii="Twinkl" w:hAnsi="Twinkl"/>
                <w:sz w:val="20"/>
                <w:szCs w:val="20"/>
              </w:rPr>
            </w:pPr>
            <w:r w:rsidRPr="003C4FEF">
              <w:rPr>
                <w:rFonts w:ascii="Twinkl" w:hAnsi="Twinkl"/>
                <w:sz w:val="20"/>
                <w:szCs w:val="20"/>
              </w:rPr>
              <w:t>London Day</w:t>
            </w:r>
            <w:r w:rsidR="00A83EB1" w:rsidRPr="003C4FEF">
              <w:rPr>
                <w:rFonts w:ascii="Twinkl" w:hAnsi="Twinkl"/>
                <w:sz w:val="20"/>
                <w:szCs w:val="20"/>
              </w:rPr>
              <w:t>/ Bus visit</w:t>
            </w:r>
            <w:r w:rsidRPr="003C4FEF">
              <w:rPr>
                <w:rFonts w:ascii="Twinkl" w:hAnsi="Twinkl"/>
                <w:sz w:val="20"/>
                <w:szCs w:val="20"/>
              </w:rPr>
              <w:t xml:space="preserve"> </w:t>
            </w:r>
          </w:p>
          <w:p w14:paraId="4480A94E" w14:textId="53AB58B8" w:rsidR="009F7597" w:rsidRPr="003C4FEF" w:rsidRDefault="009F7597" w:rsidP="0028179E">
            <w:pPr>
              <w:rPr>
                <w:rFonts w:ascii="Twinkl" w:hAnsi="Twinkl"/>
                <w:sz w:val="20"/>
                <w:szCs w:val="20"/>
              </w:rPr>
            </w:pPr>
          </w:p>
          <w:p w14:paraId="6F777FBB" w14:textId="2EF5B04A" w:rsidR="007545A0" w:rsidRPr="003C4FEF" w:rsidRDefault="007545A0" w:rsidP="0028179E">
            <w:pPr>
              <w:rPr>
                <w:rFonts w:ascii="Twinkl" w:hAnsi="Twinkl"/>
                <w:sz w:val="20"/>
                <w:szCs w:val="20"/>
              </w:rPr>
            </w:pPr>
            <w:r w:rsidRPr="003C4FEF">
              <w:rPr>
                <w:rFonts w:ascii="Twinkl" w:hAnsi="Twinkl"/>
                <w:sz w:val="20"/>
                <w:szCs w:val="20"/>
              </w:rPr>
              <w:t xml:space="preserve">Making bread – feeding 5,000 </w:t>
            </w:r>
          </w:p>
          <w:p w14:paraId="2278DA21" w14:textId="52954974" w:rsidR="007545A0" w:rsidRPr="003C4FEF" w:rsidRDefault="007545A0" w:rsidP="0028179E">
            <w:pPr>
              <w:rPr>
                <w:rFonts w:ascii="Twinkl" w:hAnsi="Twinkl"/>
                <w:sz w:val="20"/>
                <w:szCs w:val="20"/>
              </w:rPr>
            </w:pPr>
          </w:p>
          <w:p w14:paraId="7639584B" w14:textId="2F511349" w:rsidR="00856892" w:rsidRPr="003C4FEF" w:rsidRDefault="00856892" w:rsidP="00856892">
            <w:pPr>
              <w:rPr>
                <w:rFonts w:ascii="Twinkl" w:hAnsi="Twinkl"/>
                <w:sz w:val="20"/>
                <w:szCs w:val="20"/>
              </w:rPr>
            </w:pPr>
            <w:r w:rsidRPr="003C4FEF">
              <w:rPr>
                <w:rFonts w:ascii="Twinkl" w:hAnsi="Twinkl"/>
                <w:sz w:val="20"/>
                <w:szCs w:val="20"/>
              </w:rPr>
              <w:t>Shrove Tuesday</w:t>
            </w:r>
          </w:p>
          <w:p w14:paraId="736108AF" w14:textId="6EF26561" w:rsidR="001C6F46" w:rsidRPr="003C4FEF" w:rsidRDefault="00856892" w:rsidP="00856892">
            <w:pPr>
              <w:rPr>
                <w:rFonts w:ascii="Twinkl" w:hAnsi="Twinkl"/>
                <w:sz w:val="20"/>
                <w:szCs w:val="20"/>
              </w:rPr>
            </w:pPr>
            <w:r w:rsidRPr="003C4FEF">
              <w:rPr>
                <w:rFonts w:ascii="Twinkl" w:hAnsi="Twinkl"/>
                <w:sz w:val="20"/>
                <w:szCs w:val="20"/>
              </w:rPr>
              <w:t xml:space="preserve">Luna New Year </w:t>
            </w:r>
          </w:p>
          <w:p w14:paraId="790C6E3F" w14:textId="5A0E708B" w:rsidR="001C6F46" w:rsidRPr="003C4FEF" w:rsidRDefault="001C6F46" w:rsidP="00856892">
            <w:pPr>
              <w:rPr>
                <w:rFonts w:ascii="Twinkl" w:hAnsi="Twinkl"/>
                <w:sz w:val="20"/>
                <w:szCs w:val="20"/>
              </w:rPr>
            </w:pPr>
            <w:r w:rsidRPr="003C4FEF">
              <w:rPr>
                <w:rFonts w:ascii="Twinkl" w:hAnsi="Twinkl"/>
                <w:sz w:val="20"/>
                <w:szCs w:val="20"/>
              </w:rPr>
              <w:t xml:space="preserve">Valentine’s Day </w:t>
            </w:r>
          </w:p>
          <w:p w14:paraId="01C575FB" w14:textId="07BA58B5" w:rsidR="009F7597" w:rsidRPr="003C4FEF" w:rsidRDefault="009F7597" w:rsidP="0028179E">
            <w:pPr>
              <w:rPr>
                <w:rFonts w:ascii="Twinkl" w:hAnsi="Twinkl"/>
                <w:sz w:val="20"/>
                <w:szCs w:val="20"/>
              </w:rPr>
            </w:pPr>
          </w:p>
        </w:tc>
        <w:tc>
          <w:tcPr>
            <w:tcW w:w="1885" w:type="dxa"/>
            <w:gridSpan w:val="2"/>
            <w:tcBorders>
              <w:top w:val="single" w:sz="24" w:space="0" w:color="auto"/>
              <w:right w:val="single" w:sz="24" w:space="0" w:color="auto"/>
            </w:tcBorders>
            <w:shd w:val="clear" w:color="auto" w:fill="F2F2F2" w:themeFill="background1" w:themeFillShade="F2"/>
          </w:tcPr>
          <w:p w14:paraId="1AC9EEFB" w14:textId="553FFCC4" w:rsidR="00821605" w:rsidRPr="003C4FEF" w:rsidRDefault="00821605" w:rsidP="0028179E">
            <w:pPr>
              <w:rPr>
                <w:rFonts w:ascii="Twinkl" w:hAnsi="Twinkl"/>
                <w:sz w:val="20"/>
                <w:szCs w:val="20"/>
              </w:rPr>
            </w:pPr>
            <w:r w:rsidRPr="003C4FEF">
              <w:rPr>
                <w:rFonts w:ascii="Twinkl" w:hAnsi="Twinkl"/>
                <w:sz w:val="20"/>
                <w:szCs w:val="20"/>
              </w:rPr>
              <w:t xml:space="preserve">Easter </w:t>
            </w:r>
          </w:p>
          <w:p w14:paraId="79CDB2E2" w14:textId="3459955F" w:rsidR="00581557" w:rsidRPr="003C4FEF" w:rsidRDefault="00581557" w:rsidP="0028179E">
            <w:pPr>
              <w:rPr>
                <w:rFonts w:ascii="Twinkl" w:hAnsi="Twinkl"/>
                <w:sz w:val="20"/>
                <w:szCs w:val="20"/>
              </w:rPr>
            </w:pPr>
          </w:p>
          <w:p w14:paraId="6BC42C42" w14:textId="2A48A9ED" w:rsidR="007545A0" w:rsidRPr="003C4FEF" w:rsidRDefault="007545A0" w:rsidP="0028179E">
            <w:pPr>
              <w:rPr>
                <w:rFonts w:ascii="Twinkl" w:hAnsi="Twinkl"/>
                <w:sz w:val="20"/>
                <w:szCs w:val="20"/>
              </w:rPr>
            </w:pPr>
            <w:r w:rsidRPr="003C4FEF">
              <w:rPr>
                <w:rFonts w:ascii="Twinkl" w:hAnsi="Twinkl"/>
                <w:sz w:val="20"/>
                <w:szCs w:val="20"/>
              </w:rPr>
              <w:t xml:space="preserve">Easter bonnets </w:t>
            </w:r>
          </w:p>
          <w:p w14:paraId="40ABC423" w14:textId="77777777" w:rsidR="007545A0" w:rsidRPr="003C4FEF" w:rsidRDefault="007545A0" w:rsidP="0028179E">
            <w:pPr>
              <w:rPr>
                <w:rFonts w:ascii="Twinkl" w:hAnsi="Twinkl"/>
                <w:sz w:val="20"/>
                <w:szCs w:val="20"/>
              </w:rPr>
            </w:pPr>
          </w:p>
          <w:p w14:paraId="0AAE1504" w14:textId="4ACD7D52" w:rsidR="00B716A0" w:rsidRPr="003C4FEF" w:rsidRDefault="00B716A0" w:rsidP="0028179E">
            <w:pPr>
              <w:rPr>
                <w:rFonts w:ascii="Twinkl" w:hAnsi="Twinkl"/>
                <w:sz w:val="20"/>
                <w:szCs w:val="20"/>
              </w:rPr>
            </w:pPr>
            <w:r w:rsidRPr="003C4FEF">
              <w:rPr>
                <w:rFonts w:ascii="Twinkl" w:hAnsi="Twinkl"/>
                <w:sz w:val="20"/>
                <w:szCs w:val="20"/>
              </w:rPr>
              <w:t xml:space="preserve">World Book Week </w:t>
            </w:r>
          </w:p>
          <w:p w14:paraId="4D4A63AE" w14:textId="43D24A65" w:rsidR="00581557" w:rsidRPr="003C4FEF" w:rsidRDefault="00581557" w:rsidP="0028179E">
            <w:pPr>
              <w:rPr>
                <w:rFonts w:ascii="Twinkl" w:hAnsi="Twinkl"/>
                <w:sz w:val="20"/>
                <w:szCs w:val="20"/>
              </w:rPr>
            </w:pPr>
          </w:p>
          <w:p w14:paraId="446B13AD" w14:textId="77777777" w:rsidR="00821605" w:rsidRPr="003C4FEF" w:rsidRDefault="00B716A0" w:rsidP="0028179E">
            <w:pPr>
              <w:rPr>
                <w:rFonts w:ascii="Twinkl" w:hAnsi="Twinkl"/>
                <w:sz w:val="20"/>
                <w:szCs w:val="20"/>
              </w:rPr>
            </w:pPr>
            <w:r w:rsidRPr="003C4FEF">
              <w:rPr>
                <w:rFonts w:ascii="Twinkl" w:hAnsi="Twinkl"/>
                <w:sz w:val="20"/>
                <w:szCs w:val="20"/>
              </w:rPr>
              <w:t>Fire service visit</w:t>
            </w:r>
          </w:p>
          <w:p w14:paraId="29922371" w14:textId="77777777" w:rsidR="0046388B" w:rsidRPr="003C4FEF" w:rsidRDefault="0046388B" w:rsidP="0028179E">
            <w:pPr>
              <w:rPr>
                <w:rFonts w:ascii="Twinkl" w:hAnsi="Twinkl"/>
                <w:sz w:val="20"/>
                <w:szCs w:val="20"/>
              </w:rPr>
            </w:pPr>
          </w:p>
          <w:p w14:paraId="2608AF06" w14:textId="77777777" w:rsidR="0046388B" w:rsidRPr="003C4FEF" w:rsidRDefault="0046388B" w:rsidP="0028179E">
            <w:pPr>
              <w:rPr>
                <w:rFonts w:ascii="Twinkl" w:hAnsi="Twinkl"/>
                <w:sz w:val="20"/>
                <w:szCs w:val="20"/>
              </w:rPr>
            </w:pPr>
            <w:proofErr w:type="spellStart"/>
            <w:r w:rsidRPr="003C4FEF">
              <w:rPr>
                <w:rFonts w:ascii="Twinkl" w:hAnsi="Twinkl"/>
                <w:sz w:val="20"/>
                <w:szCs w:val="20"/>
              </w:rPr>
              <w:t>Phunky</w:t>
            </w:r>
            <w:proofErr w:type="spellEnd"/>
            <w:r w:rsidRPr="003C4FEF">
              <w:rPr>
                <w:rFonts w:ascii="Twinkl" w:hAnsi="Twinkl"/>
                <w:sz w:val="20"/>
                <w:szCs w:val="20"/>
              </w:rPr>
              <w:t xml:space="preserve"> Food Workshop</w:t>
            </w:r>
          </w:p>
          <w:p w14:paraId="4CAB455D" w14:textId="77777777" w:rsidR="001C6F46" w:rsidRPr="003C4FEF" w:rsidRDefault="001C6F46" w:rsidP="0028179E">
            <w:pPr>
              <w:rPr>
                <w:rFonts w:ascii="Twinkl" w:hAnsi="Twinkl"/>
                <w:sz w:val="20"/>
                <w:szCs w:val="20"/>
              </w:rPr>
            </w:pPr>
          </w:p>
          <w:p w14:paraId="0EEE2F52" w14:textId="467A2BBD" w:rsidR="001C6F46" w:rsidRPr="003C4FEF" w:rsidRDefault="001C6F46" w:rsidP="0028179E">
            <w:pPr>
              <w:rPr>
                <w:rFonts w:ascii="Twinkl" w:hAnsi="Twinkl"/>
                <w:sz w:val="20"/>
                <w:szCs w:val="20"/>
              </w:rPr>
            </w:pPr>
            <w:r w:rsidRPr="003C4FEF">
              <w:rPr>
                <w:rFonts w:ascii="Twinkl" w:hAnsi="Twinkl"/>
                <w:sz w:val="20"/>
                <w:szCs w:val="20"/>
              </w:rPr>
              <w:t>Eid</w:t>
            </w:r>
          </w:p>
        </w:tc>
        <w:tc>
          <w:tcPr>
            <w:tcW w:w="1883" w:type="dxa"/>
            <w:tcBorders>
              <w:top w:val="single" w:sz="24" w:space="0" w:color="auto"/>
              <w:left w:val="single" w:sz="24" w:space="0" w:color="auto"/>
            </w:tcBorders>
            <w:shd w:val="clear" w:color="auto" w:fill="F2F2F2" w:themeFill="background1" w:themeFillShade="F2"/>
          </w:tcPr>
          <w:p w14:paraId="4BE315B9" w14:textId="7FE68E04" w:rsidR="00B716A0" w:rsidRPr="003C4FEF" w:rsidRDefault="00145F93" w:rsidP="0028179E">
            <w:pPr>
              <w:rPr>
                <w:rFonts w:ascii="Twinkl" w:hAnsi="Twinkl"/>
                <w:sz w:val="20"/>
                <w:szCs w:val="20"/>
              </w:rPr>
            </w:pPr>
            <w:r w:rsidRPr="003C4FEF">
              <w:rPr>
                <w:rFonts w:ascii="Twinkl" w:hAnsi="Twinkl"/>
                <w:sz w:val="20"/>
                <w:szCs w:val="20"/>
              </w:rPr>
              <w:t xml:space="preserve">Caterpillars to butterflies </w:t>
            </w:r>
          </w:p>
          <w:p w14:paraId="4BA99C14" w14:textId="77777777" w:rsidR="00B716A0" w:rsidRPr="003C4FEF" w:rsidRDefault="00B716A0" w:rsidP="0028179E">
            <w:pPr>
              <w:rPr>
                <w:rFonts w:ascii="Twinkl" w:hAnsi="Twinkl"/>
                <w:sz w:val="20"/>
                <w:szCs w:val="20"/>
              </w:rPr>
            </w:pPr>
          </w:p>
          <w:p w14:paraId="274FE027" w14:textId="757CE39F" w:rsidR="00B716A0" w:rsidRPr="003C4FEF" w:rsidRDefault="00B716A0" w:rsidP="00B716A0">
            <w:pPr>
              <w:rPr>
                <w:rFonts w:ascii="Twinkl" w:hAnsi="Twinkl"/>
                <w:sz w:val="20"/>
                <w:szCs w:val="20"/>
              </w:rPr>
            </w:pPr>
            <w:r w:rsidRPr="003C4FEF">
              <w:rPr>
                <w:rFonts w:ascii="Twinkl" w:hAnsi="Twinkl"/>
                <w:sz w:val="20"/>
                <w:szCs w:val="20"/>
              </w:rPr>
              <w:t>Reptiles visits</w:t>
            </w:r>
          </w:p>
          <w:p w14:paraId="6EF0CF5C" w14:textId="476BDCFF" w:rsidR="00B716A0" w:rsidRPr="003C4FEF" w:rsidRDefault="00B716A0" w:rsidP="0028179E">
            <w:pPr>
              <w:rPr>
                <w:rFonts w:ascii="Twinkl" w:hAnsi="Twinkl"/>
                <w:sz w:val="20"/>
                <w:szCs w:val="20"/>
              </w:rPr>
            </w:pPr>
          </w:p>
          <w:p w14:paraId="27188A55" w14:textId="13368761" w:rsidR="00821605" w:rsidRPr="003C4FEF" w:rsidRDefault="009F7597" w:rsidP="0028179E">
            <w:pPr>
              <w:rPr>
                <w:rFonts w:ascii="Twinkl" w:hAnsi="Twinkl"/>
                <w:sz w:val="20"/>
                <w:szCs w:val="20"/>
              </w:rPr>
            </w:pPr>
            <w:r w:rsidRPr="003C4FEF">
              <w:rPr>
                <w:rFonts w:ascii="Twinkl" w:hAnsi="Twinkl"/>
                <w:sz w:val="20"/>
                <w:szCs w:val="20"/>
              </w:rPr>
              <w:t xml:space="preserve">Growing- planting our own fruit and veg. </w:t>
            </w:r>
          </w:p>
          <w:p w14:paraId="0FA4753A" w14:textId="77777777" w:rsidR="00821605" w:rsidRPr="003C4FEF" w:rsidRDefault="00821605" w:rsidP="0028179E">
            <w:pPr>
              <w:rPr>
                <w:rFonts w:ascii="Twinkl" w:hAnsi="Twinkl"/>
                <w:sz w:val="20"/>
                <w:szCs w:val="20"/>
              </w:rPr>
            </w:pPr>
          </w:p>
          <w:p w14:paraId="3607D98A" w14:textId="7D6CD032" w:rsidR="00B716A0" w:rsidRPr="003C4FEF" w:rsidRDefault="00B716A0" w:rsidP="0028179E">
            <w:pPr>
              <w:rPr>
                <w:rFonts w:ascii="Twinkl" w:hAnsi="Twinkl"/>
                <w:sz w:val="20"/>
                <w:szCs w:val="20"/>
              </w:rPr>
            </w:pPr>
          </w:p>
        </w:tc>
        <w:tc>
          <w:tcPr>
            <w:tcW w:w="1790" w:type="dxa"/>
            <w:tcBorders>
              <w:top w:val="single" w:sz="24" w:space="0" w:color="auto"/>
            </w:tcBorders>
            <w:shd w:val="clear" w:color="auto" w:fill="F2F2F2" w:themeFill="background1" w:themeFillShade="F2"/>
          </w:tcPr>
          <w:p w14:paraId="549DBC28" w14:textId="081959AF" w:rsidR="00B716A0" w:rsidRPr="003C4FEF" w:rsidRDefault="00145F93" w:rsidP="0028179E">
            <w:pPr>
              <w:rPr>
                <w:rFonts w:ascii="Twinkl" w:hAnsi="Twinkl"/>
                <w:sz w:val="20"/>
                <w:szCs w:val="20"/>
              </w:rPr>
            </w:pPr>
            <w:r w:rsidRPr="003C4FEF">
              <w:rPr>
                <w:rFonts w:ascii="Twinkl" w:hAnsi="Twinkl"/>
                <w:sz w:val="20"/>
                <w:szCs w:val="20"/>
              </w:rPr>
              <w:t>School Trip</w:t>
            </w:r>
            <w:r w:rsidR="001C6F46" w:rsidRPr="003C4FEF">
              <w:rPr>
                <w:rFonts w:ascii="Twinkl" w:hAnsi="Twinkl"/>
                <w:sz w:val="20"/>
                <w:szCs w:val="20"/>
              </w:rPr>
              <w:t>- Farm</w:t>
            </w:r>
          </w:p>
          <w:p w14:paraId="42824DF9" w14:textId="77777777" w:rsidR="00B716A0" w:rsidRPr="003C4FEF" w:rsidRDefault="00B716A0" w:rsidP="0028179E">
            <w:pPr>
              <w:rPr>
                <w:rFonts w:ascii="Twinkl" w:hAnsi="Twinkl"/>
                <w:sz w:val="20"/>
                <w:szCs w:val="20"/>
              </w:rPr>
            </w:pPr>
          </w:p>
          <w:p w14:paraId="123782E1" w14:textId="4885D122" w:rsidR="00821605" w:rsidRPr="003C4FEF" w:rsidRDefault="00145F93" w:rsidP="0028179E">
            <w:pPr>
              <w:rPr>
                <w:rFonts w:ascii="Twinkl" w:hAnsi="Twinkl"/>
                <w:sz w:val="20"/>
                <w:szCs w:val="20"/>
              </w:rPr>
            </w:pPr>
            <w:r w:rsidRPr="003C4FEF">
              <w:rPr>
                <w:rFonts w:ascii="Twinkl" w:hAnsi="Twinkl"/>
                <w:sz w:val="20"/>
                <w:szCs w:val="20"/>
              </w:rPr>
              <w:t>Discovery week</w:t>
            </w:r>
          </w:p>
          <w:p w14:paraId="24A26952" w14:textId="77777777" w:rsidR="00821605" w:rsidRPr="003C4FEF" w:rsidRDefault="00821605" w:rsidP="0028179E">
            <w:pPr>
              <w:rPr>
                <w:rFonts w:ascii="Twinkl" w:hAnsi="Twinkl"/>
                <w:sz w:val="20"/>
                <w:szCs w:val="20"/>
              </w:rPr>
            </w:pPr>
          </w:p>
          <w:p w14:paraId="5587BE39" w14:textId="56D706AD" w:rsidR="00821605" w:rsidRPr="003C4FEF" w:rsidRDefault="00821605" w:rsidP="0028179E">
            <w:pPr>
              <w:rPr>
                <w:rFonts w:ascii="Twinkl" w:hAnsi="Twinkl"/>
                <w:sz w:val="20"/>
                <w:szCs w:val="20"/>
              </w:rPr>
            </w:pPr>
            <w:r w:rsidRPr="003C4FEF">
              <w:rPr>
                <w:rFonts w:ascii="Twinkl" w:hAnsi="Twinkl"/>
                <w:sz w:val="20"/>
                <w:szCs w:val="20"/>
              </w:rPr>
              <w:t xml:space="preserve">Transition </w:t>
            </w:r>
          </w:p>
        </w:tc>
      </w:tr>
      <w:tr w:rsidR="00B716A0" w:rsidRPr="003C4FEF" w14:paraId="313779B9" w14:textId="77777777" w:rsidTr="003F547B">
        <w:trPr>
          <w:trHeight w:val="773"/>
        </w:trPr>
        <w:tc>
          <w:tcPr>
            <w:tcW w:w="2450" w:type="dxa"/>
            <w:tcBorders>
              <w:top w:val="single" w:sz="24" w:space="0" w:color="auto"/>
            </w:tcBorders>
            <w:shd w:val="clear" w:color="auto" w:fill="FF9966"/>
          </w:tcPr>
          <w:p w14:paraId="404E6662" w14:textId="77777777" w:rsidR="00B716A0" w:rsidRPr="003C4FEF" w:rsidRDefault="00B716A0" w:rsidP="0028179E">
            <w:pPr>
              <w:jc w:val="center"/>
              <w:rPr>
                <w:rFonts w:ascii="Twinkl" w:hAnsi="Twinkl"/>
                <w:sz w:val="24"/>
                <w:szCs w:val="24"/>
              </w:rPr>
            </w:pPr>
            <w:r w:rsidRPr="003C4FEF">
              <w:rPr>
                <w:rFonts w:ascii="Twinkl" w:hAnsi="Twinkl"/>
                <w:sz w:val="24"/>
                <w:szCs w:val="24"/>
              </w:rPr>
              <w:t>RE</w:t>
            </w:r>
          </w:p>
        </w:tc>
        <w:tc>
          <w:tcPr>
            <w:tcW w:w="1806" w:type="dxa"/>
            <w:tcBorders>
              <w:top w:val="single" w:sz="24" w:space="0" w:color="auto"/>
              <w:right w:val="single" w:sz="24" w:space="0" w:color="auto"/>
            </w:tcBorders>
            <w:shd w:val="clear" w:color="auto" w:fill="FF9966"/>
          </w:tcPr>
          <w:p w14:paraId="2762FABA" w14:textId="77777777" w:rsidR="00B716A0" w:rsidRPr="003C4FEF" w:rsidRDefault="0031102B" w:rsidP="0028179E">
            <w:pPr>
              <w:jc w:val="center"/>
              <w:rPr>
                <w:rFonts w:ascii="Twinkl" w:hAnsi="Twinkl"/>
                <w:sz w:val="20"/>
                <w:szCs w:val="20"/>
              </w:rPr>
            </w:pPr>
            <w:r w:rsidRPr="003C4FEF">
              <w:rPr>
                <w:rFonts w:ascii="Twinkl" w:hAnsi="Twinkl"/>
                <w:sz w:val="20"/>
                <w:szCs w:val="20"/>
              </w:rPr>
              <w:t xml:space="preserve">Creation </w:t>
            </w:r>
          </w:p>
          <w:p w14:paraId="2D856F59" w14:textId="2A4397ED" w:rsidR="00A83EB1" w:rsidRPr="003C4FEF" w:rsidRDefault="00E56725" w:rsidP="00E56725">
            <w:pPr>
              <w:rPr>
                <w:rFonts w:ascii="Twinkl" w:hAnsi="Twinkl"/>
              </w:rPr>
            </w:pPr>
            <w:r w:rsidRPr="003C4FEF">
              <w:rPr>
                <w:rFonts w:ascii="Twinkl" w:hAnsi="Twinkl"/>
              </w:rPr>
              <w:t>God made our beautiful world and everything in it.</w:t>
            </w:r>
          </w:p>
          <w:p w14:paraId="532847A8" w14:textId="77777777" w:rsidR="00E56725" w:rsidRPr="003C4FEF" w:rsidRDefault="00E56725" w:rsidP="00E56725">
            <w:pPr>
              <w:rPr>
                <w:rFonts w:ascii="Twinkl" w:hAnsi="Twinkl"/>
              </w:rPr>
            </w:pPr>
            <w:r w:rsidRPr="003C4FEF">
              <w:rPr>
                <w:rFonts w:ascii="Twinkl" w:hAnsi="Twinkl"/>
              </w:rPr>
              <w:t>God made me.</w:t>
            </w:r>
          </w:p>
          <w:p w14:paraId="2DA5DDDD" w14:textId="77777777" w:rsidR="00A83EB1" w:rsidRPr="003C4FEF" w:rsidRDefault="00E56725" w:rsidP="00E56725">
            <w:pPr>
              <w:rPr>
                <w:rFonts w:ascii="Twinkl" w:hAnsi="Twinkl"/>
              </w:rPr>
            </w:pPr>
            <w:r w:rsidRPr="003C4FEF">
              <w:rPr>
                <w:rFonts w:ascii="Twinkl" w:hAnsi="Twinkl"/>
              </w:rPr>
              <w:t xml:space="preserve">God loves me. </w:t>
            </w:r>
          </w:p>
          <w:p w14:paraId="76626C5E" w14:textId="77777777" w:rsidR="00A83EB1" w:rsidRPr="003C4FEF" w:rsidRDefault="00A83EB1" w:rsidP="00E56725">
            <w:pPr>
              <w:rPr>
                <w:rFonts w:ascii="Twinkl" w:hAnsi="Twinkl"/>
              </w:rPr>
            </w:pPr>
            <w:r w:rsidRPr="003C4FEF">
              <w:rPr>
                <w:rFonts w:ascii="Twinkl" w:hAnsi="Twinkl"/>
              </w:rPr>
              <w:t xml:space="preserve">God made my family </w:t>
            </w:r>
          </w:p>
          <w:p w14:paraId="4D2309C2" w14:textId="7E282EF8" w:rsidR="00E56725" w:rsidRPr="003C4FEF" w:rsidRDefault="00E56725" w:rsidP="00E56725">
            <w:pPr>
              <w:rPr>
                <w:rFonts w:ascii="Twinkl" w:hAnsi="Twinkl"/>
              </w:rPr>
            </w:pPr>
            <w:r w:rsidRPr="003C4FEF">
              <w:rPr>
                <w:rFonts w:ascii="Twinkl" w:hAnsi="Twinkl"/>
              </w:rPr>
              <w:t xml:space="preserve">God loves everyone. </w:t>
            </w:r>
          </w:p>
          <w:p w14:paraId="669ED20F" w14:textId="3E563682" w:rsidR="00A83EB1" w:rsidRPr="003C4FEF" w:rsidRDefault="00A83EB1" w:rsidP="00E56725">
            <w:pPr>
              <w:rPr>
                <w:rFonts w:ascii="Twinkl" w:hAnsi="Twinkl"/>
              </w:rPr>
            </w:pPr>
            <w:r w:rsidRPr="003C4FEF">
              <w:rPr>
                <w:rFonts w:ascii="Twinkl" w:hAnsi="Twinkl"/>
              </w:rPr>
              <w:t xml:space="preserve">Baptism- God’s family </w:t>
            </w:r>
          </w:p>
          <w:p w14:paraId="0C75FDC9" w14:textId="73646680" w:rsidR="00A83EB1" w:rsidRPr="003C4FEF" w:rsidRDefault="00A83EB1" w:rsidP="00E56725">
            <w:pPr>
              <w:rPr>
                <w:rFonts w:ascii="Twinkl" w:hAnsi="Twinkl"/>
              </w:rPr>
            </w:pPr>
            <w:r w:rsidRPr="003C4FEF">
              <w:rPr>
                <w:rFonts w:ascii="Twinkl" w:hAnsi="Twinkl"/>
              </w:rPr>
              <w:lastRenderedPageBreak/>
              <w:t>I know good made the whole world</w:t>
            </w:r>
          </w:p>
          <w:p w14:paraId="6AAF7241" w14:textId="543A28D9" w:rsidR="00E56725" w:rsidRPr="003C4FEF" w:rsidRDefault="00E56725" w:rsidP="00A83EB1">
            <w:pPr>
              <w:rPr>
                <w:rFonts w:ascii="Twinkl" w:hAnsi="Twinkl"/>
                <w:sz w:val="20"/>
                <w:szCs w:val="20"/>
              </w:rPr>
            </w:pPr>
          </w:p>
        </w:tc>
        <w:tc>
          <w:tcPr>
            <w:tcW w:w="1842" w:type="dxa"/>
            <w:gridSpan w:val="2"/>
            <w:tcBorders>
              <w:top w:val="single" w:sz="24" w:space="0" w:color="auto"/>
              <w:right w:val="single" w:sz="24" w:space="0" w:color="auto"/>
            </w:tcBorders>
            <w:shd w:val="clear" w:color="auto" w:fill="FF9966"/>
          </w:tcPr>
          <w:p w14:paraId="6EEB1344" w14:textId="77777777" w:rsidR="00B716A0" w:rsidRPr="003C4FEF" w:rsidRDefault="0031102B" w:rsidP="0028179E">
            <w:pPr>
              <w:jc w:val="center"/>
              <w:rPr>
                <w:rFonts w:ascii="Twinkl" w:hAnsi="Twinkl"/>
                <w:sz w:val="20"/>
                <w:szCs w:val="20"/>
              </w:rPr>
            </w:pPr>
            <w:r w:rsidRPr="003C4FEF">
              <w:rPr>
                <w:rFonts w:ascii="Twinkl" w:hAnsi="Twinkl"/>
                <w:sz w:val="20"/>
                <w:szCs w:val="20"/>
              </w:rPr>
              <w:lastRenderedPageBreak/>
              <w:t xml:space="preserve">Prophecy and Promise </w:t>
            </w:r>
          </w:p>
          <w:p w14:paraId="4DD29892" w14:textId="6DBD2971" w:rsidR="00E56725" w:rsidRPr="003C4FEF" w:rsidRDefault="00E56725" w:rsidP="00E56725">
            <w:pPr>
              <w:rPr>
                <w:rFonts w:ascii="Twinkl" w:hAnsi="Twinkl"/>
              </w:rPr>
            </w:pPr>
            <w:r w:rsidRPr="003C4FEF">
              <w:rPr>
                <w:rFonts w:ascii="Twinkl" w:hAnsi="Twinkl"/>
              </w:rPr>
              <w:t>Mary was going to have a baby. His name will be Jesus.</w:t>
            </w:r>
          </w:p>
          <w:p w14:paraId="0CEBD874" w14:textId="14E8B842" w:rsidR="00A83EB1" w:rsidRPr="003C4FEF" w:rsidRDefault="00A83EB1" w:rsidP="00E56725">
            <w:pPr>
              <w:rPr>
                <w:rFonts w:ascii="Twinkl" w:hAnsi="Twinkl"/>
              </w:rPr>
            </w:pPr>
            <w:r w:rsidRPr="003C4FEF">
              <w:rPr>
                <w:rFonts w:ascii="Twinkl" w:hAnsi="Twinkl"/>
              </w:rPr>
              <w:t xml:space="preserve">Mary travels on a donkey </w:t>
            </w:r>
          </w:p>
          <w:p w14:paraId="71857639" w14:textId="77777777" w:rsidR="00E56725" w:rsidRPr="003C4FEF" w:rsidRDefault="00E56725" w:rsidP="00E56725">
            <w:pPr>
              <w:rPr>
                <w:rFonts w:ascii="Twinkl" w:hAnsi="Twinkl"/>
              </w:rPr>
            </w:pPr>
            <w:r w:rsidRPr="003C4FEF">
              <w:rPr>
                <w:rFonts w:ascii="Twinkl" w:hAnsi="Twinkl"/>
              </w:rPr>
              <w:t>Jesus was born in Bethlehem.</w:t>
            </w:r>
          </w:p>
          <w:p w14:paraId="20B51F8E" w14:textId="3EF17226" w:rsidR="00E56725" w:rsidRPr="003C4FEF" w:rsidRDefault="00E56725" w:rsidP="00E56725">
            <w:pPr>
              <w:rPr>
                <w:rFonts w:ascii="Twinkl" w:hAnsi="Twinkl"/>
              </w:rPr>
            </w:pPr>
            <w:r w:rsidRPr="003C4FEF">
              <w:rPr>
                <w:rFonts w:ascii="Twinkl" w:hAnsi="Twinkl"/>
              </w:rPr>
              <w:t>Shepherds hurried to see Mary, Joseph, and baby Jesus.</w:t>
            </w:r>
          </w:p>
          <w:p w14:paraId="4FB50228" w14:textId="20198F5B" w:rsidR="00A83EB1" w:rsidRPr="003C4FEF" w:rsidRDefault="00A83EB1" w:rsidP="00E56725">
            <w:pPr>
              <w:rPr>
                <w:rFonts w:ascii="Twinkl" w:hAnsi="Twinkl"/>
              </w:rPr>
            </w:pPr>
            <w:r w:rsidRPr="003C4FEF">
              <w:rPr>
                <w:rFonts w:ascii="Twinkl" w:hAnsi="Twinkl"/>
              </w:rPr>
              <w:lastRenderedPageBreak/>
              <w:t>I know Advent is the time to prepare for Christmas</w:t>
            </w:r>
          </w:p>
          <w:p w14:paraId="0F9D5274" w14:textId="0E5743F3" w:rsidR="00A83EB1" w:rsidRPr="003C4FEF" w:rsidRDefault="00A83EB1" w:rsidP="00E56725">
            <w:pPr>
              <w:rPr>
                <w:rFonts w:ascii="Twinkl" w:hAnsi="Twinkl"/>
              </w:rPr>
            </w:pPr>
            <w:r w:rsidRPr="003C4FEF">
              <w:rPr>
                <w:rFonts w:ascii="Twinkl" w:hAnsi="Twinkl"/>
              </w:rPr>
              <w:t>Christmas traditions around the world</w:t>
            </w:r>
          </w:p>
          <w:p w14:paraId="70D9F256" w14:textId="77777777" w:rsidR="00A83EB1" w:rsidRPr="003C4FEF" w:rsidRDefault="00A83EB1" w:rsidP="00A83EB1">
            <w:pPr>
              <w:pStyle w:val="Default"/>
              <w:rPr>
                <w:rFonts w:ascii="Twinkl" w:hAnsi="Twinkl"/>
                <w:sz w:val="20"/>
                <w:szCs w:val="20"/>
              </w:rPr>
            </w:pPr>
            <w:r w:rsidRPr="003C4FEF">
              <w:rPr>
                <w:rFonts w:ascii="Twinkl" w:hAnsi="Twinkl"/>
                <w:sz w:val="20"/>
                <w:szCs w:val="20"/>
              </w:rPr>
              <w:t xml:space="preserve">Jesus’ birth </w:t>
            </w:r>
            <w:proofErr w:type="gramStart"/>
            <w:r w:rsidRPr="003C4FEF">
              <w:rPr>
                <w:rFonts w:ascii="Twinkl" w:hAnsi="Twinkl"/>
                <w:sz w:val="20"/>
                <w:szCs w:val="20"/>
              </w:rPr>
              <w:t>is celebrated</w:t>
            </w:r>
            <w:proofErr w:type="gramEnd"/>
            <w:r w:rsidRPr="003C4FEF">
              <w:rPr>
                <w:rFonts w:ascii="Twinkl" w:hAnsi="Twinkl"/>
                <w:sz w:val="20"/>
                <w:szCs w:val="20"/>
              </w:rPr>
              <w:t xml:space="preserve"> at Christmas.</w:t>
            </w:r>
          </w:p>
          <w:p w14:paraId="44D66B2A" w14:textId="77777777" w:rsidR="00A83EB1" w:rsidRPr="003C4FEF" w:rsidRDefault="00A83EB1" w:rsidP="00E56725">
            <w:pPr>
              <w:rPr>
                <w:rFonts w:ascii="Twinkl" w:hAnsi="Twinkl"/>
              </w:rPr>
            </w:pPr>
          </w:p>
          <w:p w14:paraId="04956D1D" w14:textId="2A6C8849" w:rsidR="00E56725" w:rsidRPr="003C4FEF" w:rsidRDefault="00E56725" w:rsidP="00E56725">
            <w:pPr>
              <w:rPr>
                <w:rFonts w:ascii="Twinkl" w:hAnsi="Twinkl"/>
                <w:sz w:val="20"/>
                <w:szCs w:val="20"/>
              </w:rPr>
            </w:pPr>
          </w:p>
        </w:tc>
        <w:tc>
          <w:tcPr>
            <w:tcW w:w="1853" w:type="dxa"/>
            <w:gridSpan w:val="2"/>
            <w:tcBorders>
              <w:top w:val="single" w:sz="24" w:space="0" w:color="auto"/>
              <w:left w:val="single" w:sz="24" w:space="0" w:color="auto"/>
              <w:right w:val="single" w:sz="24" w:space="0" w:color="auto"/>
            </w:tcBorders>
            <w:shd w:val="clear" w:color="auto" w:fill="FF9966"/>
          </w:tcPr>
          <w:p w14:paraId="3BD77C9C" w14:textId="1F107481" w:rsidR="00292258" w:rsidRPr="003C4FEF" w:rsidRDefault="00292258" w:rsidP="00292258">
            <w:pPr>
              <w:pStyle w:val="Default"/>
              <w:rPr>
                <w:rFonts w:ascii="Twinkl" w:hAnsi="Twinkl"/>
                <w:sz w:val="20"/>
                <w:szCs w:val="20"/>
              </w:rPr>
            </w:pPr>
            <w:r w:rsidRPr="003C4FEF">
              <w:rPr>
                <w:rFonts w:ascii="Twinkl" w:hAnsi="Twinkl"/>
                <w:sz w:val="20"/>
                <w:szCs w:val="20"/>
              </w:rPr>
              <w:lastRenderedPageBreak/>
              <w:t xml:space="preserve">Galilee to Jerusalem </w:t>
            </w:r>
          </w:p>
          <w:p w14:paraId="265F31F1" w14:textId="77777777" w:rsidR="00B716A0" w:rsidRPr="003C4FEF" w:rsidRDefault="00E56725" w:rsidP="00E56725">
            <w:pPr>
              <w:pStyle w:val="Default"/>
              <w:rPr>
                <w:rFonts w:ascii="Twinkl" w:hAnsi="Twinkl"/>
                <w:sz w:val="20"/>
                <w:szCs w:val="20"/>
              </w:rPr>
            </w:pPr>
            <w:r w:rsidRPr="003C4FEF">
              <w:rPr>
                <w:rFonts w:ascii="Twinkl" w:hAnsi="Twinkl"/>
                <w:sz w:val="20"/>
                <w:szCs w:val="20"/>
              </w:rPr>
              <w:t>The Wise Men visit Jesus</w:t>
            </w:r>
          </w:p>
          <w:p w14:paraId="38AD2439" w14:textId="77777777" w:rsidR="00E56725" w:rsidRPr="003C4FEF" w:rsidRDefault="00E56725" w:rsidP="00E56725">
            <w:pPr>
              <w:pStyle w:val="Default"/>
              <w:rPr>
                <w:rFonts w:ascii="Twinkl" w:hAnsi="Twinkl"/>
                <w:sz w:val="20"/>
                <w:szCs w:val="20"/>
              </w:rPr>
            </w:pPr>
            <w:r w:rsidRPr="003C4FEF">
              <w:rPr>
                <w:rFonts w:ascii="Twinkl" w:hAnsi="Twinkl"/>
                <w:sz w:val="20"/>
                <w:szCs w:val="20"/>
              </w:rPr>
              <w:t>Jesus was born for everyone.</w:t>
            </w:r>
          </w:p>
          <w:p w14:paraId="3072569F" w14:textId="77777777" w:rsidR="00E56725" w:rsidRPr="003C4FEF" w:rsidRDefault="00E56725" w:rsidP="00E56725">
            <w:pPr>
              <w:pStyle w:val="Default"/>
              <w:rPr>
                <w:rFonts w:ascii="Twinkl" w:hAnsi="Twinkl"/>
                <w:sz w:val="20"/>
                <w:szCs w:val="20"/>
              </w:rPr>
            </w:pPr>
            <w:r w:rsidRPr="003C4FEF">
              <w:rPr>
                <w:rFonts w:ascii="Twinkl" w:hAnsi="Twinkl"/>
                <w:sz w:val="20"/>
                <w:szCs w:val="20"/>
              </w:rPr>
              <w:t>The Magi visited Jesus with gifts</w:t>
            </w:r>
          </w:p>
          <w:p w14:paraId="2D71CC35" w14:textId="77777777" w:rsidR="00E56725" w:rsidRPr="003C4FEF" w:rsidRDefault="00E56725" w:rsidP="00E56725">
            <w:pPr>
              <w:pStyle w:val="Default"/>
              <w:rPr>
                <w:rFonts w:ascii="Twinkl" w:hAnsi="Twinkl"/>
                <w:sz w:val="20"/>
                <w:szCs w:val="20"/>
              </w:rPr>
            </w:pPr>
            <w:r w:rsidRPr="003C4FEF">
              <w:rPr>
                <w:rFonts w:ascii="Twinkl" w:hAnsi="Twinkl"/>
                <w:sz w:val="20"/>
                <w:szCs w:val="20"/>
              </w:rPr>
              <w:t>Jesus is God’s son and came for everyone</w:t>
            </w:r>
          </w:p>
          <w:p w14:paraId="6BDDEA99" w14:textId="77777777" w:rsidR="00E56725" w:rsidRPr="003C4FEF" w:rsidRDefault="00E56725" w:rsidP="00E56725">
            <w:pPr>
              <w:pStyle w:val="Default"/>
              <w:rPr>
                <w:rFonts w:ascii="Twinkl" w:hAnsi="Twinkl"/>
                <w:sz w:val="20"/>
                <w:szCs w:val="20"/>
              </w:rPr>
            </w:pPr>
            <w:r w:rsidRPr="003C4FEF">
              <w:rPr>
                <w:rFonts w:ascii="Twinkl" w:hAnsi="Twinkl"/>
                <w:sz w:val="20"/>
                <w:szCs w:val="20"/>
              </w:rPr>
              <w:t>Jesus came to show God’s love and welcomes</w:t>
            </w:r>
          </w:p>
          <w:p w14:paraId="3B7DE0A7" w14:textId="0B3C54F7" w:rsidR="00E56725" w:rsidRPr="003C4FEF" w:rsidRDefault="00A83EB1" w:rsidP="00E56725">
            <w:pPr>
              <w:pStyle w:val="Default"/>
              <w:rPr>
                <w:rFonts w:ascii="Twinkl" w:hAnsi="Twinkl"/>
                <w:sz w:val="20"/>
                <w:szCs w:val="20"/>
              </w:rPr>
            </w:pPr>
            <w:r w:rsidRPr="003C4FEF">
              <w:rPr>
                <w:rFonts w:ascii="Twinkl" w:hAnsi="Twinkl"/>
                <w:sz w:val="20"/>
                <w:szCs w:val="20"/>
              </w:rPr>
              <w:t>E</w:t>
            </w:r>
            <w:r w:rsidR="00E56725" w:rsidRPr="003C4FEF">
              <w:rPr>
                <w:rFonts w:ascii="Twinkl" w:hAnsi="Twinkl"/>
                <w:sz w:val="20"/>
                <w:szCs w:val="20"/>
              </w:rPr>
              <w:t>veryone</w:t>
            </w:r>
            <w:r w:rsidRPr="003C4FEF">
              <w:rPr>
                <w:rFonts w:ascii="Twinkl" w:hAnsi="Twinkl"/>
                <w:sz w:val="20"/>
                <w:szCs w:val="20"/>
              </w:rPr>
              <w:t xml:space="preserve"> (Never too little) </w:t>
            </w:r>
          </w:p>
          <w:p w14:paraId="15DCA601" w14:textId="2DA80364" w:rsidR="00E56725" w:rsidRPr="003C4FEF" w:rsidRDefault="00A83EB1" w:rsidP="00E56725">
            <w:pPr>
              <w:pStyle w:val="Default"/>
              <w:rPr>
                <w:rFonts w:ascii="Twinkl" w:hAnsi="Twinkl"/>
                <w:sz w:val="20"/>
                <w:szCs w:val="20"/>
              </w:rPr>
            </w:pPr>
            <w:r w:rsidRPr="003C4FEF">
              <w:rPr>
                <w:rFonts w:ascii="Twinkl" w:hAnsi="Twinkl"/>
                <w:sz w:val="20"/>
                <w:szCs w:val="20"/>
              </w:rPr>
              <w:lastRenderedPageBreak/>
              <w:t xml:space="preserve">Jesus takes care of everyone (Feeding the 5000) </w:t>
            </w:r>
          </w:p>
          <w:p w14:paraId="2196E0E2" w14:textId="413911B6" w:rsidR="001C6F46" w:rsidRPr="003C4FEF" w:rsidRDefault="001C6F46" w:rsidP="00E56725">
            <w:pPr>
              <w:pStyle w:val="Default"/>
              <w:rPr>
                <w:rFonts w:ascii="Twinkl" w:hAnsi="Twinkl"/>
                <w:sz w:val="20"/>
                <w:szCs w:val="20"/>
              </w:rPr>
            </w:pPr>
            <w:r w:rsidRPr="003C4FEF">
              <w:rPr>
                <w:rFonts w:ascii="Twinkl" w:hAnsi="Twinkl"/>
                <w:sz w:val="20"/>
                <w:szCs w:val="20"/>
              </w:rPr>
              <w:t>I know that Jesus wants us to care for other people (The Big Red Umbrella)</w:t>
            </w:r>
          </w:p>
          <w:p w14:paraId="60EF33DC" w14:textId="59972112" w:rsidR="00E56725" w:rsidRPr="003C4FEF" w:rsidRDefault="00E56725" w:rsidP="00E56725">
            <w:pPr>
              <w:pStyle w:val="Default"/>
              <w:rPr>
                <w:rFonts w:ascii="Twinkl" w:hAnsi="Twinkl"/>
                <w:sz w:val="20"/>
                <w:szCs w:val="20"/>
              </w:rPr>
            </w:pPr>
          </w:p>
        </w:tc>
        <w:tc>
          <w:tcPr>
            <w:tcW w:w="1832" w:type="dxa"/>
            <w:tcBorders>
              <w:top w:val="single" w:sz="24" w:space="0" w:color="auto"/>
              <w:left w:val="single" w:sz="24" w:space="0" w:color="auto"/>
              <w:right w:val="single" w:sz="24" w:space="0" w:color="auto"/>
            </w:tcBorders>
            <w:shd w:val="clear" w:color="auto" w:fill="FF9966"/>
          </w:tcPr>
          <w:p w14:paraId="42DA0944" w14:textId="77777777" w:rsidR="00B716A0" w:rsidRPr="003C4FEF" w:rsidRDefault="0031102B" w:rsidP="0028179E">
            <w:pPr>
              <w:rPr>
                <w:rFonts w:ascii="Twinkl" w:hAnsi="Twinkl"/>
                <w:sz w:val="20"/>
                <w:szCs w:val="20"/>
              </w:rPr>
            </w:pPr>
            <w:r w:rsidRPr="003C4FEF">
              <w:rPr>
                <w:rFonts w:ascii="Twinkl" w:hAnsi="Twinkl"/>
                <w:sz w:val="20"/>
                <w:szCs w:val="20"/>
              </w:rPr>
              <w:lastRenderedPageBreak/>
              <w:t xml:space="preserve">Desert to Garden </w:t>
            </w:r>
          </w:p>
          <w:p w14:paraId="7DB7412B" w14:textId="57ECCC19" w:rsidR="00E56725" w:rsidRPr="003C4FEF" w:rsidRDefault="00E56725" w:rsidP="00E56725">
            <w:pPr>
              <w:rPr>
                <w:rFonts w:ascii="Twinkl" w:hAnsi="Twinkl"/>
                <w:sz w:val="20"/>
                <w:szCs w:val="20"/>
              </w:rPr>
            </w:pPr>
            <w:r w:rsidRPr="003C4FEF">
              <w:rPr>
                <w:rFonts w:ascii="Twinkl" w:hAnsi="Twinkl"/>
                <w:sz w:val="20"/>
                <w:szCs w:val="20"/>
              </w:rPr>
              <w:t>Lent is a time to care for others.</w:t>
            </w:r>
          </w:p>
          <w:p w14:paraId="325EBE23" w14:textId="51365717" w:rsidR="001C6F46" w:rsidRPr="003C4FEF" w:rsidRDefault="001C6F46" w:rsidP="00E56725">
            <w:pPr>
              <w:rPr>
                <w:rFonts w:ascii="Twinkl" w:hAnsi="Twinkl"/>
                <w:sz w:val="20"/>
                <w:szCs w:val="20"/>
              </w:rPr>
            </w:pPr>
            <w:r w:rsidRPr="003C4FEF">
              <w:rPr>
                <w:rFonts w:ascii="Twinkl" w:hAnsi="Twinkl"/>
                <w:sz w:val="20"/>
                <w:szCs w:val="20"/>
              </w:rPr>
              <w:t>I know Lent is a time to grown in love for others</w:t>
            </w:r>
          </w:p>
          <w:p w14:paraId="2CB7FC40" w14:textId="675DD88D" w:rsidR="001C6F46" w:rsidRPr="003C4FEF" w:rsidRDefault="001C6F46" w:rsidP="001C6F46">
            <w:pPr>
              <w:rPr>
                <w:rFonts w:ascii="Twinkl" w:hAnsi="Twinkl"/>
                <w:sz w:val="20"/>
                <w:szCs w:val="20"/>
              </w:rPr>
            </w:pPr>
            <w:r w:rsidRPr="003C4FEF">
              <w:rPr>
                <w:rFonts w:ascii="Twinkl" w:hAnsi="Twinkl"/>
                <w:sz w:val="20"/>
                <w:szCs w:val="20"/>
              </w:rPr>
              <w:t xml:space="preserve">Love God and love everyone (Good Samaritan) </w:t>
            </w:r>
          </w:p>
          <w:p w14:paraId="7A4C07A1" w14:textId="77777777" w:rsidR="00E56725" w:rsidRPr="003C4FEF" w:rsidRDefault="00E56725" w:rsidP="00E56725">
            <w:pPr>
              <w:rPr>
                <w:rFonts w:ascii="Twinkl" w:hAnsi="Twinkl"/>
                <w:sz w:val="20"/>
                <w:szCs w:val="20"/>
              </w:rPr>
            </w:pPr>
            <w:r w:rsidRPr="003C4FEF">
              <w:rPr>
                <w:rFonts w:ascii="Twinkl" w:hAnsi="Twinkl"/>
                <w:sz w:val="20"/>
                <w:szCs w:val="20"/>
              </w:rPr>
              <w:t>Jesus died on a cross. It is a sad time.</w:t>
            </w:r>
          </w:p>
          <w:p w14:paraId="51CD92D0" w14:textId="7AA6B2F8" w:rsidR="00E56725" w:rsidRPr="003C4FEF" w:rsidRDefault="00E56725" w:rsidP="00E56725">
            <w:pPr>
              <w:rPr>
                <w:rFonts w:ascii="Twinkl" w:hAnsi="Twinkl"/>
                <w:sz w:val="20"/>
                <w:szCs w:val="20"/>
              </w:rPr>
            </w:pPr>
            <w:r w:rsidRPr="003C4FEF">
              <w:rPr>
                <w:rFonts w:ascii="Twinkl" w:hAnsi="Twinkl"/>
                <w:sz w:val="20"/>
                <w:szCs w:val="20"/>
              </w:rPr>
              <w:t>God his Father gave Jesus new life.</w:t>
            </w:r>
          </w:p>
          <w:p w14:paraId="568621FC" w14:textId="77777777" w:rsidR="00E56725" w:rsidRPr="003C4FEF" w:rsidRDefault="00E56725" w:rsidP="00E56725">
            <w:pPr>
              <w:rPr>
                <w:rFonts w:ascii="Twinkl" w:hAnsi="Twinkl"/>
                <w:sz w:val="20"/>
                <w:szCs w:val="20"/>
              </w:rPr>
            </w:pPr>
            <w:r w:rsidRPr="003C4FEF">
              <w:rPr>
                <w:rFonts w:ascii="Twinkl" w:hAnsi="Twinkl"/>
                <w:sz w:val="20"/>
                <w:szCs w:val="20"/>
              </w:rPr>
              <w:lastRenderedPageBreak/>
              <w:t>Jesus rose and everyone celebrates.</w:t>
            </w:r>
          </w:p>
          <w:p w14:paraId="73879F3D" w14:textId="1B21160D" w:rsidR="00E56725" w:rsidRPr="003C4FEF" w:rsidRDefault="00E56725" w:rsidP="001C6F46">
            <w:pPr>
              <w:rPr>
                <w:rFonts w:ascii="Twinkl" w:hAnsi="Twinkl"/>
                <w:sz w:val="20"/>
                <w:szCs w:val="20"/>
              </w:rPr>
            </w:pPr>
          </w:p>
        </w:tc>
        <w:tc>
          <w:tcPr>
            <w:tcW w:w="1883" w:type="dxa"/>
            <w:tcBorders>
              <w:top w:val="single" w:sz="24" w:space="0" w:color="auto"/>
              <w:left w:val="single" w:sz="24" w:space="0" w:color="auto"/>
            </w:tcBorders>
            <w:shd w:val="clear" w:color="auto" w:fill="FF9966"/>
          </w:tcPr>
          <w:p w14:paraId="2B8D3CF9" w14:textId="77777777" w:rsidR="00B716A0" w:rsidRPr="003C4FEF" w:rsidRDefault="0031102B" w:rsidP="000773AF">
            <w:pPr>
              <w:rPr>
                <w:rFonts w:ascii="Twinkl" w:hAnsi="Twinkl"/>
                <w:sz w:val="20"/>
                <w:szCs w:val="20"/>
              </w:rPr>
            </w:pPr>
            <w:r w:rsidRPr="003C4FEF">
              <w:rPr>
                <w:rFonts w:ascii="Twinkl" w:hAnsi="Twinkl"/>
                <w:sz w:val="20"/>
                <w:szCs w:val="20"/>
              </w:rPr>
              <w:lastRenderedPageBreak/>
              <w:t>To the Ends of the Earth</w:t>
            </w:r>
          </w:p>
          <w:p w14:paraId="6BC65DA9" w14:textId="6683EABF" w:rsidR="00E56725" w:rsidRPr="003C4FEF" w:rsidRDefault="00E56725" w:rsidP="00E56725">
            <w:pPr>
              <w:rPr>
                <w:rFonts w:ascii="Twinkl" w:hAnsi="Twinkl"/>
                <w:sz w:val="20"/>
                <w:szCs w:val="20"/>
              </w:rPr>
            </w:pPr>
            <w:r w:rsidRPr="003C4FEF">
              <w:rPr>
                <w:rFonts w:ascii="Twinkl" w:hAnsi="Twinkl"/>
                <w:sz w:val="20"/>
                <w:szCs w:val="20"/>
              </w:rPr>
              <w:t>Jesus went back to his Father.</w:t>
            </w:r>
          </w:p>
          <w:p w14:paraId="6DD18184" w14:textId="77777777" w:rsidR="00E56725" w:rsidRPr="003C4FEF" w:rsidRDefault="00E56725" w:rsidP="00E56725">
            <w:pPr>
              <w:rPr>
                <w:rFonts w:ascii="Twinkl" w:hAnsi="Twinkl"/>
                <w:sz w:val="20"/>
                <w:szCs w:val="20"/>
              </w:rPr>
            </w:pPr>
          </w:p>
          <w:p w14:paraId="340403CA" w14:textId="77777777" w:rsidR="00E56725" w:rsidRPr="003C4FEF" w:rsidRDefault="00E56725" w:rsidP="00E56725">
            <w:pPr>
              <w:rPr>
                <w:rFonts w:ascii="Twinkl" w:hAnsi="Twinkl"/>
                <w:sz w:val="20"/>
                <w:szCs w:val="20"/>
              </w:rPr>
            </w:pPr>
            <w:r w:rsidRPr="003C4FEF">
              <w:rPr>
                <w:rFonts w:ascii="Twinkl" w:hAnsi="Twinkl"/>
                <w:sz w:val="20"/>
                <w:szCs w:val="20"/>
              </w:rPr>
              <w:t>He sent a special friend, the Holy Spirit, to look after</w:t>
            </w:r>
          </w:p>
          <w:p w14:paraId="0E81BDFB" w14:textId="77777777" w:rsidR="00E56725" w:rsidRPr="003C4FEF" w:rsidRDefault="00E56725" w:rsidP="00E56725">
            <w:pPr>
              <w:rPr>
                <w:rFonts w:ascii="Twinkl" w:hAnsi="Twinkl"/>
                <w:sz w:val="20"/>
                <w:szCs w:val="20"/>
              </w:rPr>
            </w:pPr>
            <w:proofErr w:type="gramStart"/>
            <w:r w:rsidRPr="003C4FEF">
              <w:rPr>
                <w:rFonts w:ascii="Twinkl" w:hAnsi="Twinkl"/>
                <w:sz w:val="20"/>
                <w:szCs w:val="20"/>
              </w:rPr>
              <w:t>us</w:t>
            </w:r>
            <w:proofErr w:type="gramEnd"/>
            <w:r w:rsidRPr="003C4FEF">
              <w:rPr>
                <w:rFonts w:ascii="Twinkl" w:hAnsi="Twinkl"/>
                <w:sz w:val="20"/>
                <w:szCs w:val="20"/>
              </w:rPr>
              <w:t>.</w:t>
            </w:r>
          </w:p>
          <w:p w14:paraId="2326CBE8" w14:textId="77777777" w:rsidR="00E56725" w:rsidRPr="003C4FEF" w:rsidRDefault="00E56725" w:rsidP="00E56725">
            <w:pPr>
              <w:rPr>
                <w:rFonts w:ascii="Twinkl" w:hAnsi="Twinkl"/>
                <w:sz w:val="20"/>
                <w:szCs w:val="20"/>
              </w:rPr>
            </w:pPr>
          </w:p>
          <w:p w14:paraId="2AABBB1D" w14:textId="77777777" w:rsidR="00E56725" w:rsidRPr="003C4FEF" w:rsidRDefault="00E56725" w:rsidP="00E56725">
            <w:pPr>
              <w:rPr>
                <w:rFonts w:ascii="Twinkl" w:hAnsi="Twinkl"/>
                <w:sz w:val="20"/>
                <w:szCs w:val="20"/>
              </w:rPr>
            </w:pPr>
            <w:r w:rsidRPr="003C4FEF">
              <w:rPr>
                <w:rFonts w:ascii="Twinkl" w:hAnsi="Twinkl"/>
                <w:sz w:val="20"/>
                <w:szCs w:val="20"/>
              </w:rPr>
              <w:t>The Holy Spirit is our friend. The Holy Spirit looks</w:t>
            </w:r>
          </w:p>
          <w:p w14:paraId="162B84F7" w14:textId="77777777" w:rsidR="00E56725" w:rsidRPr="003C4FEF" w:rsidRDefault="00E56725" w:rsidP="00E56725">
            <w:pPr>
              <w:rPr>
                <w:rFonts w:ascii="Twinkl" w:hAnsi="Twinkl"/>
                <w:sz w:val="20"/>
                <w:szCs w:val="20"/>
              </w:rPr>
            </w:pPr>
            <w:proofErr w:type="gramStart"/>
            <w:r w:rsidRPr="003C4FEF">
              <w:rPr>
                <w:rFonts w:ascii="Twinkl" w:hAnsi="Twinkl"/>
                <w:sz w:val="20"/>
                <w:szCs w:val="20"/>
              </w:rPr>
              <w:t>after</w:t>
            </w:r>
            <w:proofErr w:type="gramEnd"/>
            <w:r w:rsidRPr="003C4FEF">
              <w:rPr>
                <w:rFonts w:ascii="Twinkl" w:hAnsi="Twinkl"/>
                <w:sz w:val="20"/>
                <w:szCs w:val="20"/>
              </w:rPr>
              <w:t xml:space="preserve"> us.</w:t>
            </w:r>
          </w:p>
          <w:p w14:paraId="609F70ED" w14:textId="77777777" w:rsidR="00E56725" w:rsidRPr="003C4FEF" w:rsidRDefault="00E56725" w:rsidP="00E56725">
            <w:pPr>
              <w:rPr>
                <w:rFonts w:ascii="Twinkl" w:hAnsi="Twinkl"/>
                <w:sz w:val="20"/>
                <w:szCs w:val="20"/>
              </w:rPr>
            </w:pPr>
          </w:p>
          <w:p w14:paraId="733982C3" w14:textId="77777777" w:rsidR="00E56725" w:rsidRPr="003C4FEF" w:rsidRDefault="00E56725" w:rsidP="00E56725">
            <w:pPr>
              <w:rPr>
                <w:rFonts w:ascii="Twinkl" w:hAnsi="Twinkl"/>
                <w:sz w:val="20"/>
                <w:szCs w:val="20"/>
              </w:rPr>
            </w:pPr>
            <w:r w:rsidRPr="003C4FEF">
              <w:rPr>
                <w:rFonts w:ascii="Twinkl" w:hAnsi="Twinkl"/>
                <w:sz w:val="20"/>
                <w:szCs w:val="20"/>
              </w:rPr>
              <w:lastRenderedPageBreak/>
              <w:t>The parish church. We gather with friends at church,</w:t>
            </w:r>
          </w:p>
          <w:p w14:paraId="19BC8709" w14:textId="005A7572" w:rsidR="00E56725" w:rsidRPr="003C4FEF" w:rsidRDefault="00E56725" w:rsidP="00E56725">
            <w:pPr>
              <w:rPr>
                <w:rFonts w:ascii="Twinkl" w:hAnsi="Twinkl"/>
                <w:sz w:val="20"/>
                <w:szCs w:val="20"/>
              </w:rPr>
            </w:pPr>
            <w:proofErr w:type="gramStart"/>
            <w:r w:rsidRPr="003C4FEF">
              <w:rPr>
                <w:rFonts w:ascii="Twinkl" w:hAnsi="Twinkl"/>
                <w:sz w:val="20"/>
                <w:szCs w:val="20"/>
              </w:rPr>
              <w:t>especially</w:t>
            </w:r>
            <w:proofErr w:type="gramEnd"/>
            <w:r w:rsidRPr="003C4FEF">
              <w:rPr>
                <w:rFonts w:ascii="Twinkl" w:hAnsi="Twinkl"/>
                <w:sz w:val="20"/>
                <w:szCs w:val="20"/>
              </w:rPr>
              <w:t xml:space="preserve"> on Sunday.</w:t>
            </w:r>
          </w:p>
        </w:tc>
        <w:tc>
          <w:tcPr>
            <w:tcW w:w="1790" w:type="dxa"/>
            <w:tcBorders>
              <w:top w:val="single" w:sz="24" w:space="0" w:color="auto"/>
              <w:left w:val="single" w:sz="24" w:space="0" w:color="auto"/>
            </w:tcBorders>
            <w:shd w:val="clear" w:color="auto" w:fill="FF9966"/>
          </w:tcPr>
          <w:p w14:paraId="38CD1BE2" w14:textId="77777777" w:rsidR="00B716A0" w:rsidRPr="003C4FEF" w:rsidRDefault="0031102B" w:rsidP="000773AF">
            <w:pPr>
              <w:rPr>
                <w:rFonts w:ascii="Twinkl" w:hAnsi="Twinkl"/>
                <w:sz w:val="20"/>
                <w:szCs w:val="20"/>
              </w:rPr>
            </w:pPr>
            <w:r w:rsidRPr="003C4FEF">
              <w:rPr>
                <w:rFonts w:ascii="Twinkl" w:hAnsi="Twinkl"/>
                <w:sz w:val="20"/>
                <w:szCs w:val="20"/>
              </w:rPr>
              <w:lastRenderedPageBreak/>
              <w:t xml:space="preserve">Dialogue and Encounter </w:t>
            </w:r>
          </w:p>
          <w:p w14:paraId="04215128" w14:textId="77777777" w:rsidR="00E56725" w:rsidRPr="003C4FEF" w:rsidRDefault="00E56725" w:rsidP="00E56725">
            <w:pPr>
              <w:rPr>
                <w:rFonts w:ascii="Twinkl" w:hAnsi="Twinkl"/>
                <w:sz w:val="20"/>
                <w:szCs w:val="20"/>
              </w:rPr>
            </w:pPr>
            <w:r w:rsidRPr="003C4FEF">
              <w:rPr>
                <w:rFonts w:ascii="Twinkl" w:hAnsi="Twinkl"/>
                <w:sz w:val="20"/>
                <w:szCs w:val="20"/>
              </w:rPr>
              <w:t>Saint Peter is a</w:t>
            </w:r>
          </w:p>
          <w:p w14:paraId="621B999A" w14:textId="77777777" w:rsidR="00E56725" w:rsidRPr="003C4FEF" w:rsidRDefault="00E56725" w:rsidP="00E56725">
            <w:pPr>
              <w:rPr>
                <w:rFonts w:ascii="Twinkl" w:hAnsi="Twinkl"/>
                <w:sz w:val="20"/>
                <w:szCs w:val="20"/>
              </w:rPr>
            </w:pPr>
            <w:r w:rsidRPr="003C4FEF">
              <w:rPr>
                <w:rFonts w:ascii="Twinkl" w:hAnsi="Twinkl"/>
                <w:sz w:val="20"/>
                <w:szCs w:val="20"/>
              </w:rPr>
              <w:t>friend of Jesus</w:t>
            </w:r>
          </w:p>
          <w:p w14:paraId="5E590469" w14:textId="77777777" w:rsidR="00E56725" w:rsidRPr="003C4FEF" w:rsidRDefault="00E56725" w:rsidP="00E56725">
            <w:pPr>
              <w:rPr>
                <w:rFonts w:ascii="Twinkl" w:hAnsi="Twinkl"/>
                <w:sz w:val="20"/>
                <w:szCs w:val="20"/>
              </w:rPr>
            </w:pPr>
          </w:p>
          <w:p w14:paraId="7C9BBE5E" w14:textId="77777777" w:rsidR="00E56725" w:rsidRPr="003C4FEF" w:rsidRDefault="00E56725" w:rsidP="00E56725">
            <w:pPr>
              <w:rPr>
                <w:rFonts w:ascii="Twinkl" w:hAnsi="Twinkl"/>
                <w:sz w:val="20"/>
                <w:szCs w:val="20"/>
              </w:rPr>
            </w:pPr>
            <w:r w:rsidRPr="003C4FEF">
              <w:rPr>
                <w:rFonts w:ascii="Twinkl" w:hAnsi="Twinkl"/>
                <w:sz w:val="20"/>
                <w:szCs w:val="20"/>
              </w:rPr>
              <w:t>Saint Paul was a</w:t>
            </w:r>
          </w:p>
          <w:p w14:paraId="63AD2C66" w14:textId="77777777" w:rsidR="00E56725" w:rsidRPr="003C4FEF" w:rsidRDefault="00E56725" w:rsidP="00E56725">
            <w:pPr>
              <w:rPr>
                <w:rFonts w:ascii="Twinkl" w:hAnsi="Twinkl"/>
                <w:sz w:val="20"/>
                <w:szCs w:val="20"/>
              </w:rPr>
            </w:pPr>
            <w:r w:rsidRPr="003C4FEF">
              <w:rPr>
                <w:rFonts w:ascii="Twinkl" w:hAnsi="Twinkl"/>
                <w:sz w:val="20"/>
                <w:szCs w:val="20"/>
              </w:rPr>
              <w:t>friend of Jesus</w:t>
            </w:r>
          </w:p>
          <w:p w14:paraId="173C6B70" w14:textId="77777777" w:rsidR="00E56725" w:rsidRPr="003C4FEF" w:rsidRDefault="00E56725" w:rsidP="00E56725">
            <w:pPr>
              <w:rPr>
                <w:rFonts w:ascii="Twinkl" w:hAnsi="Twinkl"/>
                <w:sz w:val="20"/>
                <w:szCs w:val="20"/>
              </w:rPr>
            </w:pPr>
          </w:p>
          <w:p w14:paraId="7C939B26" w14:textId="77777777" w:rsidR="00E56725" w:rsidRPr="003C4FEF" w:rsidRDefault="00E56725" w:rsidP="00E56725">
            <w:pPr>
              <w:rPr>
                <w:rFonts w:ascii="Twinkl" w:hAnsi="Twinkl"/>
                <w:sz w:val="20"/>
                <w:szCs w:val="20"/>
              </w:rPr>
            </w:pPr>
            <w:r w:rsidRPr="003C4FEF">
              <w:rPr>
                <w:rFonts w:ascii="Twinkl" w:hAnsi="Twinkl"/>
                <w:sz w:val="20"/>
                <w:szCs w:val="20"/>
              </w:rPr>
              <w:t>We are all</w:t>
            </w:r>
          </w:p>
          <w:p w14:paraId="45B3F1F2" w14:textId="77777777" w:rsidR="00E56725" w:rsidRPr="003C4FEF" w:rsidRDefault="00E56725" w:rsidP="00E56725">
            <w:pPr>
              <w:rPr>
                <w:rFonts w:ascii="Twinkl" w:hAnsi="Twinkl"/>
                <w:sz w:val="20"/>
                <w:szCs w:val="20"/>
              </w:rPr>
            </w:pPr>
            <w:r w:rsidRPr="003C4FEF">
              <w:rPr>
                <w:rFonts w:ascii="Twinkl" w:hAnsi="Twinkl"/>
                <w:sz w:val="20"/>
                <w:szCs w:val="20"/>
              </w:rPr>
              <w:t>invited to be a</w:t>
            </w:r>
          </w:p>
          <w:p w14:paraId="05C2ABAB" w14:textId="77777777" w:rsidR="00E56725" w:rsidRPr="003C4FEF" w:rsidRDefault="00E56725" w:rsidP="00E56725">
            <w:pPr>
              <w:rPr>
                <w:rFonts w:ascii="Twinkl" w:hAnsi="Twinkl"/>
                <w:sz w:val="20"/>
                <w:szCs w:val="20"/>
              </w:rPr>
            </w:pPr>
            <w:r w:rsidRPr="003C4FEF">
              <w:rPr>
                <w:rFonts w:ascii="Twinkl" w:hAnsi="Twinkl"/>
                <w:sz w:val="20"/>
                <w:szCs w:val="20"/>
              </w:rPr>
              <w:t>friend of Jesus</w:t>
            </w:r>
          </w:p>
          <w:p w14:paraId="7C118265" w14:textId="77777777" w:rsidR="00E56725" w:rsidRPr="003C4FEF" w:rsidRDefault="00E56725" w:rsidP="00E56725">
            <w:pPr>
              <w:rPr>
                <w:rFonts w:ascii="Twinkl" w:hAnsi="Twinkl"/>
                <w:sz w:val="20"/>
                <w:szCs w:val="20"/>
              </w:rPr>
            </w:pPr>
          </w:p>
          <w:p w14:paraId="4747902F" w14:textId="77777777" w:rsidR="00E56725" w:rsidRPr="003C4FEF" w:rsidRDefault="00E56725" w:rsidP="00E56725">
            <w:pPr>
              <w:rPr>
                <w:rFonts w:ascii="Twinkl" w:hAnsi="Twinkl"/>
                <w:sz w:val="20"/>
                <w:szCs w:val="20"/>
              </w:rPr>
            </w:pPr>
            <w:r w:rsidRPr="003C4FEF">
              <w:rPr>
                <w:rFonts w:ascii="Twinkl" w:hAnsi="Twinkl"/>
                <w:sz w:val="20"/>
                <w:szCs w:val="20"/>
              </w:rPr>
              <w:t>People all over</w:t>
            </w:r>
          </w:p>
          <w:p w14:paraId="1F73367D" w14:textId="77777777" w:rsidR="00E56725" w:rsidRPr="003C4FEF" w:rsidRDefault="00E56725" w:rsidP="00E56725">
            <w:pPr>
              <w:rPr>
                <w:rFonts w:ascii="Twinkl" w:hAnsi="Twinkl"/>
                <w:sz w:val="20"/>
                <w:szCs w:val="20"/>
              </w:rPr>
            </w:pPr>
            <w:r w:rsidRPr="003C4FEF">
              <w:rPr>
                <w:rFonts w:ascii="Twinkl" w:hAnsi="Twinkl"/>
                <w:sz w:val="20"/>
                <w:szCs w:val="20"/>
              </w:rPr>
              <w:t>the world are</w:t>
            </w:r>
          </w:p>
          <w:p w14:paraId="4EE4A86E" w14:textId="77777777" w:rsidR="00E56725" w:rsidRPr="003C4FEF" w:rsidRDefault="00E56725" w:rsidP="00E56725">
            <w:pPr>
              <w:rPr>
                <w:rFonts w:ascii="Twinkl" w:hAnsi="Twinkl"/>
                <w:sz w:val="20"/>
                <w:szCs w:val="20"/>
              </w:rPr>
            </w:pPr>
            <w:r w:rsidRPr="003C4FEF">
              <w:rPr>
                <w:rFonts w:ascii="Twinkl" w:hAnsi="Twinkl"/>
                <w:sz w:val="20"/>
                <w:szCs w:val="20"/>
              </w:rPr>
              <w:t>friends of Jesus</w:t>
            </w:r>
          </w:p>
          <w:p w14:paraId="674F46AC" w14:textId="77777777" w:rsidR="00E56725" w:rsidRPr="003C4FEF" w:rsidRDefault="00E56725" w:rsidP="00E56725">
            <w:pPr>
              <w:rPr>
                <w:rFonts w:ascii="Twinkl" w:hAnsi="Twinkl"/>
                <w:sz w:val="20"/>
                <w:szCs w:val="20"/>
              </w:rPr>
            </w:pPr>
          </w:p>
          <w:p w14:paraId="34F4DFB9" w14:textId="351E527D" w:rsidR="00E56725" w:rsidRPr="003C4FEF" w:rsidRDefault="00E56725" w:rsidP="00E56725">
            <w:pPr>
              <w:rPr>
                <w:rFonts w:ascii="Twinkl" w:hAnsi="Twinkl"/>
                <w:sz w:val="20"/>
                <w:szCs w:val="20"/>
              </w:rPr>
            </w:pPr>
          </w:p>
        </w:tc>
      </w:tr>
      <w:tr w:rsidR="00292258" w:rsidRPr="003C4FEF" w14:paraId="5B9ED381" w14:textId="77777777" w:rsidTr="003F547B">
        <w:trPr>
          <w:trHeight w:val="773"/>
        </w:trPr>
        <w:tc>
          <w:tcPr>
            <w:tcW w:w="2450" w:type="dxa"/>
            <w:tcBorders>
              <w:top w:val="single" w:sz="24" w:space="0" w:color="auto"/>
            </w:tcBorders>
            <w:shd w:val="clear" w:color="auto" w:fill="FFE599" w:themeFill="accent4" w:themeFillTint="66"/>
          </w:tcPr>
          <w:p w14:paraId="03EFC1AF" w14:textId="77777777" w:rsidR="00292258" w:rsidRPr="003C4FEF" w:rsidRDefault="00292258" w:rsidP="0028179E">
            <w:pPr>
              <w:jc w:val="center"/>
              <w:rPr>
                <w:rFonts w:ascii="Twinkl" w:hAnsi="Twinkl"/>
                <w:sz w:val="24"/>
                <w:szCs w:val="24"/>
              </w:rPr>
            </w:pPr>
            <w:r w:rsidRPr="003C4FEF">
              <w:rPr>
                <w:rFonts w:ascii="Twinkl" w:hAnsi="Twinkl"/>
                <w:sz w:val="24"/>
                <w:szCs w:val="24"/>
              </w:rPr>
              <w:lastRenderedPageBreak/>
              <w:t xml:space="preserve">Ten </w:t>
            </w:r>
            <w:proofErr w:type="spellStart"/>
            <w:r w:rsidRPr="003C4FEF">
              <w:rPr>
                <w:rFonts w:ascii="Twinkl" w:hAnsi="Twinkl"/>
                <w:sz w:val="24"/>
                <w:szCs w:val="24"/>
              </w:rPr>
              <w:t>Ten</w:t>
            </w:r>
            <w:proofErr w:type="spellEnd"/>
            <w:r w:rsidRPr="003C4FEF">
              <w:rPr>
                <w:rFonts w:ascii="Twinkl" w:hAnsi="Twinkl"/>
                <w:sz w:val="24"/>
                <w:szCs w:val="24"/>
              </w:rPr>
              <w:t xml:space="preserve"> </w:t>
            </w:r>
          </w:p>
          <w:p w14:paraId="588C55D7" w14:textId="77777777" w:rsidR="00EA77AB" w:rsidRPr="003C4FEF" w:rsidRDefault="00EA77AB" w:rsidP="0028179E">
            <w:pPr>
              <w:jc w:val="center"/>
              <w:rPr>
                <w:rFonts w:ascii="Twinkl" w:hAnsi="Twinkl"/>
                <w:sz w:val="24"/>
                <w:szCs w:val="24"/>
              </w:rPr>
            </w:pPr>
          </w:p>
          <w:p w14:paraId="4E5210C9" w14:textId="1AC5FC17" w:rsidR="00EA77AB" w:rsidRPr="003C4FEF" w:rsidRDefault="00EA77AB" w:rsidP="0028179E">
            <w:pPr>
              <w:jc w:val="center"/>
              <w:rPr>
                <w:rFonts w:ascii="Twinkl" w:hAnsi="Twinkl"/>
                <w:sz w:val="24"/>
                <w:szCs w:val="24"/>
              </w:rPr>
            </w:pPr>
            <w:r w:rsidRPr="003C4FEF">
              <w:rPr>
                <w:rFonts w:ascii="Twinkl" w:hAnsi="Twinkl"/>
                <w:sz w:val="24"/>
                <w:szCs w:val="24"/>
              </w:rPr>
              <w:t>Personal, Social and Emotional Development</w:t>
            </w:r>
          </w:p>
        </w:tc>
        <w:tc>
          <w:tcPr>
            <w:tcW w:w="3648" w:type="dxa"/>
            <w:gridSpan w:val="3"/>
            <w:tcBorders>
              <w:top w:val="single" w:sz="24" w:space="0" w:color="auto"/>
              <w:right w:val="single" w:sz="24" w:space="0" w:color="auto"/>
            </w:tcBorders>
            <w:shd w:val="clear" w:color="auto" w:fill="FFE599" w:themeFill="accent4" w:themeFillTint="66"/>
          </w:tcPr>
          <w:p w14:paraId="05947538" w14:textId="77777777" w:rsidR="00292258" w:rsidRPr="003C4FEF" w:rsidRDefault="00292258" w:rsidP="0028179E">
            <w:pPr>
              <w:jc w:val="center"/>
              <w:rPr>
                <w:rFonts w:ascii="Twinkl" w:hAnsi="Twinkl"/>
                <w:sz w:val="20"/>
                <w:szCs w:val="20"/>
              </w:rPr>
            </w:pPr>
            <w:r w:rsidRPr="003C4FEF">
              <w:rPr>
                <w:rFonts w:ascii="Twinkl" w:hAnsi="Twinkl"/>
                <w:sz w:val="20"/>
                <w:szCs w:val="20"/>
              </w:rPr>
              <w:t xml:space="preserve">Created and Loved by God </w:t>
            </w:r>
          </w:p>
          <w:p w14:paraId="57E8FC37" w14:textId="77777777" w:rsidR="0046388B" w:rsidRPr="003C4FEF" w:rsidRDefault="0046388B" w:rsidP="0028179E">
            <w:pPr>
              <w:jc w:val="center"/>
              <w:rPr>
                <w:rFonts w:ascii="Twinkl" w:hAnsi="Twinkl"/>
                <w:sz w:val="20"/>
                <w:szCs w:val="20"/>
              </w:rPr>
            </w:pPr>
          </w:p>
          <w:p w14:paraId="22D11818" w14:textId="40B96AB4" w:rsidR="0046388B" w:rsidRPr="003C4FEF" w:rsidRDefault="0046388B" w:rsidP="0046388B">
            <w:pPr>
              <w:rPr>
                <w:rFonts w:ascii="Twinkl" w:hAnsi="Twinkl"/>
                <w:sz w:val="20"/>
                <w:szCs w:val="20"/>
              </w:rPr>
            </w:pPr>
            <w:r w:rsidRPr="003C4FEF">
              <w:rPr>
                <w:rFonts w:ascii="Twinkl" w:hAnsi="Twinkl"/>
                <w:sz w:val="20"/>
                <w:szCs w:val="20"/>
              </w:rPr>
              <w:t xml:space="preserve">Unit 1- Handmade with Love (Creation) </w:t>
            </w:r>
          </w:p>
          <w:p w14:paraId="303BDE2C" w14:textId="15356478" w:rsidR="0046388B" w:rsidRPr="003C4FEF" w:rsidRDefault="0046388B" w:rsidP="0046388B">
            <w:pPr>
              <w:rPr>
                <w:rFonts w:ascii="Twinkl" w:hAnsi="Twinkl"/>
                <w:sz w:val="20"/>
                <w:szCs w:val="20"/>
              </w:rPr>
            </w:pPr>
            <w:r w:rsidRPr="003C4FEF">
              <w:rPr>
                <w:rFonts w:ascii="Twinkl" w:hAnsi="Twinkl"/>
                <w:sz w:val="20"/>
                <w:szCs w:val="20"/>
              </w:rPr>
              <w:t>Unit 2 – Me, My Body, My Health</w:t>
            </w:r>
          </w:p>
          <w:p w14:paraId="2FE3473D" w14:textId="77777777" w:rsidR="0046388B" w:rsidRPr="003C4FEF" w:rsidRDefault="0046388B" w:rsidP="0046388B">
            <w:pPr>
              <w:rPr>
                <w:rFonts w:ascii="Twinkl" w:hAnsi="Twinkl"/>
                <w:sz w:val="20"/>
                <w:szCs w:val="20"/>
              </w:rPr>
            </w:pPr>
            <w:r w:rsidRPr="003C4FEF">
              <w:rPr>
                <w:rFonts w:ascii="Twinkl" w:hAnsi="Twinkl"/>
                <w:sz w:val="20"/>
                <w:szCs w:val="20"/>
              </w:rPr>
              <w:t xml:space="preserve">Unit 3 – Emotional Wellbeing </w:t>
            </w:r>
          </w:p>
          <w:p w14:paraId="5D8540DA" w14:textId="4A966B0E" w:rsidR="0046388B" w:rsidRPr="003C4FEF" w:rsidRDefault="0046388B" w:rsidP="0046388B">
            <w:pPr>
              <w:rPr>
                <w:rFonts w:ascii="Twinkl" w:hAnsi="Twinkl"/>
                <w:sz w:val="20"/>
                <w:szCs w:val="20"/>
              </w:rPr>
            </w:pPr>
          </w:p>
        </w:tc>
        <w:tc>
          <w:tcPr>
            <w:tcW w:w="3685" w:type="dxa"/>
            <w:gridSpan w:val="3"/>
            <w:tcBorders>
              <w:top w:val="single" w:sz="24" w:space="0" w:color="auto"/>
              <w:left w:val="single" w:sz="24" w:space="0" w:color="auto"/>
              <w:right w:val="single" w:sz="24" w:space="0" w:color="auto"/>
            </w:tcBorders>
            <w:shd w:val="clear" w:color="auto" w:fill="FFE599" w:themeFill="accent4" w:themeFillTint="66"/>
          </w:tcPr>
          <w:p w14:paraId="01ADB991" w14:textId="77777777" w:rsidR="00292258" w:rsidRPr="003C4FEF" w:rsidRDefault="00292258" w:rsidP="00292258">
            <w:pPr>
              <w:jc w:val="center"/>
              <w:rPr>
                <w:rFonts w:ascii="Twinkl" w:hAnsi="Twinkl"/>
                <w:sz w:val="20"/>
                <w:szCs w:val="20"/>
              </w:rPr>
            </w:pPr>
            <w:r w:rsidRPr="003C4FEF">
              <w:rPr>
                <w:rFonts w:ascii="Twinkl" w:hAnsi="Twinkl"/>
                <w:sz w:val="20"/>
                <w:szCs w:val="20"/>
              </w:rPr>
              <w:t>Created to love others</w:t>
            </w:r>
          </w:p>
          <w:p w14:paraId="2E149323" w14:textId="77777777" w:rsidR="0046388B" w:rsidRPr="003C4FEF" w:rsidRDefault="0046388B" w:rsidP="00292258">
            <w:pPr>
              <w:jc w:val="center"/>
              <w:rPr>
                <w:rFonts w:ascii="Twinkl" w:hAnsi="Twinkl"/>
                <w:sz w:val="20"/>
                <w:szCs w:val="20"/>
              </w:rPr>
            </w:pPr>
          </w:p>
          <w:p w14:paraId="7BDBE15B" w14:textId="77777777" w:rsidR="0046388B" w:rsidRPr="003C4FEF" w:rsidRDefault="0046388B" w:rsidP="0046388B">
            <w:pPr>
              <w:rPr>
                <w:rFonts w:ascii="Twinkl" w:hAnsi="Twinkl"/>
                <w:sz w:val="20"/>
                <w:szCs w:val="20"/>
              </w:rPr>
            </w:pPr>
            <w:r w:rsidRPr="003C4FEF">
              <w:rPr>
                <w:rFonts w:ascii="Twinkl" w:hAnsi="Twinkl"/>
                <w:sz w:val="20"/>
                <w:szCs w:val="20"/>
              </w:rPr>
              <w:t xml:space="preserve">Unit 1- Religious Understanding </w:t>
            </w:r>
          </w:p>
          <w:p w14:paraId="3ABE4B08" w14:textId="77777777" w:rsidR="0046388B" w:rsidRPr="003C4FEF" w:rsidRDefault="0046388B" w:rsidP="0046388B">
            <w:pPr>
              <w:rPr>
                <w:rFonts w:ascii="Twinkl" w:hAnsi="Twinkl"/>
                <w:sz w:val="20"/>
                <w:szCs w:val="20"/>
              </w:rPr>
            </w:pPr>
            <w:r w:rsidRPr="003C4FEF">
              <w:rPr>
                <w:rFonts w:ascii="Twinkl" w:hAnsi="Twinkl"/>
                <w:sz w:val="20"/>
                <w:szCs w:val="20"/>
              </w:rPr>
              <w:t xml:space="preserve">Unit 2- Personal Relationships </w:t>
            </w:r>
          </w:p>
          <w:p w14:paraId="721E9F36" w14:textId="77777777" w:rsidR="0046388B" w:rsidRPr="003C4FEF" w:rsidRDefault="0046388B" w:rsidP="0046388B">
            <w:pPr>
              <w:rPr>
                <w:rFonts w:ascii="Twinkl" w:hAnsi="Twinkl"/>
                <w:sz w:val="20"/>
                <w:szCs w:val="20"/>
              </w:rPr>
            </w:pPr>
            <w:r w:rsidRPr="003C4FEF">
              <w:rPr>
                <w:rFonts w:ascii="Twinkl" w:hAnsi="Twinkl"/>
                <w:sz w:val="20"/>
                <w:szCs w:val="20"/>
              </w:rPr>
              <w:t xml:space="preserve">Unit 3- Life online </w:t>
            </w:r>
          </w:p>
          <w:p w14:paraId="4E060FF8" w14:textId="217925E2" w:rsidR="0046388B" w:rsidRPr="003C4FEF" w:rsidRDefault="0046388B" w:rsidP="0046388B">
            <w:pPr>
              <w:rPr>
                <w:rFonts w:ascii="Twinkl" w:hAnsi="Twinkl"/>
                <w:sz w:val="20"/>
                <w:szCs w:val="20"/>
              </w:rPr>
            </w:pPr>
            <w:r w:rsidRPr="003C4FEF">
              <w:rPr>
                <w:rFonts w:ascii="Twinkl" w:hAnsi="Twinkl"/>
                <w:sz w:val="20"/>
                <w:szCs w:val="20"/>
              </w:rPr>
              <w:t xml:space="preserve">Unit 4- Keeping Safe </w:t>
            </w:r>
          </w:p>
        </w:tc>
        <w:tc>
          <w:tcPr>
            <w:tcW w:w="3673" w:type="dxa"/>
            <w:gridSpan w:val="2"/>
            <w:tcBorders>
              <w:top w:val="single" w:sz="24" w:space="0" w:color="auto"/>
              <w:left w:val="single" w:sz="24" w:space="0" w:color="auto"/>
            </w:tcBorders>
            <w:shd w:val="clear" w:color="auto" w:fill="FFE599" w:themeFill="accent4" w:themeFillTint="66"/>
          </w:tcPr>
          <w:p w14:paraId="3D0A2387" w14:textId="77777777" w:rsidR="00292258" w:rsidRPr="003C4FEF" w:rsidRDefault="00292258" w:rsidP="00292258">
            <w:pPr>
              <w:jc w:val="center"/>
              <w:rPr>
                <w:rFonts w:ascii="Twinkl" w:hAnsi="Twinkl"/>
                <w:sz w:val="20"/>
                <w:szCs w:val="20"/>
              </w:rPr>
            </w:pPr>
            <w:r w:rsidRPr="003C4FEF">
              <w:rPr>
                <w:rFonts w:ascii="Twinkl" w:hAnsi="Twinkl"/>
                <w:sz w:val="20"/>
                <w:szCs w:val="20"/>
              </w:rPr>
              <w:t xml:space="preserve">Created to live in Community </w:t>
            </w:r>
          </w:p>
          <w:p w14:paraId="6184F67A" w14:textId="77777777" w:rsidR="0046388B" w:rsidRPr="003C4FEF" w:rsidRDefault="0046388B" w:rsidP="00292258">
            <w:pPr>
              <w:jc w:val="center"/>
              <w:rPr>
                <w:rFonts w:ascii="Twinkl" w:hAnsi="Twinkl"/>
                <w:sz w:val="20"/>
                <w:szCs w:val="20"/>
              </w:rPr>
            </w:pPr>
          </w:p>
          <w:p w14:paraId="422D8AF5" w14:textId="77777777" w:rsidR="0046388B" w:rsidRPr="003C4FEF" w:rsidRDefault="0046388B" w:rsidP="0046388B">
            <w:pPr>
              <w:rPr>
                <w:rFonts w:ascii="Twinkl" w:hAnsi="Twinkl"/>
                <w:sz w:val="20"/>
                <w:szCs w:val="20"/>
              </w:rPr>
            </w:pPr>
            <w:r w:rsidRPr="003C4FEF">
              <w:rPr>
                <w:rFonts w:ascii="Twinkl" w:hAnsi="Twinkl"/>
                <w:sz w:val="20"/>
                <w:szCs w:val="20"/>
              </w:rPr>
              <w:t xml:space="preserve">Unit 1- Religious Understanding </w:t>
            </w:r>
          </w:p>
          <w:p w14:paraId="09B96D8C" w14:textId="0795D0E1" w:rsidR="0046388B" w:rsidRPr="003C4FEF" w:rsidRDefault="0046388B" w:rsidP="0046388B">
            <w:pPr>
              <w:rPr>
                <w:rFonts w:ascii="Twinkl" w:hAnsi="Twinkl"/>
                <w:sz w:val="20"/>
                <w:szCs w:val="20"/>
              </w:rPr>
            </w:pPr>
            <w:r w:rsidRPr="003C4FEF">
              <w:rPr>
                <w:rFonts w:ascii="Twinkl" w:hAnsi="Twinkl"/>
                <w:sz w:val="20"/>
                <w:szCs w:val="20"/>
              </w:rPr>
              <w:t>Unit 2- Living in the Wider World</w:t>
            </w:r>
          </w:p>
          <w:p w14:paraId="197B0495" w14:textId="1F6B8E7D" w:rsidR="001C6F46" w:rsidRPr="003C4FEF" w:rsidRDefault="001C6F46" w:rsidP="0046388B">
            <w:pPr>
              <w:rPr>
                <w:rFonts w:ascii="Twinkl" w:hAnsi="Twinkl"/>
                <w:sz w:val="20"/>
                <w:szCs w:val="20"/>
              </w:rPr>
            </w:pPr>
            <w:r w:rsidRPr="003C4FEF">
              <w:rPr>
                <w:rFonts w:ascii="Twinkl" w:hAnsi="Twinkl"/>
                <w:sz w:val="20"/>
                <w:szCs w:val="20"/>
              </w:rPr>
              <w:t>Unit 4 – Life Cycles</w:t>
            </w:r>
          </w:p>
          <w:p w14:paraId="5095A749" w14:textId="77777777" w:rsidR="00EA77AB" w:rsidRPr="003C4FEF" w:rsidRDefault="00EA77AB" w:rsidP="0046388B">
            <w:pPr>
              <w:rPr>
                <w:rFonts w:ascii="Twinkl" w:hAnsi="Twinkl"/>
                <w:sz w:val="20"/>
                <w:szCs w:val="20"/>
              </w:rPr>
            </w:pPr>
          </w:p>
          <w:p w14:paraId="5629F4B9" w14:textId="77777777" w:rsidR="00EA77AB" w:rsidRPr="003C4FEF" w:rsidRDefault="00EA77AB" w:rsidP="0046388B">
            <w:pPr>
              <w:rPr>
                <w:rFonts w:ascii="Twinkl" w:hAnsi="Twinkl"/>
                <w:sz w:val="20"/>
                <w:szCs w:val="20"/>
              </w:rPr>
            </w:pPr>
          </w:p>
          <w:p w14:paraId="29EC41F5" w14:textId="77777777" w:rsidR="00EA77AB" w:rsidRPr="003C4FEF" w:rsidRDefault="00EA77AB" w:rsidP="0046388B">
            <w:pPr>
              <w:rPr>
                <w:rFonts w:ascii="Twinkl" w:hAnsi="Twinkl"/>
                <w:sz w:val="20"/>
                <w:szCs w:val="20"/>
              </w:rPr>
            </w:pPr>
          </w:p>
          <w:p w14:paraId="299810D8" w14:textId="77777777" w:rsidR="00EA77AB" w:rsidRPr="003C4FEF" w:rsidRDefault="00EA77AB" w:rsidP="0046388B">
            <w:pPr>
              <w:rPr>
                <w:rFonts w:ascii="Twinkl" w:hAnsi="Twinkl"/>
                <w:sz w:val="20"/>
                <w:szCs w:val="20"/>
              </w:rPr>
            </w:pPr>
          </w:p>
          <w:p w14:paraId="584EA1B7" w14:textId="67AB16D6" w:rsidR="00EA77AB" w:rsidRPr="003C4FEF" w:rsidRDefault="00EA77AB" w:rsidP="0046388B">
            <w:pPr>
              <w:rPr>
                <w:rFonts w:ascii="Twinkl" w:hAnsi="Twinkl"/>
                <w:sz w:val="20"/>
                <w:szCs w:val="20"/>
              </w:rPr>
            </w:pPr>
          </w:p>
        </w:tc>
      </w:tr>
      <w:tr w:rsidR="00EA77AB" w:rsidRPr="003C4FEF" w14:paraId="7C09639E" w14:textId="77777777" w:rsidTr="003F547B">
        <w:trPr>
          <w:trHeight w:val="773"/>
        </w:trPr>
        <w:tc>
          <w:tcPr>
            <w:tcW w:w="2450" w:type="dxa"/>
            <w:tcBorders>
              <w:top w:val="single" w:sz="24" w:space="0" w:color="auto"/>
            </w:tcBorders>
            <w:shd w:val="clear" w:color="auto" w:fill="FFE599" w:themeFill="accent4" w:themeFillTint="66"/>
          </w:tcPr>
          <w:p w14:paraId="381F92EC" w14:textId="77777777" w:rsidR="00EA77AB" w:rsidRPr="003C4FEF" w:rsidRDefault="00EA77AB" w:rsidP="0028179E">
            <w:pPr>
              <w:jc w:val="center"/>
              <w:rPr>
                <w:rFonts w:ascii="Twinkl" w:hAnsi="Twinkl"/>
                <w:sz w:val="24"/>
                <w:szCs w:val="24"/>
              </w:rPr>
            </w:pPr>
          </w:p>
        </w:tc>
        <w:tc>
          <w:tcPr>
            <w:tcW w:w="11006" w:type="dxa"/>
            <w:gridSpan w:val="8"/>
            <w:tcBorders>
              <w:top w:val="single" w:sz="24" w:space="0" w:color="auto"/>
            </w:tcBorders>
            <w:shd w:val="clear" w:color="auto" w:fill="FFE599" w:themeFill="accent4" w:themeFillTint="66"/>
          </w:tcPr>
          <w:p w14:paraId="00BF8F1B" w14:textId="610E993C" w:rsidR="00EA77AB" w:rsidRPr="003C4FEF" w:rsidRDefault="00EA77AB" w:rsidP="00EA77AB">
            <w:pPr>
              <w:spacing w:after="200" w:line="276" w:lineRule="auto"/>
              <w:contextualSpacing/>
              <w:jc w:val="center"/>
              <w:rPr>
                <w:rFonts w:ascii="Twinkl" w:eastAsia="Times New Roman" w:hAnsi="Twinkl" w:cs="Arial"/>
                <w:i/>
                <w:iCs/>
                <w:sz w:val="20"/>
                <w:szCs w:val="20"/>
                <w:lang w:eastAsia="en-GB"/>
              </w:rPr>
            </w:pPr>
            <w:r w:rsidRPr="003C4FEF">
              <w:rPr>
                <w:rFonts w:ascii="Twinkl" w:eastAsia="Times New Roman" w:hAnsi="Twinkl" w:cs="Arial"/>
                <w:i/>
                <w:iCs/>
                <w:sz w:val="20"/>
                <w:szCs w:val="20"/>
                <w:lang w:eastAsia="en-GB"/>
              </w:rPr>
              <w:t xml:space="preserve">NB. These statements </w:t>
            </w:r>
            <w:proofErr w:type="gramStart"/>
            <w:r w:rsidRPr="003C4FEF">
              <w:rPr>
                <w:rFonts w:ascii="Twinkl" w:eastAsia="Times New Roman" w:hAnsi="Twinkl" w:cs="Arial"/>
                <w:i/>
                <w:iCs/>
                <w:sz w:val="20"/>
                <w:szCs w:val="20"/>
                <w:lang w:eastAsia="en-GB"/>
              </w:rPr>
              <w:t>have been split</w:t>
            </w:r>
            <w:proofErr w:type="gramEnd"/>
            <w:r w:rsidRPr="003C4FEF">
              <w:rPr>
                <w:rFonts w:ascii="Twinkl" w:eastAsia="Times New Roman" w:hAnsi="Twinkl" w:cs="Arial"/>
                <w:i/>
                <w:iCs/>
                <w:sz w:val="20"/>
                <w:szCs w:val="20"/>
                <w:lang w:eastAsia="en-GB"/>
              </w:rPr>
              <w:t xml:space="preserve"> for extra focus, but all will apply on an ongoing basis throughout the reception year.</w:t>
            </w:r>
          </w:p>
          <w:p w14:paraId="08197987" w14:textId="50180F73" w:rsidR="00EA77AB" w:rsidRPr="003C4FEF" w:rsidRDefault="00EA77AB" w:rsidP="00EA77AB">
            <w:pPr>
              <w:spacing w:after="200" w:line="276" w:lineRule="auto"/>
              <w:contextualSpacing/>
              <w:jc w:val="center"/>
              <w:rPr>
                <w:rFonts w:ascii="Twinkl" w:eastAsia="Times New Roman" w:hAnsi="Twinkl" w:cs="Arial"/>
                <w:i/>
                <w:iCs/>
                <w:sz w:val="20"/>
                <w:szCs w:val="20"/>
                <w:lang w:eastAsia="en-GB"/>
              </w:rPr>
            </w:pPr>
            <w:r w:rsidRPr="003C4FEF">
              <w:rPr>
                <w:rFonts w:ascii="Twinkl" w:eastAsia="Times New Roman" w:hAnsi="Twinkl" w:cs="Arial"/>
                <w:i/>
                <w:iCs/>
                <w:sz w:val="20"/>
                <w:szCs w:val="20"/>
                <w:lang w:eastAsia="en-GB"/>
              </w:rPr>
              <w:t xml:space="preserve">Zones of Regulation </w:t>
            </w:r>
          </w:p>
          <w:p w14:paraId="46158CF6" w14:textId="749D10C7" w:rsidR="00EA77AB" w:rsidRPr="003C4FEF" w:rsidRDefault="00EA77AB" w:rsidP="00EA77AB">
            <w:pPr>
              <w:spacing w:after="200" w:line="276" w:lineRule="auto"/>
              <w:contextualSpacing/>
              <w:jc w:val="center"/>
              <w:rPr>
                <w:rFonts w:ascii="Twinkl" w:eastAsia="Times New Roman" w:hAnsi="Twinkl" w:cs="Arial"/>
                <w:i/>
                <w:iCs/>
                <w:sz w:val="20"/>
                <w:szCs w:val="20"/>
                <w:lang w:eastAsia="en-GB"/>
              </w:rPr>
            </w:pPr>
            <w:r w:rsidRPr="003C4FEF">
              <w:rPr>
                <w:rFonts w:ascii="Twinkl" w:eastAsia="Times New Roman" w:hAnsi="Twinkl" w:cs="Arial"/>
                <w:i/>
                <w:iCs/>
                <w:sz w:val="20"/>
                <w:szCs w:val="20"/>
                <w:lang w:eastAsia="en-GB"/>
              </w:rPr>
              <w:t xml:space="preserve">Colour Monster Resources </w:t>
            </w:r>
          </w:p>
          <w:p w14:paraId="619DC131" w14:textId="31F9EB21" w:rsidR="00EA77AB" w:rsidRPr="003C4FEF" w:rsidRDefault="00C729C9" w:rsidP="00C729C9">
            <w:pPr>
              <w:spacing w:after="200" w:line="276" w:lineRule="auto"/>
              <w:contextualSpacing/>
              <w:jc w:val="center"/>
              <w:rPr>
                <w:rFonts w:ascii="Twinkl" w:eastAsia="Times New Roman" w:hAnsi="Twinkl" w:cs="Arial"/>
                <w:i/>
                <w:iCs/>
                <w:sz w:val="20"/>
                <w:szCs w:val="20"/>
                <w:lang w:eastAsia="en-GB"/>
              </w:rPr>
            </w:pPr>
            <w:r w:rsidRPr="003C4FEF">
              <w:rPr>
                <w:rFonts w:ascii="Twinkl" w:eastAsia="Times New Roman" w:hAnsi="Twinkl" w:cs="Arial"/>
                <w:i/>
                <w:iCs/>
                <w:sz w:val="20"/>
                <w:szCs w:val="20"/>
                <w:lang w:eastAsia="en-GB"/>
              </w:rPr>
              <w:t xml:space="preserve">Bucket Club Intervention </w:t>
            </w:r>
          </w:p>
        </w:tc>
      </w:tr>
      <w:tr w:rsidR="00821605" w:rsidRPr="003C4FEF" w14:paraId="30197315" w14:textId="77777777" w:rsidTr="003F547B">
        <w:trPr>
          <w:trHeight w:val="773"/>
        </w:trPr>
        <w:tc>
          <w:tcPr>
            <w:tcW w:w="2450" w:type="dxa"/>
            <w:vMerge w:val="restart"/>
            <w:tcBorders>
              <w:top w:val="single" w:sz="24" w:space="0" w:color="auto"/>
            </w:tcBorders>
            <w:shd w:val="clear" w:color="auto" w:fill="8EAADB" w:themeFill="accent1" w:themeFillTint="99"/>
          </w:tcPr>
          <w:p w14:paraId="38458CEB" w14:textId="77777777" w:rsidR="00821605" w:rsidRPr="003C4FEF" w:rsidRDefault="00821605" w:rsidP="0028179E">
            <w:pPr>
              <w:jc w:val="center"/>
              <w:rPr>
                <w:rFonts w:ascii="Twinkl" w:hAnsi="Twinkl"/>
                <w:sz w:val="24"/>
                <w:szCs w:val="24"/>
              </w:rPr>
            </w:pPr>
            <w:r w:rsidRPr="003C4FEF">
              <w:rPr>
                <w:rFonts w:ascii="Twinkl" w:hAnsi="Twinkl"/>
                <w:sz w:val="24"/>
                <w:szCs w:val="24"/>
              </w:rPr>
              <w:t>Communication and Language</w:t>
            </w:r>
          </w:p>
        </w:tc>
        <w:tc>
          <w:tcPr>
            <w:tcW w:w="1861" w:type="dxa"/>
            <w:gridSpan w:val="2"/>
            <w:tcBorders>
              <w:top w:val="single" w:sz="24" w:space="0" w:color="auto"/>
              <w:bottom w:val="nil"/>
            </w:tcBorders>
            <w:shd w:val="clear" w:color="auto" w:fill="auto"/>
          </w:tcPr>
          <w:p w14:paraId="7A95CA93" w14:textId="0D2CDF77" w:rsidR="0046388B" w:rsidRPr="003C4FEF" w:rsidRDefault="00821605" w:rsidP="00A15AE6">
            <w:pPr>
              <w:rPr>
                <w:rFonts w:ascii="Twinkl" w:hAnsi="Twinkl"/>
              </w:rPr>
            </w:pPr>
            <w:r w:rsidRPr="003C4FEF">
              <w:rPr>
                <w:rFonts w:ascii="Twinkl" w:hAnsi="Twinkl"/>
              </w:rPr>
              <w:t xml:space="preserve"> </w:t>
            </w:r>
            <w:r w:rsidR="0046388B" w:rsidRPr="003C4FEF">
              <w:rPr>
                <w:rFonts w:ascii="Twinkl" w:hAnsi="Twinkl"/>
              </w:rPr>
              <w:t xml:space="preserve">Know many rhymes </w:t>
            </w:r>
          </w:p>
          <w:p w14:paraId="5F895992" w14:textId="77777777" w:rsidR="0046388B" w:rsidRPr="003C4FEF" w:rsidRDefault="0046388B" w:rsidP="0046388B">
            <w:pPr>
              <w:pStyle w:val="Default"/>
              <w:rPr>
                <w:rFonts w:ascii="Twinkl" w:hAnsi="Twinkl"/>
                <w:sz w:val="22"/>
                <w:szCs w:val="22"/>
              </w:rPr>
            </w:pPr>
            <w:r w:rsidRPr="003C4FEF">
              <w:rPr>
                <w:rFonts w:ascii="Twinkl" w:hAnsi="Twinkl"/>
                <w:sz w:val="22"/>
                <w:szCs w:val="22"/>
              </w:rPr>
              <w:t xml:space="preserve">• Use a wider range of vocabulary </w:t>
            </w:r>
          </w:p>
          <w:p w14:paraId="54930CE6" w14:textId="564CC199" w:rsidR="0046388B" w:rsidRPr="003C4FEF" w:rsidRDefault="0046388B" w:rsidP="0046388B">
            <w:pPr>
              <w:pStyle w:val="Default"/>
              <w:rPr>
                <w:rFonts w:ascii="Twinkl" w:hAnsi="Twinkl"/>
                <w:sz w:val="22"/>
                <w:szCs w:val="22"/>
              </w:rPr>
            </w:pPr>
            <w:r w:rsidRPr="003C4FEF">
              <w:rPr>
                <w:rFonts w:ascii="Twinkl" w:hAnsi="Twinkl"/>
                <w:sz w:val="22"/>
                <w:szCs w:val="22"/>
              </w:rPr>
              <w:t>• Can start a conversation with an adult or a fr</w:t>
            </w:r>
            <w:r w:rsidR="00A15AE6" w:rsidRPr="003C4FEF">
              <w:rPr>
                <w:rFonts w:ascii="Twinkl" w:hAnsi="Twinkl"/>
                <w:sz w:val="22"/>
                <w:szCs w:val="22"/>
              </w:rPr>
              <w:t xml:space="preserve">iend </w:t>
            </w:r>
          </w:p>
          <w:p w14:paraId="2862AFDE" w14:textId="77777777" w:rsidR="0046388B" w:rsidRPr="003C4FEF" w:rsidRDefault="0046388B" w:rsidP="0046388B">
            <w:pPr>
              <w:pStyle w:val="Default"/>
              <w:rPr>
                <w:rFonts w:ascii="Twinkl" w:hAnsi="Twinkl"/>
                <w:sz w:val="20"/>
                <w:szCs w:val="20"/>
              </w:rPr>
            </w:pPr>
            <w:r w:rsidRPr="003C4FEF">
              <w:rPr>
                <w:rFonts w:ascii="Twinkl" w:hAnsi="Twinkl"/>
                <w:sz w:val="20"/>
                <w:szCs w:val="20"/>
              </w:rPr>
              <w:lastRenderedPageBreak/>
              <w:t xml:space="preserve">• Engage in </w:t>
            </w:r>
            <w:proofErr w:type="spellStart"/>
            <w:r w:rsidRPr="003C4FEF">
              <w:rPr>
                <w:rFonts w:ascii="Twinkl" w:hAnsi="Twinkl"/>
                <w:sz w:val="20"/>
                <w:szCs w:val="20"/>
              </w:rPr>
              <w:t>storytimes</w:t>
            </w:r>
            <w:proofErr w:type="spellEnd"/>
            <w:r w:rsidRPr="003C4FEF">
              <w:rPr>
                <w:rFonts w:ascii="Twinkl" w:hAnsi="Twinkl"/>
                <w:sz w:val="20"/>
                <w:szCs w:val="20"/>
              </w:rPr>
              <w:t xml:space="preserve"> </w:t>
            </w:r>
          </w:p>
          <w:p w14:paraId="6D01A918" w14:textId="77777777" w:rsidR="0046388B" w:rsidRPr="003C4FEF" w:rsidRDefault="0046388B" w:rsidP="0046388B">
            <w:pPr>
              <w:pStyle w:val="Default"/>
              <w:rPr>
                <w:rFonts w:ascii="Twinkl" w:hAnsi="Twinkl"/>
                <w:sz w:val="22"/>
                <w:szCs w:val="22"/>
              </w:rPr>
            </w:pPr>
            <w:r w:rsidRPr="003C4FEF">
              <w:rPr>
                <w:rFonts w:ascii="Twinkl" w:hAnsi="Twinkl"/>
                <w:sz w:val="20"/>
                <w:szCs w:val="20"/>
              </w:rPr>
              <w:t xml:space="preserve">• </w:t>
            </w:r>
            <w:r w:rsidRPr="003C4FEF">
              <w:rPr>
                <w:rFonts w:ascii="Twinkl" w:hAnsi="Twinkl"/>
                <w:sz w:val="22"/>
                <w:szCs w:val="22"/>
              </w:rPr>
              <w:t xml:space="preserve">Understand how to listen carefully and why listening is important </w:t>
            </w:r>
          </w:p>
          <w:p w14:paraId="73C0E890" w14:textId="77777777" w:rsidR="0046388B" w:rsidRPr="003C4FEF" w:rsidRDefault="0046388B" w:rsidP="0046388B">
            <w:pPr>
              <w:pStyle w:val="Default"/>
              <w:rPr>
                <w:rFonts w:ascii="Twinkl" w:hAnsi="Twinkl"/>
                <w:sz w:val="20"/>
                <w:szCs w:val="20"/>
              </w:rPr>
            </w:pPr>
            <w:r w:rsidRPr="003C4FEF">
              <w:rPr>
                <w:rFonts w:ascii="Twinkl" w:hAnsi="Twinkl"/>
                <w:sz w:val="20"/>
                <w:szCs w:val="20"/>
              </w:rPr>
              <w:t xml:space="preserve">• Learn new vocabulary </w:t>
            </w:r>
          </w:p>
          <w:p w14:paraId="4AA6DD6A" w14:textId="77777777" w:rsidR="0046388B" w:rsidRPr="003C4FEF" w:rsidRDefault="0046388B" w:rsidP="0046388B">
            <w:pPr>
              <w:pStyle w:val="Default"/>
              <w:rPr>
                <w:rFonts w:ascii="Twinkl" w:hAnsi="Twinkl"/>
                <w:sz w:val="20"/>
                <w:szCs w:val="20"/>
              </w:rPr>
            </w:pPr>
            <w:r w:rsidRPr="003C4FEF">
              <w:rPr>
                <w:rFonts w:ascii="Twinkl" w:hAnsi="Twinkl"/>
                <w:sz w:val="20"/>
                <w:szCs w:val="20"/>
              </w:rPr>
              <w:t xml:space="preserve">• Develop social phrases </w:t>
            </w:r>
          </w:p>
          <w:p w14:paraId="7E890425" w14:textId="77777777" w:rsidR="0046388B" w:rsidRPr="003C4FEF" w:rsidRDefault="0046388B" w:rsidP="0046388B">
            <w:pPr>
              <w:pStyle w:val="Default"/>
              <w:rPr>
                <w:rFonts w:ascii="Twinkl" w:hAnsi="Twinkl"/>
                <w:sz w:val="22"/>
                <w:szCs w:val="22"/>
              </w:rPr>
            </w:pPr>
            <w:r w:rsidRPr="003C4FEF">
              <w:rPr>
                <w:rFonts w:ascii="Twinkl" w:hAnsi="Twinkl"/>
                <w:sz w:val="20"/>
                <w:szCs w:val="20"/>
              </w:rPr>
              <w:t xml:space="preserve">• </w:t>
            </w:r>
            <w:r w:rsidRPr="003C4FEF">
              <w:rPr>
                <w:rFonts w:ascii="Twinkl" w:hAnsi="Twinkl"/>
                <w:sz w:val="22"/>
                <w:szCs w:val="22"/>
              </w:rPr>
              <w:t xml:space="preserve">Engage in non-fiction books </w:t>
            </w:r>
          </w:p>
          <w:p w14:paraId="6970FB12" w14:textId="77777777" w:rsidR="0046388B" w:rsidRPr="003C4FEF" w:rsidRDefault="0046388B" w:rsidP="0046388B">
            <w:pPr>
              <w:pStyle w:val="Default"/>
              <w:rPr>
                <w:rFonts w:ascii="Twinkl" w:hAnsi="Twinkl"/>
                <w:sz w:val="22"/>
                <w:szCs w:val="22"/>
              </w:rPr>
            </w:pPr>
            <w:r w:rsidRPr="003C4FEF">
              <w:rPr>
                <w:rFonts w:ascii="Twinkl" w:hAnsi="Twinkl"/>
                <w:sz w:val="20"/>
                <w:szCs w:val="20"/>
              </w:rPr>
              <w:t xml:space="preserve">• </w:t>
            </w:r>
            <w:r w:rsidRPr="003C4FEF">
              <w:rPr>
                <w:rFonts w:ascii="Twinkl" w:hAnsi="Twinkl"/>
                <w:sz w:val="22"/>
                <w:szCs w:val="22"/>
              </w:rPr>
              <w:t xml:space="preserve">Listen carefully to rhymes paying attention to how they sound </w:t>
            </w:r>
          </w:p>
          <w:p w14:paraId="47137561" w14:textId="77777777" w:rsidR="00821605" w:rsidRPr="003C4FEF" w:rsidRDefault="00821605" w:rsidP="0028179E">
            <w:pPr>
              <w:rPr>
                <w:rFonts w:ascii="Twinkl" w:hAnsi="Twinkl"/>
                <w:sz w:val="20"/>
                <w:szCs w:val="20"/>
              </w:rPr>
            </w:pPr>
          </w:p>
        </w:tc>
        <w:tc>
          <w:tcPr>
            <w:tcW w:w="1787" w:type="dxa"/>
            <w:tcBorders>
              <w:top w:val="single" w:sz="24" w:space="0" w:color="auto"/>
              <w:bottom w:val="nil"/>
              <w:right w:val="single" w:sz="24" w:space="0" w:color="auto"/>
            </w:tcBorders>
            <w:shd w:val="clear" w:color="auto" w:fill="auto"/>
          </w:tcPr>
          <w:p w14:paraId="78F5AFDD" w14:textId="77F128DA" w:rsidR="00A15AE6" w:rsidRPr="003C4FEF" w:rsidRDefault="00A15AE6" w:rsidP="00A15AE6">
            <w:pPr>
              <w:pStyle w:val="Default"/>
              <w:rPr>
                <w:rFonts w:ascii="Twinkl" w:hAnsi="Twinkl"/>
              </w:rPr>
            </w:pPr>
            <w:r w:rsidRPr="003C4FEF">
              <w:rPr>
                <w:rFonts w:ascii="Twinkl" w:hAnsi="Twinkl"/>
              </w:rPr>
              <w:lastRenderedPageBreak/>
              <w:t xml:space="preserve">Enjoy listening to longer stories </w:t>
            </w:r>
          </w:p>
          <w:p w14:paraId="0468B7DC" w14:textId="4975A832" w:rsidR="00A15AE6" w:rsidRPr="003C4FEF" w:rsidRDefault="00A15AE6" w:rsidP="00A15AE6">
            <w:pPr>
              <w:pStyle w:val="Default"/>
              <w:rPr>
                <w:rFonts w:ascii="Twinkl" w:hAnsi="Twinkl"/>
                <w:sz w:val="22"/>
                <w:szCs w:val="22"/>
              </w:rPr>
            </w:pPr>
            <w:r w:rsidRPr="003C4FEF">
              <w:rPr>
                <w:sz w:val="22"/>
                <w:szCs w:val="22"/>
              </w:rPr>
              <w:t>●</w:t>
            </w:r>
            <w:r w:rsidRPr="003C4FEF">
              <w:rPr>
                <w:rFonts w:ascii="Twinkl" w:hAnsi="Twinkl"/>
                <w:sz w:val="22"/>
                <w:szCs w:val="22"/>
              </w:rPr>
              <w:t xml:space="preserve"> Use longer sentences </w:t>
            </w:r>
          </w:p>
          <w:p w14:paraId="40622F17" w14:textId="77777777" w:rsidR="00A15AE6" w:rsidRPr="003C4FEF" w:rsidRDefault="00A15AE6" w:rsidP="00A15AE6">
            <w:pPr>
              <w:pStyle w:val="Default"/>
              <w:rPr>
                <w:rFonts w:ascii="Twinkl" w:hAnsi="Twinkl"/>
                <w:sz w:val="22"/>
                <w:szCs w:val="22"/>
              </w:rPr>
            </w:pPr>
            <w:r w:rsidRPr="003C4FEF">
              <w:rPr>
                <w:sz w:val="22"/>
                <w:szCs w:val="22"/>
              </w:rPr>
              <w:t>●</w:t>
            </w:r>
            <w:r w:rsidRPr="003C4FEF">
              <w:rPr>
                <w:rFonts w:ascii="Twinkl" w:hAnsi="Twinkl"/>
                <w:sz w:val="22"/>
                <w:szCs w:val="22"/>
              </w:rPr>
              <w:t xml:space="preserve"> Know many rhymes </w:t>
            </w:r>
          </w:p>
          <w:p w14:paraId="11B559BA" w14:textId="77777777" w:rsidR="00A15AE6" w:rsidRPr="003C4FEF" w:rsidRDefault="00A15AE6" w:rsidP="00A15AE6">
            <w:pPr>
              <w:pStyle w:val="Default"/>
              <w:rPr>
                <w:rFonts w:ascii="Twinkl" w:hAnsi="Twinkl"/>
                <w:sz w:val="22"/>
                <w:szCs w:val="22"/>
              </w:rPr>
            </w:pPr>
            <w:r w:rsidRPr="003C4FEF">
              <w:rPr>
                <w:sz w:val="22"/>
                <w:szCs w:val="22"/>
              </w:rPr>
              <w:lastRenderedPageBreak/>
              <w:t>●</w:t>
            </w:r>
            <w:r w:rsidRPr="003C4FEF">
              <w:rPr>
                <w:rFonts w:ascii="Twinkl" w:hAnsi="Twinkl"/>
                <w:sz w:val="22"/>
                <w:szCs w:val="22"/>
              </w:rPr>
              <w:t xml:space="preserve"> Use a wider range of vocabulary </w:t>
            </w:r>
          </w:p>
          <w:p w14:paraId="753FFC46" w14:textId="77777777" w:rsidR="00A15AE6" w:rsidRPr="003C4FEF" w:rsidRDefault="00A15AE6" w:rsidP="00A15AE6">
            <w:pPr>
              <w:pStyle w:val="Default"/>
              <w:rPr>
                <w:rFonts w:ascii="Twinkl" w:hAnsi="Twinkl"/>
                <w:sz w:val="22"/>
                <w:szCs w:val="22"/>
              </w:rPr>
            </w:pPr>
            <w:r w:rsidRPr="003C4FEF">
              <w:rPr>
                <w:sz w:val="22"/>
                <w:szCs w:val="22"/>
              </w:rPr>
              <w:t>●</w:t>
            </w:r>
            <w:r w:rsidRPr="003C4FEF">
              <w:rPr>
                <w:rFonts w:ascii="Twinkl" w:hAnsi="Twinkl"/>
                <w:sz w:val="22"/>
                <w:szCs w:val="22"/>
              </w:rPr>
              <w:t xml:space="preserve"> Can start a conversation with an adult or a friend </w:t>
            </w:r>
          </w:p>
          <w:p w14:paraId="5C504A82" w14:textId="0865EE5A" w:rsidR="00A15AE6" w:rsidRPr="003C4FEF" w:rsidRDefault="00A15AE6" w:rsidP="00A15AE6">
            <w:pPr>
              <w:pStyle w:val="Default"/>
              <w:rPr>
                <w:rFonts w:ascii="Twinkl" w:hAnsi="Twinkl"/>
                <w:color w:val="auto"/>
              </w:rPr>
            </w:pPr>
          </w:p>
          <w:p w14:paraId="0F4750FE"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Listen to and talk about stories to build familiarity and understanding </w:t>
            </w:r>
          </w:p>
          <w:p w14:paraId="3DFAEC1A" w14:textId="77777777" w:rsidR="00A15AE6" w:rsidRPr="003C4FEF" w:rsidRDefault="00A15AE6" w:rsidP="00A15AE6">
            <w:pPr>
              <w:pStyle w:val="Default"/>
              <w:rPr>
                <w:rFonts w:ascii="Twinkl" w:hAnsi="Twinkl"/>
                <w:sz w:val="22"/>
                <w:szCs w:val="22"/>
              </w:rPr>
            </w:pPr>
            <w:r w:rsidRPr="003C4FEF">
              <w:rPr>
                <w:sz w:val="22"/>
                <w:szCs w:val="22"/>
              </w:rPr>
              <w:t>●</w:t>
            </w:r>
            <w:r w:rsidRPr="003C4FEF">
              <w:rPr>
                <w:rFonts w:ascii="Twinkl" w:hAnsi="Twinkl"/>
                <w:sz w:val="22"/>
                <w:szCs w:val="22"/>
              </w:rPr>
              <w:t xml:space="preserve"> Understand how to listen carefully and why listening is important </w:t>
            </w:r>
          </w:p>
          <w:p w14:paraId="5E407464" w14:textId="77777777" w:rsidR="00A15AE6" w:rsidRPr="003C4FEF" w:rsidRDefault="00A15AE6" w:rsidP="00A15AE6">
            <w:pPr>
              <w:pStyle w:val="Default"/>
              <w:rPr>
                <w:rFonts w:ascii="Twinkl" w:hAnsi="Twinkl"/>
                <w:sz w:val="22"/>
                <w:szCs w:val="22"/>
              </w:rPr>
            </w:pPr>
            <w:r w:rsidRPr="003C4FEF">
              <w:rPr>
                <w:sz w:val="22"/>
                <w:szCs w:val="22"/>
              </w:rPr>
              <w:t>●</w:t>
            </w:r>
            <w:r w:rsidRPr="003C4FEF">
              <w:rPr>
                <w:rFonts w:ascii="Twinkl" w:hAnsi="Twinkl"/>
                <w:sz w:val="22"/>
                <w:szCs w:val="22"/>
              </w:rPr>
              <w:t xml:space="preserve"> Learn new vocabulary </w:t>
            </w:r>
          </w:p>
          <w:p w14:paraId="69BDFD16" w14:textId="77777777" w:rsidR="00A15AE6" w:rsidRPr="003C4FEF" w:rsidRDefault="00A15AE6" w:rsidP="00A15AE6">
            <w:pPr>
              <w:pStyle w:val="Default"/>
              <w:rPr>
                <w:rFonts w:ascii="Twinkl" w:hAnsi="Twinkl"/>
                <w:sz w:val="22"/>
                <w:szCs w:val="22"/>
              </w:rPr>
            </w:pPr>
            <w:r w:rsidRPr="003C4FEF">
              <w:rPr>
                <w:sz w:val="22"/>
                <w:szCs w:val="22"/>
              </w:rPr>
              <w:t>●</w:t>
            </w:r>
            <w:r w:rsidRPr="003C4FEF">
              <w:rPr>
                <w:rFonts w:ascii="Twinkl" w:hAnsi="Twinkl"/>
                <w:sz w:val="22"/>
                <w:szCs w:val="22"/>
              </w:rPr>
              <w:t xml:space="preserve"> Engage in </w:t>
            </w:r>
            <w:proofErr w:type="spellStart"/>
            <w:r w:rsidRPr="003C4FEF">
              <w:rPr>
                <w:rFonts w:ascii="Twinkl" w:hAnsi="Twinkl"/>
                <w:sz w:val="22"/>
                <w:szCs w:val="22"/>
              </w:rPr>
              <w:t>storytimes</w:t>
            </w:r>
            <w:proofErr w:type="spellEnd"/>
            <w:r w:rsidRPr="003C4FEF">
              <w:rPr>
                <w:rFonts w:ascii="Twinkl" w:hAnsi="Twinkl"/>
                <w:sz w:val="22"/>
                <w:szCs w:val="22"/>
              </w:rPr>
              <w:t xml:space="preserve"> </w:t>
            </w:r>
          </w:p>
          <w:p w14:paraId="38A33040" w14:textId="77777777" w:rsidR="00A15AE6" w:rsidRPr="003C4FEF" w:rsidRDefault="00A15AE6" w:rsidP="00A15AE6">
            <w:pPr>
              <w:pStyle w:val="Default"/>
              <w:rPr>
                <w:rFonts w:ascii="Twinkl" w:hAnsi="Twinkl"/>
                <w:sz w:val="22"/>
                <w:szCs w:val="22"/>
              </w:rPr>
            </w:pPr>
            <w:r w:rsidRPr="003C4FEF">
              <w:rPr>
                <w:sz w:val="22"/>
                <w:szCs w:val="22"/>
              </w:rPr>
              <w:t>●</w:t>
            </w:r>
            <w:r w:rsidRPr="003C4FEF">
              <w:rPr>
                <w:rFonts w:ascii="Twinkl" w:hAnsi="Twinkl"/>
                <w:sz w:val="22"/>
                <w:szCs w:val="22"/>
              </w:rPr>
              <w:t xml:space="preserve"> Engage in non-fiction books </w:t>
            </w:r>
          </w:p>
          <w:p w14:paraId="742D52CB" w14:textId="79B91B1E" w:rsidR="00A15AE6" w:rsidRPr="003C4FEF" w:rsidRDefault="00A15AE6" w:rsidP="0028179E">
            <w:pPr>
              <w:rPr>
                <w:rFonts w:ascii="Twinkl" w:hAnsi="Twinkl"/>
                <w:sz w:val="20"/>
                <w:szCs w:val="20"/>
              </w:rPr>
            </w:pPr>
          </w:p>
        </w:tc>
        <w:tc>
          <w:tcPr>
            <w:tcW w:w="1800" w:type="dxa"/>
            <w:tcBorders>
              <w:top w:val="single" w:sz="24" w:space="0" w:color="auto"/>
              <w:left w:val="single" w:sz="24" w:space="0" w:color="auto"/>
              <w:bottom w:val="nil"/>
            </w:tcBorders>
          </w:tcPr>
          <w:p w14:paraId="09CE2565"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Articulate their ideas and thoughts in well-formed sentences.</w:t>
            </w:r>
          </w:p>
          <w:p w14:paraId="447D39AE"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p>
          <w:p w14:paraId="131AA593"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Connect one idea or action to another using a </w:t>
            </w:r>
            <w:r w:rsidRPr="003C4FEF">
              <w:rPr>
                <w:rFonts w:ascii="Twinkl" w:eastAsia="Times New Roman" w:hAnsi="Twinkl" w:cs="Arial"/>
                <w:sz w:val="20"/>
                <w:szCs w:val="20"/>
                <w:lang w:eastAsia="en-GB"/>
              </w:rPr>
              <w:lastRenderedPageBreak/>
              <w:t>range of connectives.</w:t>
            </w:r>
          </w:p>
          <w:p w14:paraId="004EB852"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p>
          <w:p w14:paraId="6701D2F1"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Engage in non-fiction books.</w:t>
            </w:r>
          </w:p>
          <w:p w14:paraId="4C064763"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Listen to and talk about selected non-fiction to develop a deep familiarity with new knowledge and vocabulary.</w:t>
            </w:r>
          </w:p>
          <w:p w14:paraId="27ED6F0B"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p>
          <w:p w14:paraId="76D73DE0"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Ask questions to find out more and to check they understand what has been said to them</w:t>
            </w:r>
          </w:p>
          <w:p w14:paraId="5AC9B6D0" w14:textId="3B1FC9C0" w:rsidR="00A15AE6" w:rsidRPr="003C4FEF" w:rsidRDefault="00A15AE6" w:rsidP="00A15AE6">
            <w:pPr>
              <w:pStyle w:val="Default"/>
              <w:rPr>
                <w:rFonts w:ascii="Twinkl" w:hAnsi="Twinkl"/>
                <w:sz w:val="22"/>
                <w:szCs w:val="22"/>
              </w:rPr>
            </w:pPr>
            <w:r w:rsidRPr="003C4FEF">
              <w:rPr>
                <w:rFonts w:ascii="Twinkl" w:hAnsi="Twinkl"/>
                <w:sz w:val="22"/>
                <w:szCs w:val="22"/>
              </w:rPr>
              <w:t xml:space="preserve"> </w:t>
            </w:r>
          </w:p>
        </w:tc>
        <w:tc>
          <w:tcPr>
            <w:tcW w:w="1885" w:type="dxa"/>
            <w:gridSpan w:val="2"/>
            <w:tcBorders>
              <w:top w:val="single" w:sz="24" w:space="0" w:color="auto"/>
              <w:bottom w:val="nil"/>
              <w:right w:val="single" w:sz="24" w:space="0" w:color="auto"/>
            </w:tcBorders>
          </w:tcPr>
          <w:p w14:paraId="75E6F06B" w14:textId="77777777" w:rsidR="00584EBE" w:rsidRPr="003C4FEF" w:rsidRDefault="00584EBE" w:rsidP="00584EBE">
            <w:pPr>
              <w:pStyle w:val="Default"/>
              <w:rPr>
                <w:rFonts w:ascii="Twinkl" w:hAnsi="Twinkl" w:cstheme="minorBidi"/>
              </w:rPr>
            </w:pPr>
            <w:r w:rsidRPr="003C4FEF">
              <w:rPr>
                <w:rFonts w:ascii="Twinkl" w:hAnsi="Twinkl" w:cstheme="minorBidi"/>
              </w:rPr>
              <w:lastRenderedPageBreak/>
              <w:t xml:space="preserve">Use new vocabulary through the day </w:t>
            </w:r>
          </w:p>
          <w:p w14:paraId="5671C835" w14:textId="77777777" w:rsidR="00584EBE" w:rsidRPr="003C4FEF" w:rsidRDefault="00584EBE" w:rsidP="00584EBE">
            <w:pPr>
              <w:pStyle w:val="Default"/>
              <w:rPr>
                <w:rFonts w:ascii="Twinkl" w:hAnsi="Twinkl" w:cstheme="minorBidi"/>
                <w:sz w:val="20"/>
                <w:szCs w:val="20"/>
              </w:rPr>
            </w:pPr>
            <w:r w:rsidRPr="003C4FEF">
              <w:rPr>
                <w:rFonts w:ascii="Twinkl" w:hAnsi="Twinkl" w:cstheme="minorBidi"/>
                <w:sz w:val="20"/>
                <w:szCs w:val="20"/>
              </w:rPr>
              <w:t xml:space="preserve"> </w:t>
            </w:r>
          </w:p>
          <w:p w14:paraId="5F10A416" w14:textId="1B3835B9" w:rsidR="00584EBE" w:rsidRPr="003C4FEF" w:rsidRDefault="00584EBE" w:rsidP="00584EBE">
            <w:pPr>
              <w:pStyle w:val="Default"/>
              <w:rPr>
                <w:rFonts w:ascii="Twinkl" w:hAnsi="Twinkl" w:cs="Calibri"/>
                <w:sz w:val="20"/>
                <w:szCs w:val="20"/>
              </w:rPr>
            </w:pPr>
            <w:r w:rsidRPr="003C4FEF">
              <w:rPr>
                <w:rFonts w:ascii="Twinkl" w:hAnsi="Twinkl" w:cs="Calibri"/>
                <w:sz w:val="20"/>
                <w:szCs w:val="20"/>
              </w:rPr>
              <w:t xml:space="preserve">Articulate their ideas and thoughts in well-formed sentences </w:t>
            </w:r>
          </w:p>
          <w:p w14:paraId="646BEB8C" w14:textId="77777777" w:rsidR="00584EBE" w:rsidRPr="003C4FEF" w:rsidRDefault="00584EBE" w:rsidP="00584EBE">
            <w:pPr>
              <w:pStyle w:val="Default"/>
              <w:rPr>
                <w:rFonts w:ascii="Twinkl" w:hAnsi="Twinkl" w:cstheme="minorBidi"/>
              </w:rPr>
            </w:pPr>
          </w:p>
          <w:p w14:paraId="5BEE9EA6" w14:textId="661A7676" w:rsidR="00584EBE" w:rsidRPr="003C4FEF" w:rsidRDefault="00584EBE" w:rsidP="00584EBE">
            <w:pPr>
              <w:pStyle w:val="Default"/>
              <w:rPr>
                <w:rFonts w:ascii="Twinkl" w:hAnsi="Twinkl" w:cs="Calibri"/>
                <w:sz w:val="20"/>
                <w:szCs w:val="20"/>
              </w:rPr>
            </w:pPr>
            <w:r w:rsidRPr="003C4FEF">
              <w:rPr>
                <w:rFonts w:ascii="Twinkl" w:hAnsi="Twinkl" w:cs="Calibri"/>
                <w:sz w:val="20"/>
                <w:szCs w:val="20"/>
              </w:rPr>
              <w:t xml:space="preserve">Describe events in some detail </w:t>
            </w:r>
          </w:p>
          <w:p w14:paraId="203F8B93" w14:textId="77777777" w:rsidR="00584EBE" w:rsidRPr="003C4FEF" w:rsidRDefault="00584EBE" w:rsidP="00584EBE">
            <w:pPr>
              <w:pStyle w:val="Default"/>
              <w:rPr>
                <w:rFonts w:ascii="Twinkl" w:hAnsi="Twinkl" w:cs="Calibri"/>
                <w:sz w:val="20"/>
                <w:szCs w:val="20"/>
              </w:rPr>
            </w:pPr>
          </w:p>
          <w:p w14:paraId="1EAA122F" w14:textId="40DA3FCC" w:rsidR="00584EBE" w:rsidRPr="003C4FEF" w:rsidRDefault="00584EBE" w:rsidP="00584EBE">
            <w:pPr>
              <w:pStyle w:val="Default"/>
              <w:rPr>
                <w:rFonts w:ascii="Twinkl" w:hAnsi="Twinkl" w:cs="Calibri"/>
                <w:sz w:val="20"/>
                <w:szCs w:val="20"/>
              </w:rPr>
            </w:pPr>
            <w:r w:rsidRPr="003C4FEF">
              <w:rPr>
                <w:rFonts w:ascii="Twinkl" w:hAnsi="Twinkl" w:cs="Calibri"/>
                <w:sz w:val="20"/>
                <w:szCs w:val="20"/>
              </w:rPr>
              <w:t xml:space="preserve">Listen to and talk about stories to build familiarity and understanding </w:t>
            </w:r>
          </w:p>
          <w:p w14:paraId="0FCE5432" w14:textId="77777777" w:rsidR="00584EBE" w:rsidRPr="003C4FEF" w:rsidRDefault="00584EBE" w:rsidP="00584EBE">
            <w:pPr>
              <w:pStyle w:val="Default"/>
              <w:rPr>
                <w:rFonts w:ascii="Twinkl" w:hAnsi="Twinkl" w:cs="Calibri"/>
                <w:sz w:val="20"/>
                <w:szCs w:val="20"/>
              </w:rPr>
            </w:pPr>
          </w:p>
          <w:p w14:paraId="040FCC09" w14:textId="7980C8E5" w:rsidR="00584EBE" w:rsidRPr="003C4FEF" w:rsidRDefault="00584EBE" w:rsidP="00584EBE">
            <w:pPr>
              <w:pStyle w:val="Default"/>
              <w:rPr>
                <w:rFonts w:ascii="Twinkl" w:hAnsi="Twinkl" w:cs="Calibri"/>
                <w:sz w:val="20"/>
                <w:szCs w:val="20"/>
              </w:rPr>
            </w:pPr>
            <w:r w:rsidRPr="003C4FEF">
              <w:rPr>
                <w:rFonts w:ascii="Twinkl" w:hAnsi="Twinkl" w:cs="Calibri"/>
                <w:sz w:val="20"/>
                <w:szCs w:val="20"/>
              </w:rPr>
              <w:t xml:space="preserve">Connect one idea or action to another using a range of connectives </w:t>
            </w:r>
          </w:p>
          <w:p w14:paraId="5CA7E503" w14:textId="77777777" w:rsidR="00584EBE" w:rsidRPr="003C4FEF" w:rsidRDefault="00584EBE" w:rsidP="00584EBE">
            <w:pPr>
              <w:pStyle w:val="Default"/>
              <w:rPr>
                <w:rFonts w:ascii="Twinkl" w:hAnsi="Twinkl" w:cs="Calibri"/>
                <w:sz w:val="20"/>
                <w:szCs w:val="20"/>
              </w:rPr>
            </w:pPr>
          </w:p>
          <w:p w14:paraId="70E0F48E" w14:textId="13E96F3C" w:rsidR="00584EBE" w:rsidRPr="003C4FEF" w:rsidRDefault="00584EBE" w:rsidP="00584EBE">
            <w:pPr>
              <w:pStyle w:val="Default"/>
              <w:rPr>
                <w:rFonts w:ascii="Twinkl" w:hAnsi="Twinkl" w:cs="Calibri"/>
                <w:sz w:val="20"/>
                <w:szCs w:val="20"/>
              </w:rPr>
            </w:pPr>
            <w:r w:rsidRPr="003C4FEF">
              <w:rPr>
                <w:rFonts w:ascii="Twinkl" w:hAnsi="Twinkl" w:cs="Calibri"/>
                <w:sz w:val="20"/>
                <w:szCs w:val="20"/>
              </w:rPr>
              <w:t xml:space="preserve">Learn rhymes, poems and songs </w:t>
            </w:r>
          </w:p>
          <w:p w14:paraId="22409929" w14:textId="77777777" w:rsidR="00821605" w:rsidRPr="003C4FEF" w:rsidRDefault="00821605" w:rsidP="0028179E">
            <w:pPr>
              <w:autoSpaceDE w:val="0"/>
              <w:autoSpaceDN w:val="0"/>
              <w:adjustRightInd w:val="0"/>
              <w:spacing w:after="200" w:line="276" w:lineRule="auto"/>
              <w:contextualSpacing/>
              <w:rPr>
                <w:rFonts w:ascii="Twinkl" w:hAnsi="Twinkl"/>
                <w:sz w:val="20"/>
                <w:szCs w:val="20"/>
              </w:rPr>
            </w:pPr>
          </w:p>
        </w:tc>
        <w:tc>
          <w:tcPr>
            <w:tcW w:w="1883" w:type="dxa"/>
            <w:tcBorders>
              <w:top w:val="single" w:sz="24" w:space="0" w:color="auto"/>
              <w:left w:val="single" w:sz="24" w:space="0" w:color="auto"/>
              <w:bottom w:val="nil"/>
            </w:tcBorders>
          </w:tcPr>
          <w:p w14:paraId="6A6335F1" w14:textId="06CABC5F" w:rsidR="00584EBE" w:rsidRPr="003C4FEF" w:rsidRDefault="00584EBE" w:rsidP="00584EBE">
            <w:pPr>
              <w:pStyle w:val="Default"/>
              <w:rPr>
                <w:rFonts w:ascii="Twinkl" w:hAnsi="Twinkl"/>
                <w:sz w:val="22"/>
                <w:szCs w:val="22"/>
              </w:rPr>
            </w:pPr>
            <w:r w:rsidRPr="003C4FEF">
              <w:rPr>
                <w:rFonts w:ascii="Twinkl" w:hAnsi="Twinkl"/>
                <w:sz w:val="22"/>
                <w:szCs w:val="22"/>
              </w:rPr>
              <w:lastRenderedPageBreak/>
              <w:t xml:space="preserve">Articulate their ideas and thoughts in well-formed sentences </w:t>
            </w:r>
          </w:p>
          <w:p w14:paraId="2AA937DE" w14:textId="77777777" w:rsidR="00584EBE" w:rsidRPr="003C4FEF" w:rsidRDefault="00584EBE" w:rsidP="00584EBE">
            <w:pPr>
              <w:pStyle w:val="Default"/>
              <w:rPr>
                <w:rFonts w:ascii="Twinkl" w:hAnsi="Twinkl"/>
                <w:sz w:val="22"/>
                <w:szCs w:val="22"/>
              </w:rPr>
            </w:pPr>
          </w:p>
          <w:p w14:paraId="7B193CF5" w14:textId="38D111B2" w:rsidR="00584EBE" w:rsidRPr="003C4FEF" w:rsidRDefault="00584EBE" w:rsidP="00584EBE">
            <w:pPr>
              <w:pStyle w:val="Default"/>
              <w:rPr>
                <w:rFonts w:ascii="Twinkl" w:hAnsi="Twinkl"/>
                <w:sz w:val="22"/>
                <w:szCs w:val="22"/>
              </w:rPr>
            </w:pPr>
            <w:r w:rsidRPr="003C4FEF">
              <w:rPr>
                <w:rFonts w:ascii="Twinkl" w:hAnsi="Twinkl"/>
                <w:sz w:val="22"/>
                <w:szCs w:val="22"/>
              </w:rPr>
              <w:t xml:space="preserve">Use new vocabulary in </w:t>
            </w:r>
            <w:r w:rsidRPr="003C4FEF">
              <w:rPr>
                <w:rFonts w:ascii="Twinkl" w:hAnsi="Twinkl"/>
                <w:sz w:val="22"/>
                <w:szCs w:val="22"/>
              </w:rPr>
              <w:lastRenderedPageBreak/>
              <w:t xml:space="preserve">different contexts </w:t>
            </w:r>
          </w:p>
          <w:p w14:paraId="47A0AF88" w14:textId="77777777" w:rsidR="00584EBE" w:rsidRPr="003C4FEF" w:rsidRDefault="00584EBE" w:rsidP="00584EBE">
            <w:pPr>
              <w:pStyle w:val="Default"/>
              <w:rPr>
                <w:rFonts w:ascii="Twinkl" w:hAnsi="Twinkl"/>
                <w:sz w:val="22"/>
                <w:szCs w:val="22"/>
              </w:rPr>
            </w:pPr>
          </w:p>
          <w:p w14:paraId="12447E1D" w14:textId="7A7AD463" w:rsidR="00584EBE" w:rsidRPr="003C4FEF" w:rsidRDefault="00584EBE" w:rsidP="00584EBE">
            <w:pPr>
              <w:pStyle w:val="Default"/>
              <w:rPr>
                <w:rFonts w:ascii="Twinkl" w:hAnsi="Twinkl"/>
                <w:sz w:val="22"/>
                <w:szCs w:val="22"/>
              </w:rPr>
            </w:pPr>
            <w:r w:rsidRPr="003C4FEF">
              <w:rPr>
                <w:rFonts w:ascii="Twinkl" w:hAnsi="Twinkl"/>
                <w:sz w:val="22"/>
                <w:szCs w:val="22"/>
              </w:rPr>
              <w:t xml:space="preserve">Ask questions to find out more and to check they understand what has been said to them </w:t>
            </w:r>
          </w:p>
          <w:p w14:paraId="5532CDF4" w14:textId="77777777" w:rsidR="00584EBE" w:rsidRPr="003C4FEF" w:rsidRDefault="00584EBE" w:rsidP="00584EBE">
            <w:pPr>
              <w:pStyle w:val="Default"/>
              <w:rPr>
                <w:rFonts w:ascii="Twinkl" w:hAnsi="Twinkl"/>
                <w:sz w:val="22"/>
                <w:szCs w:val="22"/>
              </w:rPr>
            </w:pPr>
          </w:p>
          <w:p w14:paraId="68A6E2CB" w14:textId="1913EA60" w:rsidR="00584EBE" w:rsidRPr="003C4FEF" w:rsidRDefault="00584EBE" w:rsidP="00584EBE">
            <w:pPr>
              <w:pStyle w:val="Default"/>
              <w:rPr>
                <w:rFonts w:ascii="Twinkl" w:hAnsi="Twinkl"/>
                <w:sz w:val="22"/>
                <w:szCs w:val="22"/>
              </w:rPr>
            </w:pPr>
            <w:r w:rsidRPr="003C4FEF">
              <w:rPr>
                <w:rFonts w:ascii="Twinkl" w:hAnsi="Twinkl"/>
                <w:sz w:val="22"/>
                <w:szCs w:val="22"/>
              </w:rPr>
              <w:t xml:space="preserve">Use talk to help work out problems and organise thinking and activities </w:t>
            </w:r>
          </w:p>
          <w:p w14:paraId="2C132B76" w14:textId="77777777" w:rsidR="00584EBE" w:rsidRPr="003C4FEF" w:rsidRDefault="00584EBE" w:rsidP="00584EBE">
            <w:pPr>
              <w:pStyle w:val="Default"/>
              <w:rPr>
                <w:rFonts w:ascii="Twinkl" w:hAnsi="Twinkl"/>
                <w:sz w:val="22"/>
                <w:szCs w:val="22"/>
              </w:rPr>
            </w:pPr>
          </w:p>
          <w:p w14:paraId="655771CA" w14:textId="76770563" w:rsidR="00584EBE" w:rsidRPr="003C4FEF" w:rsidRDefault="00584EBE" w:rsidP="00584EBE">
            <w:pPr>
              <w:pStyle w:val="Default"/>
              <w:rPr>
                <w:rFonts w:ascii="Twinkl" w:hAnsi="Twinkl"/>
                <w:sz w:val="22"/>
                <w:szCs w:val="22"/>
              </w:rPr>
            </w:pPr>
            <w:r w:rsidRPr="003C4FEF">
              <w:rPr>
                <w:rFonts w:ascii="Twinkl" w:hAnsi="Twinkl"/>
                <w:sz w:val="22"/>
                <w:szCs w:val="22"/>
              </w:rPr>
              <w:t xml:space="preserve"> Explain how things work and why they might happen </w:t>
            </w:r>
          </w:p>
          <w:p w14:paraId="4F1697A8" w14:textId="77777777" w:rsidR="00584EBE" w:rsidRPr="003C4FEF" w:rsidRDefault="00584EBE" w:rsidP="00584EBE">
            <w:pPr>
              <w:pStyle w:val="Default"/>
              <w:rPr>
                <w:rFonts w:ascii="Twinkl" w:hAnsi="Twinkl"/>
                <w:sz w:val="22"/>
                <w:szCs w:val="22"/>
              </w:rPr>
            </w:pPr>
          </w:p>
          <w:p w14:paraId="66B54FBC" w14:textId="5F0FF2F9" w:rsidR="00584EBE" w:rsidRPr="003C4FEF" w:rsidRDefault="00584EBE" w:rsidP="00584EBE">
            <w:pPr>
              <w:pStyle w:val="Default"/>
              <w:rPr>
                <w:rFonts w:ascii="Twinkl" w:hAnsi="Twinkl"/>
                <w:sz w:val="22"/>
                <w:szCs w:val="22"/>
              </w:rPr>
            </w:pPr>
            <w:r w:rsidRPr="003C4FEF">
              <w:rPr>
                <w:rFonts w:ascii="Twinkl" w:hAnsi="Twinkl"/>
                <w:sz w:val="22"/>
                <w:szCs w:val="22"/>
              </w:rPr>
              <w:t xml:space="preserve"> Connect one idea or action to another using a range of connectives </w:t>
            </w:r>
          </w:p>
          <w:p w14:paraId="0D2DED46" w14:textId="77777777" w:rsidR="00584EBE" w:rsidRPr="003C4FEF" w:rsidRDefault="00584EBE" w:rsidP="00584EBE">
            <w:pPr>
              <w:pStyle w:val="Default"/>
              <w:rPr>
                <w:rFonts w:ascii="Twinkl" w:hAnsi="Twinkl"/>
                <w:sz w:val="22"/>
                <w:szCs w:val="22"/>
              </w:rPr>
            </w:pPr>
            <w:r w:rsidRPr="003C4FEF">
              <w:rPr>
                <w:rFonts w:ascii="Twinkl" w:hAnsi="Twinkl"/>
                <w:sz w:val="22"/>
                <w:szCs w:val="22"/>
              </w:rPr>
              <w:t>Describe events in some detail</w:t>
            </w:r>
          </w:p>
          <w:p w14:paraId="54C0DB14" w14:textId="30C4E911" w:rsidR="00584EBE" w:rsidRPr="003C4FEF" w:rsidRDefault="00584EBE" w:rsidP="00584EBE">
            <w:pPr>
              <w:pStyle w:val="Default"/>
              <w:rPr>
                <w:rFonts w:ascii="Twinkl" w:hAnsi="Twinkl"/>
                <w:sz w:val="22"/>
                <w:szCs w:val="22"/>
              </w:rPr>
            </w:pPr>
            <w:r w:rsidRPr="003C4FEF">
              <w:rPr>
                <w:rFonts w:ascii="Twinkl" w:hAnsi="Twinkl"/>
                <w:sz w:val="22"/>
                <w:szCs w:val="22"/>
              </w:rPr>
              <w:t xml:space="preserve"> </w:t>
            </w:r>
          </w:p>
          <w:p w14:paraId="05A16ACE" w14:textId="223C4B46" w:rsidR="00584EBE" w:rsidRPr="003C4FEF" w:rsidRDefault="00584EBE" w:rsidP="00584EBE">
            <w:pPr>
              <w:pStyle w:val="Default"/>
              <w:rPr>
                <w:rFonts w:ascii="Twinkl" w:hAnsi="Twinkl"/>
                <w:sz w:val="22"/>
                <w:szCs w:val="22"/>
              </w:rPr>
            </w:pPr>
            <w:r w:rsidRPr="003C4FEF">
              <w:rPr>
                <w:rFonts w:ascii="Twinkl" w:hAnsi="Twinkl"/>
                <w:sz w:val="22"/>
                <w:szCs w:val="22"/>
              </w:rPr>
              <w:t xml:space="preserve"> Retell the story, once they have developed a deep familiarity with the text; some as exact repetition </w:t>
            </w:r>
          </w:p>
          <w:p w14:paraId="282AE1AB" w14:textId="4AB9F278" w:rsidR="00821605" w:rsidRPr="003C4FEF" w:rsidRDefault="00821605" w:rsidP="0028179E">
            <w:pPr>
              <w:autoSpaceDE w:val="0"/>
              <w:autoSpaceDN w:val="0"/>
              <w:adjustRightInd w:val="0"/>
              <w:spacing w:after="200" w:line="276" w:lineRule="auto"/>
              <w:contextualSpacing/>
              <w:rPr>
                <w:rFonts w:ascii="Twinkl" w:hAnsi="Twinkl"/>
                <w:sz w:val="20"/>
                <w:szCs w:val="20"/>
              </w:rPr>
            </w:pPr>
            <w:r w:rsidRPr="003C4FEF">
              <w:rPr>
                <w:rFonts w:ascii="Twinkl" w:eastAsia="Times New Roman" w:hAnsi="Twinkl" w:cs="Arial"/>
                <w:sz w:val="20"/>
                <w:szCs w:val="20"/>
                <w:lang w:eastAsia="en-GB"/>
              </w:rPr>
              <w:lastRenderedPageBreak/>
              <w:t>.</w:t>
            </w:r>
          </w:p>
        </w:tc>
        <w:tc>
          <w:tcPr>
            <w:tcW w:w="1790" w:type="dxa"/>
            <w:tcBorders>
              <w:top w:val="single" w:sz="24" w:space="0" w:color="auto"/>
              <w:bottom w:val="nil"/>
            </w:tcBorders>
          </w:tcPr>
          <w:p w14:paraId="60EA20F3" w14:textId="30C8F81D" w:rsidR="005541A6" w:rsidRPr="003C4FEF" w:rsidRDefault="005541A6" w:rsidP="005541A6">
            <w:pPr>
              <w:pStyle w:val="Default"/>
              <w:rPr>
                <w:rFonts w:ascii="Twinkl" w:hAnsi="Twinkl"/>
                <w:sz w:val="22"/>
                <w:szCs w:val="22"/>
              </w:rPr>
            </w:pPr>
            <w:r w:rsidRPr="003C4FEF">
              <w:rPr>
                <w:rFonts w:ascii="Twinkl" w:hAnsi="Twinkl"/>
                <w:sz w:val="22"/>
                <w:szCs w:val="22"/>
              </w:rPr>
              <w:lastRenderedPageBreak/>
              <w:t xml:space="preserve">Use new vocabulary in different contexts </w:t>
            </w:r>
          </w:p>
          <w:p w14:paraId="5C84DBDB" w14:textId="77777777" w:rsidR="005541A6" w:rsidRPr="003C4FEF" w:rsidRDefault="005541A6" w:rsidP="005541A6">
            <w:pPr>
              <w:pStyle w:val="Default"/>
              <w:rPr>
                <w:rFonts w:ascii="Twinkl" w:hAnsi="Twinkl"/>
                <w:sz w:val="22"/>
                <w:szCs w:val="22"/>
              </w:rPr>
            </w:pPr>
          </w:p>
          <w:p w14:paraId="10FEECA9" w14:textId="56C9B99D" w:rsidR="005541A6" w:rsidRPr="003C4FEF" w:rsidRDefault="005541A6" w:rsidP="005541A6">
            <w:pPr>
              <w:pStyle w:val="Default"/>
              <w:rPr>
                <w:rFonts w:ascii="Twinkl" w:hAnsi="Twinkl"/>
                <w:sz w:val="22"/>
                <w:szCs w:val="22"/>
              </w:rPr>
            </w:pPr>
            <w:r w:rsidRPr="003C4FEF">
              <w:rPr>
                <w:rFonts w:ascii="Twinkl" w:hAnsi="Twinkl"/>
                <w:sz w:val="22"/>
                <w:szCs w:val="22"/>
              </w:rPr>
              <w:t xml:space="preserve">Ask questions to find out more and to check they </w:t>
            </w:r>
            <w:r w:rsidRPr="003C4FEF">
              <w:rPr>
                <w:rFonts w:ascii="Twinkl" w:hAnsi="Twinkl"/>
                <w:sz w:val="22"/>
                <w:szCs w:val="22"/>
              </w:rPr>
              <w:lastRenderedPageBreak/>
              <w:t xml:space="preserve">understand what has been said to them </w:t>
            </w:r>
          </w:p>
          <w:p w14:paraId="13E29BCC" w14:textId="77777777" w:rsidR="005541A6" w:rsidRPr="003C4FEF" w:rsidRDefault="005541A6" w:rsidP="005541A6">
            <w:pPr>
              <w:pStyle w:val="Default"/>
              <w:rPr>
                <w:rFonts w:ascii="Twinkl" w:hAnsi="Twinkl"/>
                <w:sz w:val="22"/>
                <w:szCs w:val="22"/>
              </w:rPr>
            </w:pPr>
          </w:p>
          <w:p w14:paraId="1EC9D5D4" w14:textId="777F99D4" w:rsidR="005541A6" w:rsidRPr="003C4FEF" w:rsidRDefault="005541A6" w:rsidP="005541A6">
            <w:pPr>
              <w:pStyle w:val="Default"/>
              <w:rPr>
                <w:rFonts w:ascii="Twinkl" w:hAnsi="Twinkl"/>
                <w:sz w:val="22"/>
                <w:szCs w:val="22"/>
              </w:rPr>
            </w:pPr>
            <w:r w:rsidRPr="003C4FEF">
              <w:rPr>
                <w:rFonts w:ascii="Twinkl" w:hAnsi="Twinkl"/>
                <w:sz w:val="22"/>
                <w:szCs w:val="22"/>
              </w:rPr>
              <w:t xml:space="preserve">Connect one idea or action to another using a range of connectives </w:t>
            </w:r>
          </w:p>
          <w:p w14:paraId="753D471C" w14:textId="77777777" w:rsidR="005541A6" w:rsidRPr="003C4FEF" w:rsidRDefault="005541A6" w:rsidP="005541A6">
            <w:pPr>
              <w:pStyle w:val="Default"/>
              <w:rPr>
                <w:rFonts w:ascii="Twinkl" w:hAnsi="Twinkl"/>
                <w:sz w:val="22"/>
                <w:szCs w:val="22"/>
              </w:rPr>
            </w:pPr>
          </w:p>
          <w:p w14:paraId="401CF5F7" w14:textId="28D47A64" w:rsidR="005541A6" w:rsidRPr="003C4FEF" w:rsidRDefault="005541A6" w:rsidP="005541A6">
            <w:pPr>
              <w:pStyle w:val="Default"/>
              <w:rPr>
                <w:rFonts w:ascii="Twinkl" w:hAnsi="Twinkl"/>
                <w:sz w:val="22"/>
                <w:szCs w:val="22"/>
              </w:rPr>
            </w:pPr>
            <w:r w:rsidRPr="003C4FEF">
              <w:rPr>
                <w:rFonts w:ascii="Twinkl" w:hAnsi="Twinkl"/>
                <w:sz w:val="22"/>
                <w:szCs w:val="22"/>
              </w:rPr>
              <w:t xml:space="preserve"> Retell the story, once they have developed a deep familiarity with the text; some as exact repetition and some in their own words </w:t>
            </w:r>
          </w:p>
          <w:p w14:paraId="301BA86F" w14:textId="30098C9E" w:rsidR="00821605" w:rsidRPr="003C4FEF" w:rsidRDefault="00821605" w:rsidP="0028179E">
            <w:pPr>
              <w:autoSpaceDE w:val="0"/>
              <w:autoSpaceDN w:val="0"/>
              <w:adjustRightInd w:val="0"/>
              <w:spacing w:after="200" w:line="276" w:lineRule="auto"/>
              <w:ind w:left="41"/>
              <w:contextualSpacing/>
              <w:rPr>
                <w:rFonts w:ascii="Twinkl" w:hAnsi="Twinkl"/>
                <w:sz w:val="20"/>
                <w:szCs w:val="20"/>
              </w:rPr>
            </w:pPr>
          </w:p>
        </w:tc>
      </w:tr>
      <w:tr w:rsidR="00821605" w:rsidRPr="003C4FEF" w14:paraId="25829139" w14:textId="77777777" w:rsidTr="003F547B">
        <w:trPr>
          <w:trHeight w:val="469"/>
        </w:trPr>
        <w:tc>
          <w:tcPr>
            <w:tcW w:w="2450" w:type="dxa"/>
            <w:vMerge/>
            <w:shd w:val="clear" w:color="auto" w:fill="8EAADB" w:themeFill="accent1" w:themeFillTint="99"/>
          </w:tcPr>
          <w:p w14:paraId="5B60AE6A" w14:textId="77777777" w:rsidR="00821605" w:rsidRPr="003C4FEF" w:rsidRDefault="00821605" w:rsidP="0028179E">
            <w:pPr>
              <w:jc w:val="center"/>
              <w:rPr>
                <w:rFonts w:ascii="Twinkl" w:hAnsi="Twinkl"/>
                <w:sz w:val="24"/>
                <w:szCs w:val="24"/>
              </w:rPr>
            </w:pPr>
          </w:p>
        </w:tc>
        <w:tc>
          <w:tcPr>
            <w:tcW w:w="11006" w:type="dxa"/>
            <w:gridSpan w:val="8"/>
            <w:tcBorders>
              <w:top w:val="nil"/>
            </w:tcBorders>
            <w:shd w:val="clear" w:color="auto" w:fill="auto"/>
          </w:tcPr>
          <w:p w14:paraId="4C564ADB" w14:textId="737CCE7B"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p>
        </w:tc>
      </w:tr>
      <w:tr w:rsidR="00821605" w:rsidRPr="003C4FEF" w14:paraId="0B77A8F0" w14:textId="77777777" w:rsidTr="003F547B">
        <w:trPr>
          <w:trHeight w:val="184"/>
        </w:trPr>
        <w:tc>
          <w:tcPr>
            <w:tcW w:w="2450" w:type="dxa"/>
            <w:shd w:val="clear" w:color="auto" w:fill="8EAADB" w:themeFill="accent1" w:themeFillTint="99"/>
          </w:tcPr>
          <w:p w14:paraId="1D09ED22" w14:textId="77777777" w:rsidR="00821605" w:rsidRPr="003C4FEF" w:rsidRDefault="00821605" w:rsidP="0028179E">
            <w:pPr>
              <w:jc w:val="center"/>
              <w:rPr>
                <w:rFonts w:ascii="Twinkl" w:hAnsi="Twinkl"/>
                <w:sz w:val="24"/>
                <w:szCs w:val="24"/>
              </w:rPr>
            </w:pPr>
          </w:p>
        </w:tc>
        <w:tc>
          <w:tcPr>
            <w:tcW w:w="11006" w:type="dxa"/>
            <w:gridSpan w:val="8"/>
            <w:tcBorders>
              <w:top w:val="nil"/>
            </w:tcBorders>
            <w:shd w:val="clear" w:color="auto" w:fill="B4C6E7" w:themeFill="accent1" w:themeFillTint="66"/>
          </w:tcPr>
          <w:p w14:paraId="68717CBC" w14:textId="64B516F4" w:rsidR="00145F93" w:rsidRPr="003C4FEF" w:rsidRDefault="00145F93" w:rsidP="00584EBE">
            <w:pPr>
              <w:autoSpaceDE w:val="0"/>
              <w:autoSpaceDN w:val="0"/>
              <w:adjustRightInd w:val="0"/>
              <w:spacing w:after="200" w:line="276" w:lineRule="auto"/>
              <w:ind w:left="41"/>
              <w:contextualSpacing/>
              <w:jc w:val="center"/>
              <w:rPr>
                <w:rFonts w:ascii="Twinkl" w:hAnsi="Twinkl" w:cs="Arial"/>
                <w:sz w:val="20"/>
                <w:szCs w:val="20"/>
              </w:rPr>
            </w:pPr>
            <w:r w:rsidRPr="003C4FEF">
              <w:rPr>
                <w:rFonts w:ascii="Twinkl" w:hAnsi="Twinkl" w:cs="Arial"/>
                <w:sz w:val="20"/>
                <w:szCs w:val="20"/>
              </w:rPr>
              <w:t xml:space="preserve">Language Screen </w:t>
            </w:r>
            <w:r w:rsidR="00584EBE" w:rsidRPr="003C4FEF">
              <w:rPr>
                <w:rFonts w:ascii="Twinkl" w:hAnsi="Twinkl" w:cs="Arial"/>
                <w:sz w:val="20"/>
                <w:szCs w:val="20"/>
              </w:rPr>
              <w:t xml:space="preserve"> </w:t>
            </w:r>
            <w:r w:rsidRPr="003C4FEF">
              <w:rPr>
                <w:rFonts w:ascii="Twinkl" w:hAnsi="Twinkl" w:cs="Arial"/>
                <w:sz w:val="20"/>
                <w:szCs w:val="20"/>
              </w:rPr>
              <w:t xml:space="preserve">Assessment </w:t>
            </w:r>
          </w:p>
          <w:p w14:paraId="3DB17551" w14:textId="7F82B413" w:rsidR="00145F93" w:rsidRPr="003C4FEF" w:rsidRDefault="00145F93" w:rsidP="00145F93">
            <w:pPr>
              <w:autoSpaceDE w:val="0"/>
              <w:autoSpaceDN w:val="0"/>
              <w:adjustRightInd w:val="0"/>
              <w:spacing w:after="200" w:line="276" w:lineRule="auto"/>
              <w:ind w:left="41"/>
              <w:contextualSpacing/>
              <w:jc w:val="center"/>
              <w:rPr>
                <w:rFonts w:ascii="Twinkl" w:hAnsi="Twinkl" w:cs="Arial"/>
                <w:sz w:val="20"/>
                <w:szCs w:val="20"/>
              </w:rPr>
            </w:pPr>
            <w:r w:rsidRPr="003C4FEF">
              <w:rPr>
                <w:rFonts w:ascii="Twinkl" w:hAnsi="Twinkl" w:cs="Arial"/>
                <w:sz w:val="20"/>
                <w:szCs w:val="20"/>
              </w:rPr>
              <w:t xml:space="preserve">NELI intervention </w:t>
            </w:r>
          </w:p>
          <w:p w14:paraId="11EE7C5F" w14:textId="77777777" w:rsidR="00145F93" w:rsidRPr="003C4FEF" w:rsidRDefault="005541A6" w:rsidP="00145F93">
            <w:pPr>
              <w:autoSpaceDE w:val="0"/>
              <w:autoSpaceDN w:val="0"/>
              <w:adjustRightInd w:val="0"/>
              <w:spacing w:after="200" w:line="276" w:lineRule="auto"/>
              <w:ind w:left="41"/>
              <w:contextualSpacing/>
              <w:jc w:val="center"/>
              <w:rPr>
                <w:rFonts w:ascii="Twinkl" w:hAnsi="Twinkl" w:cs="Arial"/>
                <w:sz w:val="20"/>
                <w:szCs w:val="20"/>
              </w:rPr>
            </w:pPr>
            <w:r w:rsidRPr="003C4FEF">
              <w:rPr>
                <w:rFonts w:ascii="Twinkl" w:hAnsi="Twinkl" w:cs="Arial"/>
                <w:sz w:val="20"/>
                <w:szCs w:val="20"/>
              </w:rPr>
              <w:t xml:space="preserve">Makaton- Core Signs </w:t>
            </w:r>
          </w:p>
          <w:p w14:paraId="39BD55BB" w14:textId="1152AB71" w:rsidR="005541A6" w:rsidRPr="003C4FEF" w:rsidRDefault="005541A6" w:rsidP="00145F93">
            <w:pPr>
              <w:autoSpaceDE w:val="0"/>
              <w:autoSpaceDN w:val="0"/>
              <w:adjustRightInd w:val="0"/>
              <w:spacing w:after="200" w:line="276" w:lineRule="auto"/>
              <w:ind w:left="41"/>
              <w:contextualSpacing/>
              <w:jc w:val="center"/>
              <w:rPr>
                <w:rFonts w:ascii="Twinkl" w:hAnsi="Twinkl" w:cs="Arial"/>
                <w:sz w:val="20"/>
                <w:szCs w:val="20"/>
              </w:rPr>
            </w:pPr>
            <w:r w:rsidRPr="003C4FEF">
              <w:rPr>
                <w:rFonts w:ascii="Twinkl" w:hAnsi="Twinkl" w:cs="Arial"/>
                <w:sz w:val="20"/>
                <w:szCs w:val="20"/>
              </w:rPr>
              <w:t xml:space="preserve">Word Aware </w:t>
            </w:r>
          </w:p>
          <w:p w14:paraId="14DE29C6" w14:textId="77777777" w:rsidR="001C6F46" w:rsidRPr="003C4FEF" w:rsidRDefault="001C6F46" w:rsidP="001C6F46">
            <w:pPr>
              <w:spacing w:after="200" w:line="276" w:lineRule="auto"/>
              <w:contextualSpacing/>
              <w:jc w:val="center"/>
              <w:rPr>
                <w:rFonts w:ascii="Twinkl" w:eastAsia="Times New Roman" w:hAnsi="Twinkl" w:cs="Arial"/>
                <w:i/>
                <w:iCs/>
                <w:sz w:val="20"/>
                <w:szCs w:val="20"/>
                <w:lang w:eastAsia="en-GB"/>
              </w:rPr>
            </w:pPr>
            <w:r w:rsidRPr="003C4FEF">
              <w:rPr>
                <w:rFonts w:ascii="Twinkl" w:eastAsia="Times New Roman" w:hAnsi="Twinkl" w:cs="Arial"/>
                <w:i/>
                <w:iCs/>
                <w:sz w:val="20"/>
                <w:szCs w:val="20"/>
                <w:lang w:eastAsia="en-GB"/>
              </w:rPr>
              <w:t xml:space="preserve">NB. These statements </w:t>
            </w:r>
            <w:proofErr w:type="gramStart"/>
            <w:r w:rsidRPr="003C4FEF">
              <w:rPr>
                <w:rFonts w:ascii="Twinkl" w:eastAsia="Times New Roman" w:hAnsi="Twinkl" w:cs="Arial"/>
                <w:i/>
                <w:iCs/>
                <w:sz w:val="20"/>
                <w:szCs w:val="20"/>
                <w:lang w:eastAsia="en-GB"/>
              </w:rPr>
              <w:t>have been split</w:t>
            </w:r>
            <w:proofErr w:type="gramEnd"/>
            <w:r w:rsidRPr="003C4FEF">
              <w:rPr>
                <w:rFonts w:ascii="Twinkl" w:eastAsia="Times New Roman" w:hAnsi="Twinkl" w:cs="Arial"/>
                <w:i/>
                <w:iCs/>
                <w:sz w:val="20"/>
                <w:szCs w:val="20"/>
                <w:lang w:eastAsia="en-GB"/>
              </w:rPr>
              <w:t xml:space="preserve"> for extra focus, but all will apply on an ongoing basis throughout the reception year.</w:t>
            </w:r>
          </w:p>
          <w:p w14:paraId="20DAF863" w14:textId="29F555DE" w:rsidR="001C6F46" w:rsidRPr="003C4FEF" w:rsidRDefault="001C6F46" w:rsidP="001C6F46">
            <w:pPr>
              <w:autoSpaceDE w:val="0"/>
              <w:autoSpaceDN w:val="0"/>
              <w:adjustRightInd w:val="0"/>
              <w:spacing w:after="200" w:line="276" w:lineRule="auto"/>
              <w:contextualSpacing/>
              <w:rPr>
                <w:rFonts w:ascii="Twinkl" w:hAnsi="Twinkl" w:cs="Arial"/>
                <w:sz w:val="20"/>
                <w:szCs w:val="20"/>
              </w:rPr>
            </w:pPr>
          </w:p>
        </w:tc>
      </w:tr>
      <w:tr w:rsidR="00821605" w:rsidRPr="003C4FEF" w14:paraId="672FACA8" w14:textId="77777777" w:rsidTr="003F547B">
        <w:trPr>
          <w:trHeight w:val="765"/>
        </w:trPr>
        <w:tc>
          <w:tcPr>
            <w:tcW w:w="2450" w:type="dxa"/>
            <w:vMerge w:val="restart"/>
            <w:tcBorders>
              <w:top w:val="single" w:sz="24" w:space="0" w:color="auto"/>
            </w:tcBorders>
            <w:shd w:val="clear" w:color="auto" w:fill="FFD966" w:themeFill="accent4" w:themeFillTint="99"/>
          </w:tcPr>
          <w:p w14:paraId="47CFA175" w14:textId="77777777" w:rsidR="00821605" w:rsidRPr="003C4FEF" w:rsidRDefault="00821605" w:rsidP="0028179E">
            <w:pPr>
              <w:jc w:val="center"/>
              <w:rPr>
                <w:rFonts w:ascii="Twinkl" w:hAnsi="Twinkl"/>
                <w:sz w:val="24"/>
                <w:szCs w:val="24"/>
              </w:rPr>
            </w:pPr>
            <w:r w:rsidRPr="003C4FEF">
              <w:rPr>
                <w:rFonts w:ascii="Twinkl" w:hAnsi="Twinkl"/>
                <w:sz w:val="24"/>
                <w:szCs w:val="24"/>
              </w:rPr>
              <w:t>Physical Development</w:t>
            </w:r>
          </w:p>
          <w:p w14:paraId="0371CFC3" w14:textId="77777777" w:rsidR="00821605" w:rsidRPr="003C4FEF" w:rsidRDefault="00821605" w:rsidP="0028179E">
            <w:pPr>
              <w:jc w:val="center"/>
              <w:rPr>
                <w:rFonts w:ascii="Twinkl" w:hAnsi="Twinkl"/>
                <w:sz w:val="24"/>
                <w:szCs w:val="24"/>
              </w:rPr>
            </w:pPr>
          </w:p>
          <w:p w14:paraId="403C1F8A" w14:textId="77777777" w:rsidR="00821605" w:rsidRPr="003C4FEF" w:rsidRDefault="00821605" w:rsidP="0028179E">
            <w:pPr>
              <w:jc w:val="center"/>
              <w:rPr>
                <w:rFonts w:ascii="Twinkl" w:hAnsi="Twinkl"/>
                <w:sz w:val="24"/>
                <w:szCs w:val="24"/>
              </w:rPr>
            </w:pPr>
          </w:p>
        </w:tc>
        <w:tc>
          <w:tcPr>
            <w:tcW w:w="1861" w:type="dxa"/>
            <w:gridSpan w:val="2"/>
            <w:tcBorders>
              <w:top w:val="single" w:sz="24" w:space="0" w:color="auto"/>
              <w:bottom w:val="nil"/>
            </w:tcBorders>
            <w:shd w:val="clear" w:color="auto" w:fill="auto"/>
          </w:tcPr>
          <w:p w14:paraId="5D92D7B5"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Further develop the skills they need to manage the school day successfully: lining up and queuing, mealtimes, personal hygiene</w:t>
            </w:r>
          </w:p>
          <w:p w14:paraId="656A2E24" w14:textId="77777777" w:rsidR="00821605" w:rsidRPr="003C4FEF" w:rsidRDefault="00821605" w:rsidP="0028179E">
            <w:pPr>
              <w:rPr>
                <w:rFonts w:ascii="Twinkl" w:hAnsi="Twinkl"/>
                <w:sz w:val="20"/>
                <w:szCs w:val="20"/>
              </w:rPr>
            </w:pPr>
          </w:p>
          <w:p w14:paraId="357910CB" w14:textId="77777777" w:rsidR="00821605" w:rsidRPr="003C4FEF" w:rsidRDefault="00821605" w:rsidP="0028179E">
            <w:pPr>
              <w:rPr>
                <w:rFonts w:ascii="Twinkl" w:hAnsi="Twinkl"/>
                <w:sz w:val="20"/>
                <w:szCs w:val="20"/>
              </w:rPr>
            </w:pPr>
          </w:p>
          <w:p w14:paraId="0085FCF0" w14:textId="77777777" w:rsidR="00821605" w:rsidRPr="003C4FEF" w:rsidRDefault="00821605" w:rsidP="0028179E">
            <w:pPr>
              <w:pStyle w:val="ListParagraph"/>
              <w:autoSpaceDE w:val="0"/>
              <w:autoSpaceDN w:val="0"/>
              <w:adjustRightInd w:val="0"/>
              <w:spacing w:after="0" w:line="240" w:lineRule="auto"/>
              <w:ind w:left="0"/>
              <w:rPr>
                <w:rFonts w:ascii="Twinkl" w:hAnsi="Twinkl" w:cs="Arial"/>
                <w:sz w:val="20"/>
                <w:szCs w:val="20"/>
              </w:rPr>
            </w:pPr>
            <w:r w:rsidRPr="003C4FEF">
              <w:rPr>
                <w:rFonts w:ascii="Twinkl" w:hAnsi="Twinkl" w:cs="Arial"/>
                <w:sz w:val="20"/>
                <w:szCs w:val="20"/>
              </w:rPr>
              <w:t xml:space="preserve">Know and talk about the different factors that support their overall health and wellbeing: regular physical activity, healthy eating, </w:t>
            </w:r>
            <w:proofErr w:type="spellStart"/>
            <w:r w:rsidRPr="003C4FEF">
              <w:rPr>
                <w:rFonts w:ascii="Twinkl" w:hAnsi="Twinkl" w:cs="Arial"/>
                <w:sz w:val="20"/>
                <w:szCs w:val="20"/>
              </w:rPr>
              <w:t>toothbrushing</w:t>
            </w:r>
            <w:proofErr w:type="spellEnd"/>
            <w:r w:rsidRPr="003C4FEF">
              <w:rPr>
                <w:rFonts w:ascii="Twinkl" w:hAnsi="Twinkl" w:cs="Arial"/>
                <w:sz w:val="20"/>
                <w:szCs w:val="20"/>
              </w:rPr>
              <w:t>, sensible amounts of ‘screen time’, having a good sleep routine, being a safe pedestrian.</w:t>
            </w:r>
          </w:p>
          <w:p w14:paraId="09ECC3F8" w14:textId="77777777" w:rsidR="00821605" w:rsidRPr="003C4FEF" w:rsidRDefault="00821605" w:rsidP="0028179E">
            <w:pPr>
              <w:rPr>
                <w:rFonts w:ascii="Twinkl" w:hAnsi="Twinkl"/>
                <w:sz w:val="20"/>
                <w:szCs w:val="20"/>
              </w:rPr>
            </w:pPr>
          </w:p>
          <w:p w14:paraId="2F4537B7" w14:textId="1C12A031" w:rsidR="00581557" w:rsidRPr="003C4FEF" w:rsidRDefault="00581557" w:rsidP="0028179E">
            <w:pPr>
              <w:rPr>
                <w:rFonts w:ascii="Twinkl" w:hAnsi="Twinkl"/>
                <w:sz w:val="20"/>
                <w:szCs w:val="20"/>
              </w:rPr>
            </w:pPr>
            <w:r w:rsidRPr="003C4FEF">
              <w:rPr>
                <w:rFonts w:ascii="Twinkl" w:hAnsi="Twinkl"/>
                <w:sz w:val="20"/>
                <w:szCs w:val="20"/>
              </w:rPr>
              <w:t>Keeping safe</w:t>
            </w:r>
          </w:p>
        </w:tc>
        <w:tc>
          <w:tcPr>
            <w:tcW w:w="1787" w:type="dxa"/>
            <w:tcBorders>
              <w:top w:val="single" w:sz="24" w:space="0" w:color="auto"/>
              <w:bottom w:val="nil"/>
              <w:right w:val="single" w:sz="24" w:space="0" w:color="auto"/>
            </w:tcBorders>
            <w:shd w:val="clear" w:color="auto" w:fill="auto"/>
          </w:tcPr>
          <w:p w14:paraId="0D7727A0" w14:textId="77777777" w:rsidR="00821605" w:rsidRPr="003C4FEF" w:rsidRDefault="00821605" w:rsidP="0028179E">
            <w:pPr>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 xml:space="preserve">Revise and refine the fundamental movement skills they have already acquired: rolling, crawling, walking, jumping, running, hopping, skipping, </w:t>
            </w:r>
            <w:proofErr w:type="gramStart"/>
            <w:r w:rsidRPr="003C4FEF">
              <w:rPr>
                <w:rFonts w:ascii="Twinkl" w:eastAsia="Times New Roman" w:hAnsi="Twinkl" w:cs="Arial"/>
                <w:sz w:val="20"/>
                <w:szCs w:val="20"/>
                <w:lang w:eastAsia="en-GB"/>
              </w:rPr>
              <w:t>climbing</w:t>
            </w:r>
            <w:proofErr w:type="gramEnd"/>
            <w:r w:rsidRPr="003C4FEF">
              <w:rPr>
                <w:rFonts w:ascii="Twinkl" w:eastAsia="Times New Roman" w:hAnsi="Twinkl" w:cs="Arial"/>
                <w:sz w:val="20"/>
                <w:szCs w:val="20"/>
                <w:lang w:eastAsia="en-GB"/>
              </w:rPr>
              <w:t>.</w:t>
            </w:r>
          </w:p>
          <w:p w14:paraId="2F37D053" w14:textId="77777777" w:rsidR="00821605" w:rsidRPr="003C4FEF" w:rsidRDefault="00821605" w:rsidP="0028179E">
            <w:pPr>
              <w:rPr>
                <w:rFonts w:ascii="Twinkl" w:hAnsi="Twinkl"/>
                <w:sz w:val="20"/>
                <w:szCs w:val="20"/>
              </w:rPr>
            </w:pPr>
          </w:p>
          <w:p w14:paraId="0B3FBBE9" w14:textId="77777777" w:rsidR="00821605" w:rsidRPr="003C4FEF" w:rsidRDefault="00821605" w:rsidP="0028179E">
            <w:pPr>
              <w:rPr>
                <w:rFonts w:ascii="Twinkl" w:hAnsi="Twinkl"/>
                <w:sz w:val="20"/>
                <w:szCs w:val="20"/>
              </w:rPr>
            </w:pPr>
          </w:p>
          <w:p w14:paraId="27189ADF" w14:textId="77777777" w:rsidR="00821605" w:rsidRPr="003C4FEF" w:rsidRDefault="00821605" w:rsidP="0028179E">
            <w:pPr>
              <w:pStyle w:val="ListParagraph"/>
              <w:autoSpaceDE w:val="0"/>
              <w:autoSpaceDN w:val="0"/>
              <w:adjustRightInd w:val="0"/>
              <w:spacing w:after="0" w:line="240" w:lineRule="auto"/>
              <w:ind w:left="0"/>
              <w:rPr>
                <w:rFonts w:ascii="Twinkl" w:hAnsi="Twinkl" w:cs="Arial"/>
                <w:sz w:val="20"/>
                <w:szCs w:val="20"/>
              </w:rPr>
            </w:pPr>
            <w:r w:rsidRPr="003C4FEF">
              <w:rPr>
                <w:rFonts w:ascii="Twinkl" w:hAnsi="Twinkl" w:cs="Arial"/>
                <w:sz w:val="20"/>
                <w:szCs w:val="20"/>
              </w:rPr>
              <w:t xml:space="preserve">Know and talk about the different factors that support their overall health and wellbeing: regular physical activity, healthy eating, </w:t>
            </w:r>
            <w:proofErr w:type="spellStart"/>
            <w:r w:rsidRPr="003C4FEF">
              <w:rPr>
                <w:rFonts w:ascii="Twinkl" w:hAnsi="Twinkl" w:cs="Arial"/>
                <w:sz w:val="20"/>
                <w:szCs w:val="20"/>
              </w:rPr>
              <w:t>toothbrushing</w:t>
            </w:r>
            <w:proofErr w:type="spellEnd"/>
            <w:r w:rsidRPr="003C4FEF">
              <w:rPr>
                <w:rFonts w:ascii="Twinkl" w:hAnsi="Twinkl" w:cs="Arial"/>
                <w:sz w:val="20"/>
                <w:szCs w:val="20"/>
              </w:rPr>
              <w:t xml:space="preserve">, sensible amounts of ‘screen time’, </w:t>
            </w:r>
            <w:r w:rsidRPr="003C4FEF">
              <w:rPr>
                <w:rFonts w:ascii="Twinkl" w:hAnsi="Twinkl" w:cs="Arial"/>
                <w:sz w:val="20"/>
                <w:szCs w:val="20"/>
              </w:rPr>
              <w:lastRenderedPageBreak/>
              <w:t>having a good sleep routine, being a safe pedestrian.</w:t>
            </w:r>
          </w:p>
          <w:p w14:paraId="75FA2833" w14:textId="77777777" w:rsidR="00821605" w:rsidRPr="003C4FEF" w:rsidRDefault="00821605" w:rsidP="0028179E">
            <w:pPr>
              <w:rPr>
                <w:rFonts w:ascii="Twinkl" w:hAnsi="Twinkl"/>
                <w:sz w:val="20"/>
                <w:szCs w:val="20"/>
              </w:rPr>
            </w:pPr>
          </w:p>
        </w:tc>
        <w:tc>
          <w:tcPr>
            <w:tcW w:w="1800" w:type="dxa"/>
            <w:tcBorders>
              <w:top w:val="single" w:sz="24" w:space="0" w:color="auto"/>
              <w:left w:val="single" w:sz="24" w:space="0" w:color="auto"/>
              <w:bottom w:val="nil"/>
            </w:tcBorders>
          </w:tcPr>
          <w:p w14:paraId="18E52427" w14:textId="77777777" w:rsidR="00821605" w:rsidRPr="003C4FEF" w:rsidRDefault="00821605" w:rsidP="0028179E">
            <w:pPr>
              <w:rPr>
                <w:rFonts w:ascii="Twinkl" w:hAnsi="Twinkl"/>
                <w:sz w:val="20"/>
                <w:szCs w:val="20"/>
              </w:rPr>
            </w:pPr>
            <w:proofErr w:type="gramStart"/>
            <w:r w:rsidRPr="003C4FEF">
              <w:rPr>
                <w:rFonts w:ascii="Twinkl" w:hAnsi="Twinkl"/>
                <w:sz w:val="20"/>
                <w:szCs w:val="20"/>
              </w:rPr>
              <w:lastRenderedPageBreak/>
              <w:t>Further</w:t>
            </w:r>
            <w:proofErr w:type="gramEnd"/>
            <w:r w:rsidRPr="003C4FEF">
              <w:rPr>
                <w:rFonts w:ascii="Twinkl" w:hAnsi="Twinkl"/>
                <w:sz w:val="20"/>
                <w:szCs w:val="20"/>
              </w:rPr>
              <w:t xml:space="preserve"> develop and refine a range of ball skills including throwing, catching, kicking, passing, batting, and aiming.</w:t>
            </w:r>
          </w:p>
          <w:p w14:paraId="29A8B287" w14:textId="77777777" w:rsidR="00821605" w:rsidRPr="003C4FEF" w:rsidRDefault="00821605" w:rsidP="0028179E">
            <w:pPr>
              <w:rPr>
                <w:rFonts w:ascii="Twinkl" w:hAnsi="Twinkl" w:cs="Arial"/>
                <w:sz w:val="20"/>
                <w:szCs w:val="20"/>
              </w:rPr>
            </w:pPr>
            <w:r w:rsidRPr="003C4FEF">
              <w:rPr>
                <w:rFonts w:ascii="Twinkl" w:hAnsi="Twinkl" w:cs="Arial"/>
                <w:sz w:val="20"/>
                <w:szCs w:val="20"/>
              </w:rPr>
              <w:t>Develop confidence, competence, precision, and accuracy when engaging in activities that involve a ball.</w:t>
            </w:r>
          </w:p>
          <w:p w14:paraId="47D5AE06" w14:textId="77777777" w:rsidR="00821605" w:rsidRPr="003C4FEF" w:rsidRDefault="00821605" w:rsidP="0028179E">
            <w:pPr>
              <w:rPr>
                <w:rFonts w:ascii="Twinkl" w:hAnsi="Twinkl"/>
                <w:sz w:val="20"/>
                <w:szCs w:val="20"/>
              </w:rPr>
            </w:pPr>
          </w:p>
          <w:p w14:paraId="6B81F2DF" w14:textId="77777777" w:rsidR="00821605" w:rsidRPr="003C4FEF" w:rsidRDefault="00821605" w:rsidP="0028179E">
            <w:pPr>
              <w:pStyle w:val="ListParagraph"/>
              <w:autoSpaceDE w:val="0"/>
              <w:autoSpaceDN w:val="0"/>
              <w:adjustRightInd w:val="0"/>
              <w:spacing w:after="0" w:line="240" w:lineRule="auto"/>
              <w:ind w:left="0"/>
              <w:rPr>
                <w:rFonts w:ascii="Twinkl" w:hAnsi="Twinkl" w:cs="Arial"/>
                <w:sz w:val="20"/>
                <w:szCs w:val="20"/>
              </w:rPr>
            </w:pPr>
            <w:r w:rsidRPr="003C4FEF">
              <w:rPr>
                <w:rFonts w:ascii="Twinkl" w:hAnsi="Twinkl" w:cs="Arial"/>
                <w:sz w:val="20"/>
                <w:szCs w:val="20"/>
              </w:rPr>
              <w:t xml:space="preserve">Know and talk about the different factors that support their overall health and wellbeing: regular physical activity, healthy eating, </w:t>
            </w:r>
            <w:proofErr w:type="spellStart"/>
            <w:r w:rsidRPr="003C4FEF">
              <w:rPr>
                <w:rFonts w:ascii="Twinkl" w:hAnsi="Twinkl" w:cs="Arial"/>
                <w:sz w:val="20"/>
                <w:szCs w:val="20"/>
              </w:rPr>
              <w:t>toothbrushing</w:t>
            </w:r>
            <w:proofErr w:type="spellEnd"/>
            <w:r w:rsidRPr="003C4FEF">
              <w:rPr>
                <w:rFonts w:ascii="Twinkl" w:hAnsi="Twinkl" w:cs="Arial"/>
                <w:sz w:val="20"/>
                <w:szCs w:val="20"/>
              </w:rPr>
              <w:t xml:space="preserve">, </w:t>
            </w:r>
            <w:r w:rsidRPr="003C4FEF">
              <w:rPr>
                <w:rFonts w:ascii="Twinkl" w:hAnsi="Twinkl" w:cs="Arial"/>
                <w:sz w:val="20"/>
                <w:szCs w:val="20"/>
              </w:rPr>
              <w:lastRenderedPageBreak/>
              <w:t>sensible amounts of ‘screen time’, having a good sleep routine, being a safe pedestrian.</w:t>
            </w:r>
          </w:p>
          <w:p w14:paraId="734F34EB" w14:textId="77777777" w:rsidR="00821605" w:rsidRPr="003C4FEF" w:rsidRDefault="00821605" w:rsidP="0028179E">
            <w:pPr>
              <w:rPr>
                <w:rFonts w:ascii="Twinkl" w:hAnsi="Twinkl"/>
                <w:sz w:val="20"/>
                <w:szCs w:val="20"/>
              </w:rPr>
            </w:pPr>
          </w:p>
        </w:tc>
        <w:tc>
          <w:tcPr>
            <w:tcW w:w="1885" w:type="dxa"/>
            <w:gridSpan w:val="2"/>
            <w:tcBorders>
              <w:top w:val="single" w:sz="24" w:space="0" w:color="auto"/>
              <w:bottom w:val="nil"/>
              <w:right w:val="single" w:sz="24" w:space="0" w:color="auto"/>
            </w:tcBorders>
          </w:tcPr>
          <w:p w14:paraId="40AE0864"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 xml:space="preserve">Confidently and </w:t>
            </w:r>
            <w:proofErr w:type="gramStart"/>
            <w:r w:rsidRPr="003C4FEF">
              <w:rPr>
                <w:rFonts w:ascii="Twinkl" w:eastAsia="Times New Roman" w:hAnsi="Twinkl" w:cs="Arial"/>
                <w:sz w:val="20"/>
                <w:szCs w:val="20"/>
                <w:lang w:eastAsia="en-GB"/>
              </w:rPr>
              <w:t>safely</w:t>
            </w:r>
            <w:proofErr w:type="gramEnd"/>
            <w:r w:rsidRPr="003C4FEF">
              <w:rPr>
                <w:rFonts w:ascii="Twinkl" w:eastAsia="Times New Roman" w:hAnsi="Twinkl" w:cs="Arial"/>
                <w:sz w:val="20"/>
                <w:szCs w:val="20"/>
                <w:lang w:eastAsia="en-GB"/>
              </w:rPr>
              <w:t xml:space="preserve"> use a range of large and small apparatus indoors and outside, alone and in a group.</w:t>
            </w:r>
          </w:p>
          <w:p w14:paraId="6F84C941" w14:textId="77777777" w:rsidR="00821605" w:rsidRPr="003C4FEF" w:rsidRDefault="00821605" w:rsidP="0028179E">
            <w:pPr>
              <w:pStyle w:val="ListParagraph"/>
              <w:autoSpaceDE w:val="0"/>
              <w:autoSpaceDN w:val="0"/>
              <w:adjustRightInd w:val="0"/>
              <w:spacing w:after="0" w:line="240" w:lineRule="auto"/>
              <w:ind w:left="0"/>
              <w:rPr>
                <w:rFonts w:ascii="Twinkl" w:hAnsi="Twinkl" w:cs="Arial"/>
                <w:sz w:val="20"/>
                <w:szCs w:val="20"/>
              </w:rPr>
            </w:pPr>
          </w:p>
          <w:p w14:paraId="5429B627" w14:textId="77777777" w:rsidR="00821605" w:rsidRPr="003C4FEF" w:rsidRDefault="00821605" w:rsidP="0028179E">
            <w:pPr>
              <w:pStyle w:val="ListParagraph"/>
              <w:autoSpaceDE w:val="0"/>
              <w:autoSpaceDN w:val="0"/>
              <w:adjustRightInd w:val="0"/>
              <w:spacing w:after="0" w:line="240" w:lineRule="auto"/>
              <w:ind w:left="0"/>
              <w:rPr>
                <w:rFonts w:ascii="Twinkl" w:hAnsi="Twinkl" w:cs="Arial"/>
                <w:sz w:val="20"/>
                <w:szCs w:val="20"/>
              </w:rPr>
            </w:pPr>
          </w:p>
          <w:p w14:paraId="5F3DD39A" w14:textId="77777777" w:rsidR="00821605" w:rsidRPr="003C4FEF" w:rsidRDefault="00821605" w:rsidP="0028179E">
            <w:pPr>
              <w:pStyle w:val="ListParagraph"/>
              <w:autoSpaceDE w:val="0"/>
              <w:autoSpaceDN w:val="0"/>
              <w:adjustRightInd w:val="0"/>
              <w:spacing w:after="0" w:line="240" w:lineRule="auto"/>
              <w:ind w:left="0"/>
              <w:rPr>
                <w:rFonts w:ascii="Twinkl" w:hAnsi="Twinkl" w:cs="Arial"/>
                <w:sz w:val="20"/>
                <w:szCs w:val="20"/>
              </w:rPr>
            </w:pPr>
            <w:r w:rsidRPr="003C4FEF">
              <w:rPr>
                <w:rFonts w:ascii="Twinkl" w:hAnsi="Twinkl" w:cs="Arial"/>
                <w:sz w:val="20"/>
                <w:szCs w:val="20"/>
              </w:rPr>
              <w:t xml:space="preserve">Know and talk about the different factors that support their overall health and wellbeing: regular physical activity, healthy eating, </w:t>
            </w:r>
            <w:proofErr w:type="spellStart"/>
            <w:r w:rsidRPr="003C4FEF">
              <w:rPr>
                <w:rFonts w:ascii="Twinkl" w:hAnsi="Twinkl" w:cs="Arial"/>
                <w:sz w:val="20"/>
                <w:szCs w:val="20"/>
              </w:rPr>
              <w:t>toothbrushing</w:t>
            </w:r>
            <w:proofErr w:type="spellEnd"/>
            <w:r w:rsidRPr="003C4FEF">
              <w:rPr>
                <w:rFonts w:ascii="Twinkl" w:hAnsi="Twinkl" w:cs="Arial"/>
                <w:sz w:val="20"/>
                <w:szCs w:val="20"/>
              </w:rPr>
              <w:t>, sensible amounts of ‘screen time’, having a good sleep routine, being a safe pedestrian.</w:t>
            </w:r>
          </w:p>
          <w:p w14:paraId="61EBA830" w14:textId="77777777" w:rsidR="00821605" w:rsidRPr="003C4FEF" w:rsidRDefault="00821605" w:rsidP="0028179E">
            <w:pPr>
              <w:rPr>
                <w:rFonts w:ascii="Twinkl" w:hAnsi="Twinkl"/>
                <w:sz w:val="20"/>
                <w:szCs w:val="20"/>
              </w:rPr>
            </w:pPr>
          </w:p>
        </w:tc>
        <w:tc>
          <w:tcPr>
            <w:tcW w:w="1883" w:type="dxa"/>
            <w:tcBorders>
              <w:top w:val="single" w:sz="24" w:space="0" w:color="auto"/>
              <w:left w:val="single" w:sz="24" w:space="0" w:color="auto"/>
              <w:bottom w:val="nil"/>
            </w:tcBorders>
          </w:tcPr>
          <w:p w14:paraId="28A03333" w14:textId="77777777" w:rsidR="00821605" w:rsidRPr="003C4FEF" w:rsidRDefault="00821605" w:rsidP="0028179E">
            <w:pPr>
              <w:rPr>
                <w:rFonts w:ascii="Twinkl" w:eastAsia="Times New Roman" w:hAnsi="Twinkl" w:cs="Arial"/>
                <w:sz w:val="20"/>
                <w:szCs w:val="20"/>
                <w:lang w:eastAsia="en-GB"/>
              </w:rPr>
            </w:pPr>
            <w:r w:rsidRPr="003C4FEF">
              <w:rPr>
                <w:rFonts w:ascii="Twinkl" w:eastAsia="Times New Roman" w:hAnsi="Twinkl" w:cs="Arial"/>
                <w:sz w:val="20"/>
                <w:szCs w:val="20"/>
                <w:lang w:eastAsia="en-GB"/>
              </w:rPr>
              <w:t>Combine different movements with ease and fluency</w:t>
            </w:r>
          </w:p>
          <w:p w14:paraId="24D8E560" w14:textId="77777777" w:rsidR="00821605" w:rsidRPr="003C4FEF" w:rsidRDefault="00821605" w:rsidP="0028179E">
            <w:pPr>
              <w:rPr>
                <w:rFonts w:ascii="Twinkl" w:eastAsia="Times New Roman" w:hAnsi="Twinkl" w:cs="Arial"/>
                <w:sz w:val="20"/>
                <w:szCs w:val="20"/>
                <w:lang w:eastAsia="en-GB"/>
              </w:rPr>
            </w:pPr>
          </w:p>
          <w:p w14:paraId="2FE4500B" w14:textId="77777777" w:rsidR="00821605" w:rsidRPr="003C4FEF" w:rsidRDefault="00821605" w:rsidP="0028179E">
            <w:pPr>
              <w:rPr>
                <w:rFonts w:ascii="Twinkl" w:hAnsi="Twinkl"/>
                <w:sz w:val="20"/>
                <w:szCs w:val="20"/>
              </w:rPr>
            </w:pPr>
          </w:p>
          <w:p w14:paraId="64DF8A5D" w14:textId="77777777" w:rsidR="00821605" w:rsidRPr="003C4FEF" w:rsidRDefault="00821605" w:rsidP="0028179E">
            <w:pPr>
              <w:pStyle w:val="ListParagraph"/>
              <w:autoSpaceDE w:val="0"/>
              <w:autoSpaceDN w:val="0"/>
              <w:adjustRightInd w:val="0"/>
              <w:spacing w:after="0" w:line="240" w:lineRule="auto"/>
              <w:ind w:left="0"/>
              <w:rPr>
                <w:rFonts w:ascii="Twinkl" w:hAnsi="Twinkl" w:cs="Arial"/>
                <w:sz w:val="20"/>
                <w:szCs w:val="20"/>
              </w:rPr>
            </w:pPr>
            <w:r w:rsidRPr="003C4FEF">
              <w:rPr>
                <w:rFonts w:ascii="Twinkl" w:hAnsi="Twinkl" w:cs="Arial"/>
                <w:sz w:val="20"/>
                <w:szCs w:val="20"/>
              </w:rPr>
              <w:t xml:space="preserve">Know and talk about the different factors that support their overall health and wellbeing: regular physical activity, healthy eating, </w:t>
            </w:r>
            <w:proofErr w:type="spellStart"/>
            <w:r w:rsidRPr="003C4FEF">
              <w:rPr>
                <w:rFonts w:ascii="Twinkl" w:hAnsi="Twinkl" w:cs="Arial"/>
                <w:sz w:val="20"/>
                <w:szCs w:val="20"/>
              </w:rPr>
              <w:t>toothbrushing</w:t>
            </w:r>
            <w:proofErr w:type="spellEnd"/>
            <w:r w:rsidRPr="003C4FEF">
              <w:rPr>
                <w:rFonts w:ascii="Twinkl" w:hAnsi="Twinkl" w:cs="Arial"/>
                <w:sz w:val="20"/>
                <w:szCs w:val="20"/>
              </w:rPr>
              <w:t>, sensible amounts of ‘screen time’, having a good sleep routine, being a safe pedestrian.</w:t>
            </w:r>
          </w:p>
          <w:p w14:paraId="6ECBFFDA" w14:textId="77777777" w:rsidR="00821605" w:rsidRPr="003C4FEF" w:rsidRDefault="00821605" w:rsidP="0028179E">
            <w:pPr>
              <w:rPr>
                <w:rFonts w:ascii="Twinkl" w:hAnsi="Twinkl"/>
                <w:sz w:val="20"/>
                <w:szCs w:val="20"/>
              </w:rPr>
            </w:pPr>
          </w:p>
        </w:tc>
        <w:tc>
          <w:tcPr>
            <w:tcW w:w="1790" w:type="dxa"/>
            <w:tcBorders>
              <w:top w:val="single" w:sz="24" w:space="0" w:color="auto"/>
              <w:bottom w:val="nil"/>
            </w:tcBorders>
          </w:tcPr>
          <w:p w14:paraId="232347E2" w14:textId="77777777" w:rsidR="00821605" w:rsidRPr="003C4FE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Confidently and </w:t>
            </w:r>
            <w:proofErr w:type="gramStart"/>
            <w:r w:rsidRPr="003C4FEF">
              <w:rPr>
                <w:rFonts w:ascii="Twinkl" w:eastAsia="Times New Roman" w:hAnsi="Twinkl" w:cs="Arial"/>
                <w:sz w:val="20"/>
                <w:szCs w:val="20"/>
                <w:lang w:eastAsia="en-GB"/>
              </w:rPr>
              <w:t>safely</w:t>
            </w:r>
            <w:proofErr w:type="gramEnd"/>
            <w:r w:rsidRPr="003C4FEF">
              <w:rPr>
                <w:rFonts w:ascii="Twinkl" w:eastAsia="Times New Roman" w:hAnsi="Twinkl" w:cs="Arial"/>
                <w:sz w:val="20"/>
                <w:szCs w:val="20"/>
                <w:lang w:eastAsia="en-GB"/>
              </w:rPr>
              <w:t xml:space="preserve"> use a range of large and small apparatus indoors and outside, alone and in a group.</w:t>
            </w:r>
          </w:p>
          <w:p w14:paraId="1B895BFB" w14:textId="77777777" w:rsidR="00821605" w:rsidRPr="003C4FEF" w:rsidRDefault="00821605" w:rsidP="0028179E">
            <w:pPr>
              <w:autoSpaceDE w:val="0"/>
              <w:autoSpaceDN w:val="0"/>
              <w:adjustRightInd w:val="0"/>
              <w:spacing w:after="200" w:line="276" w:lineRule="auto"/>
              <w:contextualSpacing/>
              <w:rPr>
                <w:rFonts w:ascii="Twinkl" w:hAnsi="Twinkl"/>
                <w:sz w:val="20"/>
                <w:szCs w:val="20"/>
              </w:rPr>
            </w:pPr>
          </w:p>
          <w:p w14:paraId="7F9A6C78" w14:textId="77777777" w:rsidR="00821605" w:rsidRPr="003C4FEF" w:rsidRDefault="00821605" w:rsidP="0028179E">
            <w:pPr>
              <w:autoSpaceDE w:val="0"/>
              <w:autoSpaceDN w:val="0"/>
              <w:adjustRightInd w:val="0"/>
              <w:spacing w:after="200" w:line="276" w:lineRule="auto"/>
              <w:contextualSpacing/>
              <w:rPr>
                <w:rFonts w:ascii="Twinkl" w:hAnsi="Twinkl"/>
                <w:sz w:val="20"/>
                <w:szCs w:val="20"/>
              </w:rPr>
            </w:pPr>
          </w:p>
          <w:p w14:paraId="624031F3" w14:textId="77777777" w:rsidR="00821605" w:rsidRPr="003C4FEF" w:rsidRDefault="00821605" w:rsidP="0028179E">
            <w:pPr>
              <w:autoSpaceDE w:val="0"/>
              <w:autoSpaceDN w:val="0"/>
              <w:adjustRightInd w:val="0"/>
              <w:spacing w:after="200" w:line="276" w:lineRule="auto"/>
              <w:contextualSpacing/>
              <w:rPr>
                <w:rFonts w:ascii="Twinkl" w:hAnsi="Twinkl"/>
                <w:sz w:val="20"/>
                <w:szCs w:val="20"/>
              </w:rPr>
            </w:pPr>
          </w:p>
          <w:p w14:paraId="53C928F1" w14:textId="77777777" w:rsidR="00821605" w:rsidRPr="003C4FEF" w:rsidRDefault="00821605" w:rsidP="0028179E">
            <w:pPr>
              <w:pStyle w:val="ListParagraph"/>
              <w:autoSpaceDE w:val="0"/>
              <w:autoSpaceDN w:val="0"/>
              <w:adjustRightInd w:val="0"/>
              <w:spacing w:after="0" w:line="240" w:lineRule="auto"/>
              <w:ind w:left="0"/>
              <w:rPr>
                <w:rFonts w:ascii="Twinkl" w:hAnsi="Twinkl" w:cs="Arial"/>
                <w:sz w:val="20"/>
                <w:szCs w:val="20"/>
              </w:rPr>
            </w:pPr>
            <w:r w:rsidRPr="003C4FEF">
              <w:rPr>
                <w:rFonts w:ascii="Twinkl" w:hAnsi="Twinkl" w:cs="Arial"/>
                <w:sz w:val="20"/>
                <w:szCs w:val="20"/>
              </w:rPr>
              <w:t xml:space="preserve">Know and talk about the different factors that support their overall health and wellbeing: regular physical activity, healthy eating, </w:t>
            </w:r>
            <w:proofErr w:type="spellStart"/>
            <w:r w:rsidRPr="003C4FEF">
              <w:rPr>
                <w:rFonts w:ascii="Twinkl" w:hAnsi="Twinkl" w:cs="Arial"/>
                <w:sz w:val="20"/>
                <w:szCs w:val="20"/>
              </w:rPr>
              <w:t>toothbrushing</w:t>
            </w:r>
            <w:proofErr w:type="spellEnd"/>
            <w:r w:rsidRPr="003C4FEF">
              <w:rPr>
                <w:rFonts w:ascii="Twinkl" w:hAnsi="Twinkl" w:cs="Arial"/>
                <w:sz w:val="20"/>
                <w:szCs w:val="20"/>
              </w:rPr>
              <w:t xml:space="preserve">, sensible amounts of ‘screen time’, having a good </w:t>
            </w:r>
            <w:r w:rsidRPr="003C4FEF">
              <w:rPr>
                <w:rFonts w:ascii="Twinkl" w:hAnsi="Twinkl" w:cs="Arial"/>
                <w:sz w:val="20"/>
                <w:szCs w:val="20"/>
              </w:rPr>
              <w:lastRenderedPageBreak/>
              <w:t>sleep routine, being a safe pedestrian.</w:t>
            </w:r>
          </w:p>
          <w:p w14:paraId="67349471" w14:textId="3A8E9F94" w:rsidR="00821605" w:rsidRPr="003C4FEF" w:rsidRDefault="00B716A0" w:rsidP="0028179E">
            <w:pPr>
              <w:autoSpaceDE w:val="0"/>
              <w:autoSpaceDN w:val="0"/>
              <w:adjustRightInd w:val="0"/>
              <w:spacing w:after="200" w:line="276" w:lineRule="auto"/>
              <w:contextualSpacing/>
              <w:rPr>
                <w:rFonts w:ascii="Twinkl" w:hAnsi="Twinkl"/>
                <w:sz w:val="20"/>
                <w:szCs w:val="20"/>
              </w:rPr>
            </w:pPr>
            <w:r w:rsidRPr="003C4FEF">
              <w:rPr>
                <w:rFonts w:ascii="Twinkl" w:hAnsi="Twinkl"/>
                <w:sz w:val="20"/>
                <w:szCs w:val="20"/>
              </w:rPr>
              <w:t xml:space="preserve">Sun and Water safety </w:t>
            </w:r>
          </w:p>
        </w:tc>
      </w:tr>
      <w:tr w:rsidR="00821605" w:rsidRPr="003C4FEF" w14:paraId="62F35A18" w14:textId="77777777" w:rsidTr="003F547B">
        <w:trPr>
          <w:trHeight w:val="765"/>
        </w:trPr>
        <w:tc>
          <w:tcPr>
            <w:tcW w:w="2450" w:type="dxa"/>
            <w:vMerge/>
            <w:shd w:val="clear" w:color="auto" w:fill="FFD966" w:themeFill="accent4" w:themeFillTint="99"/>
          </w:tcPr>
          <w:p w14:paraId="2AFFA1AB" w14:textId="77777777" w:rsidR="00821605" w:rsidRPr="003C4FEF" w:rsidRDefault="00821605" w:rsidP="0028179E">
            <w:pPr>
              <w:jc w:val="center"/>
              <w:rPr>
                <w:rFonts w:ascii="Twinkl" w:hAnsi="Twinkl"/>
                <w:sz w:val="24"/>
                <w:szCs w:val="24"/>
              </w:rPr>
            </w:pPr>
          </w:p>
        </w:tc>
        <w:tc>
          <w:tcPr>
            <w:tcW w:w="11006" w:type="dxa"/>
            <w:gridSpan w:val="8"/>
            <w:tcBorders>
              <w:top w:val="nil"/>
            </w:tcBorders>
            <w:shd w:val="clear" w:color="auto" w:fill="FFF2CC" w:themeFill="accent4" w:themeFillTint="33"/>
          </w:tcPr>
          <w:p w14:paraId="2BE9E188" w14:textId="77777777" w:rsidR="00821605" w:rsidRPr="003C4FEF" w:rsidRDefault="00821605" w:rsidP="0028179E">
            <w:pPr>
              <w:autoSpaceDE w:val="0"/>
              <w:autoSpaceDN w:val="0"/>
              <w:adjustRightInd w:val="0"/>
              <w:spacing w:after="200" w:line="276" w:lineRule="auto"/>
              <w:ind w:left="720"/>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Develop the overall body strength, co-ordination, balance, and agility needed to engage successfully with future physical education sessions and other physical disciplines including dance, gymnastics, sport, and swimming.</w:t>
            </w:r>
          </w:p>
          <w:p w14:paraId="467DF207" w14:textId="77777777" w:rsidR="00821605" w:rsidRPr="003C4FEF" w:rsidRDefault="00821605" w:rsidP="0028179E">
            <w:pPr>
              <w:autoSpaceDE w:val="0"/>
              <w:autoSpaceDN w:val="0"/>
              <w:adjustRightInd w:val="0"/>
              <w:spacing w:after="200" w:line="276" w:lineRule="auto"/>
              <w:ind w:left="720"/>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Develop their small motor skills so that they can use a range of tools competently, safely, and confidently. Suggested tools: pencils for drawing and writing, paintbrushes, scissors, knives, forks, and spoon.</w:t>
            </w:r>
          </w:p>
          <w:p w14:paraId="68BAC54A" w14:textId="77777777" w:rsidR="00821605" w:rsidRPr="003C4FEF" w:rsidRDefault="00821605" w:rsidP="0028179E">
            <w:pPr>
              <w:autoSpaceDE w:val="0"/>
              <w:autoSpaceDN w:val="0"/>
              <w:adjustRightInd w:val="0"/>
              <w:spacing w:after="200" w:line="276" w:lineRule="auto"/>
              <w:ind w:left="720"/>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Use their core muscle strength to achieve a good posture when sitting at a table or sitting on the floor.</w:t>
            </w:r>
          </w:p>
          <w:p w14:paraId="602FA469" w14:textId="77777777" w:rsidR="00821605" w:rsidRPr="003C4FEF" w:rsidRDefault="00821605" w:rsidP="0028179E">
            <w:pPr>
              <w:autoSpaceDE w:val="0"/>
              <w:autoSpaceDN w:val="0"/>
              <w:adjustRightInd w:val="0"/>
              <w:spacing w:after="200" w:line="276" w:lineRule="auto"/>
              <w:ind w:left="720"/>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Develop overall body-strength, balance, co-ordination, and agility</w:t>
            </w:r>
          </w:p>
          <w:p w14:paraId="1EC34C01" w14:textId="77777777" w:rsidR="00821605" w:rsidRPr="003C4FEF" w:rsidRDefault="00821605" w:rsidP="0028179E">
            <w:pPr>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             Develop the foundations of a handwriting </w:t>
            </w:r>
            <w:proofErr w:type="gramStart"/>
            <w:r w:rsidRPr="003C4FEF">
              <w:rPr>
                <w:rFonts w:ascii="Twinkl" w:eastAsia="Times New Roman" w:hAnsi="Twinkl" w:cs="Arial"/>
                <w:sz w:val="20"/>
                <w:szCs w:val="20"/>
                <w:lang w:eastAsia="en-GB"/>
              </w:rPr>
              <w:t>style which</w:t>
            </w:r>
            <w:proofErr w:type="gramEnd"/>
            <w:r w:rsidRPr="003C4FEF">
              <w:rPr>
                <w:rFonts w:ascii="Twinkl" w:eastAsia="Times New Roman" w:hAnsi="Twinkl" w:cs="Arial"/>
                <w:sz w:val="20"/>
                <w:szCs w:val="20"/>
                <w:lang w:eastAsia="en-GB"/>
              </w:rPr>
              <w:t xml:space="preserve"> is fast, accurate and efficient.</w:t>
            </w:r>
          </w:p>
          <w:p w14:paraId="45477F81" w14:textId="77777777" w:rsidR="00821605" w:rsidRPr="003C4FEF" w:rsidRDefault="00821605" w:rsidP="0028179E">
            <w:pPr>
              <w:autoSpaceDE w:val="0"/>
              <w:autoSpaceDN w:val="0"/>
              <w:adjustRightInd w:val="0"/>
              <w:spacing w:after="200" w:line="276" w:lineRule="auto"/>
              <w:ind w:left="720"/>
              <w:contextualSpacing/>
              <w:rPr>
                <w:rFonts w:ascii="Twinkl" w:eastAsia="Times New Roman" w:hAnsi="Twinkl" w:cs="Arial"/>
                <w:sz w:val="20"/>
                <w:szCs w:val="20"/>
                <w:lang w:eastAsia="en-GB"/>
              </w:rPr>
            </w:pPr>
          </w:p>
        </w:tc>
      </w:tr>
      <w:tr w:rsidR="00821605" w:rsidRPr="003C4FEF" w14:paraId="03078BCD" w14:textId="77777777" w:rsidTr="003F547B">
        <w:trPr>
          <w:trHeight w:val="773"/>
        </w:trPr>
        <w:tc>
          <w:tcPr>
            <w:tcW w:w="2450" w:type="dxa"/>
            <w:tcBorders>
              <w:top w:val="single" w:sz="24" w:space="0" w:color="auto"/>
              <w:bottom w:val="nil"/>
            </w:tcBorders>
            <w:shd w:val="clear" w:color="auto" w:fill="F4B083" w:themeFill="accent2" w:themeFillTint="99"/>
          </w:tcPr>
          <w:p w14:paraId="2CD42994" w14:textId="77777777" w:rsidR="00821605" w:rsidRPr="003C4FEF" w:rsidRDefault="00821605" w:rsidP="0028179E">
            <w:pPr>
              <w:jc w:val="center"/>
              <w:rPr>
                <w:rFonts w:ascii="Twinkl" w:hAnsi="Twinkl"/>
                <w:sz w:val="24"/>
                <w:szCs w:val="24"/>
              </w:rPr>
            </w:pPr>
            <w:r w:rsidRPr="003C4FEF">
              <w:rPr>
                <w:rFonts w:ascii="Twinkl" w:hAnsi="Twinkl"/>
                <w:sz w:val="24"/>
                <w:szCs w:val="24"/>
              </w:rPr>
              <w:t>Literacy</w:t>
            </w:r>
          </w:p>
          <w:p w14:paraId="624BEAF4" w14:textId="77777777" w:rsidR="00821605" w:rsidRPr="003C4FEF" w:rsidRDefault="00821605" w:rsidP="0028179E">
            <w:pPr>
              <w:jc w:val="center"/>
              <w:rPr>
                <w:rFonts w:ascii="Twinkl" w:hAnsi="Twinkl"/>
                <w:sz w:val="24"/>
                <w:szCs w:val="24"/>
              </w:rPr>
            </w:pPr>
          </w:p>
          <w:p w14:paraId="15818AD4" w14:textId="77777777" w:rsidR="00821605" w:rsidRPr="003C4FEF" w:rsidRDefault="00821605" w:rsidP="0028179E">
            <w:pPr>
              <w:jc w:val="center"/>
              <w:rPr>
                <w:rFonts w:ascii="Twinkl" w:hAnsi="Twinkl"/>
                <w:sz w:val="24"/>
                <w:szCs w:val="24"/>
              </w:rPr>
            </w:pPr>
          </w:p>
        </w:tc>
        <w:tc>
          <w:tcPr>
            <w:tcW w:w="1861" w:type="dxa"/>
            <w:gridSpan w:val="2"/>
            <w:tcBorders>
              <w:top w:val="single" w:sz="24" w:space="0" w:color="auto"/>
              <w:bottom w:val="nil"/>
            </w:tcBorders>
            <w:shd w:val="clear" w:color="auto" w:fill="auto"/>
          </w:tcPr>
          <w:p w14:paraId="78ACAF84" w14:textId="1B08100C" w:rsidR="00A15AE6" w:rsidRPr="003C4FEF" w:rsidRDefault="00A15AE6" w:rsidP="00A15AE6">
            <w:pPr>
              <w:pStyle w:val="Default"/>
              <w:rPr>
                <w:rFonts w:ascii="Twinkl" w:hAnsi="Twinkl"/>
                <w:sz w:val="22"/>
                <w:szCs w:val="22"/>
              </w:rPr>
            </w:pPr>
            <w:r w:rsidRPr="003C4FEF">
              <w:rPr>
                <w:rFonts w:ascii="Twinkl" w:hAnsi="Twinkl"/>
                <w:sz w:val="22"/>
                <w:szCs w:val="22"/>
              </w:rPr>
              <w:t xml:space="preserve">Understand the five key concepts about print: </w:t>
            </w:r>
          </w:p>
          <w:p w14:paraId="13D65B29" w14:textId="77777777" w:rsidR="00A15AE6" w:rsidRPr="003C4FEF" w:rsidRDefault="00A15AE6" w:rsidP="00A15AE6">
            <w:pPr>
              <w:pStyle w:val="Default"/>
              <w:rPr>
                <w:rFonts w:ascii="Twinkl" w:hAnsi="Twinkl"/>
                <w:sz w:val="22"/>
                <w:szCs w:val="22"/>
              </w:rPr>
            </w:pPr>
          </w:p>
          <w:p w14:paraId="2173DF48"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 print has meaning </w:t>
            </w:r>
          </w:p>
          <w:p w14:paraId="75498726"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 print can have different purposes </w:t>
            </w:r>
          </w:p>
          <w:p w14:paraId="20D2AD46"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 we read English text from left to right and from top to bottom </w:t>
            </w:r>
          </w:p>
          <w:p w14:paraId="4D4E22A2"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 the names of the different parts of a book </w:t>
            </w:r>
          </w:p>
          <w:p w14:paraId="3563BFEA" w14:textId="77777777" w:rsidR="00A15AE6" w:rsidRPr="003C4FEF" w:rsidRDefault="00A15AE6" w:rsidP="00A15AE6">
            <w:pPr>
              <w:pStyle w:val="Default"/>
              <w:rPr>
                <w:rFonts w:ascii="Twinkl" w:hAnsi="Twinkl"/>
                <w:sz w:val="22"/>
                <w:szCs w:val="22"/>
              </w:rPr>
            </w:pPr>
            <w:r w:rsidRPr="003C4FEF">
              <w:rPr>
                <w:rFonts w:ascii="Twinkl" w:hAnsi="Twinkl"/>
                <w:sz w:val="22"/>
                <w:szCs w:val="22"/>
              </w:rPr>
              <w:t>- page sequencing</w:t>
            </w:r>
          </w:p>
          <w:p w14:paraId="72D23991" w14:textId="41546EC6" w:rsidR="0046388B" w:rsidRPr="003C4FEF" w:rsidRDefault="00A15AE6" w:rsidP="00A15AE6">
            <w:pPr>
              <w:pStyle w:val="Default"/>
              <w:rPr>
                <w:rFonts w:ascii="Twinkl" w:hAnsi="Twinkl"/>
                <w:sz w:val="22"/>
                <w:szCs w:val="22"/>
              </w:rPr>
            </w:pPr>
            <w:r w:rsidRPr="003C4FEF">
              <w:rPr>
                <w:rFonts w:ascii="Twinkl" w:hAnsi="Twinkl"/>
                <w:sz w:val="22"/>
                <w:szCs w:val="22"/>
              </w:rPr>
              <w:t xml:space="preserve"> </w:t>
            </w:r>
          </w:p>
          <w:p w14:paraId="45DFA10B" w14:textId="77777777" w:rsidR="00A15AE6" w:rsidRPr="003C4FEF" w:rsidRDefault="00A15AE6" w:rsidP="00A15AE6">
            <w:pPr>
              <w:pStyle w:val="Default"/>
              <w:rPr>
                <w:rFonts w:ascii="Twinkl" w:hAnsi="Twinkl"/>
                <w:color w:val="auto"/>
              </w:rPr>
            </w:pPr>
          </w:p>
          <w:p w14:paraId="2F31FE56" w14:textId="77777777" w:rsidR="00A15AE6" w:rsidRPr="003C4FEF" w:rsidRDefault="00A15AE6" w:rsidP="00A15AE6">
            <w:pPr>
              <w:pStyle w:val="Default"/>
              <w:rPr>
                <w:rFonts w:ascii="Twinkl" w:hAnsi="Twinkl"/>
                <w:sz w:val="22"/>
                <w:szCs w:val="22"/>
              </w:rPr>
            </w:pPr>
            <w:r w:rsidRPr="003C4FEF">
              <w:rPr>
                <w:rFonts w:ascii="Twinkl" w:hAnsi="Twinkl"/>
                <w:sz w:val="22"/>
                <w:szCs w:val="22"/>
              </w:rPr>
              <w:lastRenderedPageBreak/>
              <w:t xml:space="preserve">Read individual letters by saying the sounds for them </w:t>
            </w:r>
          </w:p>
          <w:p w14:paraId="2BF6ECD4" w14:textId="7E069FD5" w:rsidR="00A15AE6" w:rsidRPr="003C4FEF" w:rsidRDefault="00A15AE6" w:rsidP="00A15AE6">
            <w:pPr>
              <w:pStyle w:val="Default"/>
              <w:rPr>
                <w:rFonts w:ascii="Twinkl" w:hAnsi="Twinkl"/>
                <w:sz w:val="22"/>
                <w:szCs w:val="22"/>
              </w:rPr>
            </w:pPr>
            <w:r w:rsidRPr="003C4FEF">
              <w:rPr>
                <w:rFonts w:ascii="Twinkl" w:hAnsi="Twinkl"/>
                <w:sz w:val="20"/>
                <w:szCs w:val="20"/>
              </w:rPr>
              <w:t xml:space="preserve">• </w:t>
            </w:r>
            <w:r w:rsidRPr="003C4FEF">
              <w:rPr>
                <w:rFonts w:ascii="Twinkl" w:hAnsi="Twinkl"/>
                <w:sz w:val="22"/>
                <w:szCs w:val="22"/>
              </w:rPr>
              <w:t xml:space="preserve">Blend sounds into words, so that they can read short words made up of known letter-sound correspondences </w:t>
            </w:r>
          </w:p>
          <w:p w14:paraId="5F2EA6C9" w14:textId="1BC16954" w:rsidR="00A15AE6" w:rsidRPr="003C4FEF" w:rsidRDefault="00A15AE6" w:rsidP="00A15AE6">
            <w:pPr>
              <w:pStyle w:val="Default"/>
              <w:rPr>
                <w:rFonts w:ascii="Twinkl" w:hAnsi="Twinkl"/>
                <w:sz w:val="22"/>
                <w:szCs w:val="22"/>
              </w:rPr>
            </w:pPr>
          </w:p>
          <w:p w14:paraId="169EB0A3"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Oral retelling of story. </w:t>
            </w:r>
          </w:p>
          <w:p w14:paraId="65F27C1A" w14:textId="0084D4E1" w:rsidR="00A15AE6" w:rsidRPr="003C4FEF" w:rsidRDefault="00A15AE6" w:rsidP="00A15AE6">
            <w:pPr>
              <w:pStyle w:val="Default"/>
              <w:rPr>
                <w:rFonts w:ascii="Twinkl" w:hAnsi="Twinkl"/>
                <w:sz w:val="22"/>
                <w:szCs w:val="22"/>
              </w:rPr>
            </w:pPr>
            <w:r w:rsidRPr="003C4FEF">
              <w:rPr>
                <w:rFonts w:ascii="Twinkl" w:hAnsi="Twinkl"/>
                <w:sz w:val="22"/>
                <w:szCs w:val="22"/>
              </w:rPr>
              <w:t xml:space="preserve">Draw images and write labels to represent the story. </w:t>
            </w:r>
          </w:p>
          <w:p w14:paraId="02E760C2" w14:textId="512AE056" w:rsidR="00A15AE6" w:rsidRPr="003C4FEF" w:rsidRDefault="00A15AE6" w:rsidP="00A15AE6">
            <w:pPr>
              <w:pStyle w:val="Default"/>
              <w:rPr>
                <w:rFonts w:ascii="Twinkl" w:hAnsi="Twinkl"/>
                <w:sz w:val="22"/>
                <w:szCs w:val="22"/>
              </w:rPr>
            </w:pPr>
            <w:r w:rsidRPr="003C4FEF">
              <w:rPr>
                <w:rFonts w:ascii="Twinkl" w:hAnsi="Twinkl"/>
                <w:sz w:val="22"/>
                <w:szCs w:val="22"/>
              </w:rPr>
              <w:t xml:space="preserve">Write own name and single letters. </w:t>
            </w:r>
          </w:p>
          <w:p w14:paraId="5F2A71E0" w14:textId="77777777" w:rsidR="00A15AE6" w:rsidRPr="003C4FEF" w:rsidRDefault="00A15AE6" w:rsidP="00A15AE6">
            <w:pPr>
              <w:pStyle w:val="Default"/>
              <w:rPr>
                <w:rFonts w:ascii="Twinkl" w:hAnsi="Twinkl"/>
                <w:sz w:val="22"/>
                <w:szCs w:val="22"/>
              </w:rPr>
            </w:pPr>
          </w:p>
          <w:p w14:paraId="11B40E2B" w14:textId="77777777" w:rsidR="00821605" w:rsidRPr="003C4FEF" w:rsidRDefault="00821605" w:rsidP="0028179E">
            <w:pPr>
              <w:rPr>
                <w:rFonts w:ascii="Twinkl" w:hAnsi="Twinkl"/>
                <w:sz w:val="20"/>
                <w:szCs w:val="20"/>
              </w:rPr>
            </w:pPr>
          </w:p>
        </w:tc>
        <w:tc>
          <w:tcPr>
            <w:tcW w:w="1787" w:type="dxa"/>
            <w:tcBorders>
              <w:top w:val="single" w:sz="24" w:space="0" w:color="auto"/>
              <w:bottom w:val="nil"/>
              <w:right w:val="single" w:sz="24" w:space="0" w:color="auto"/>
            </w:tcBorders>
            <w:shd w:val="clear" w:color="auto" w:fill="auto"/>
          </w:tcPr>
          <w:p w14:paraId="5D3ACA35" w14:textId="4BF71E1E" w:rsidR="00A15AE6" w:rsidRPr="003C4FEF" w:rsidRDefault="00A15AE6" w:rsidP="00A15AE6">
            <w:pPr>
              <w:pStyle w:val="Default"/>
              <w:rPr>
                <w:rFonts w:ascii="Twinkl" w:hAnsi="Twinkl"/>
                <w:sz w:val="22"/>
                <w:szCs w:val="22"/>
              </w:rPr>
            </w:pPr>
            <w:r w:rsidRPr="003C4FEF">
              <w:rPr>
                <w:rFonts w:ascii="Twinkl" w:hAnsi="Twinkl"/>
                <w:sz w:val="22"/>
                <w:szCs w:val="22"/>
              </w:rPr>
              <w:lastRenderedPageBreak/>
              <w:t xml:space="preserve">Understand the five key concepts about print: </w:t>
            </w:r>
          </w:p>
          <w:p w14:paraId="336C345D" w14:textId="77777777" w:rsidR="00A15AE6" w:rsidRPr="003C4FEF" w:rsidRDefault="00A15AE6" w:rsidP="00A15AE6">
            <w:pPr>
              <w:pStyle w:val="Default"/>
              <w:rPr>
                <w:rFonts w:ascii="Twinkl" w:hAnsi="Twinkl"/>
                <w:sz w:val="22"/>
                <w:szCs w:val="22"/>
              </w:rPr>
            </w:pPr>
          </w:p>
          <w:p w14:paraId="592196D8"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 print has meaning </w:t>
            </w:r>
          </w:p>
          <w:p w14:paraId="78A4CC1C"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 print can have different purposes </w:t>
            </w:r>
          </w:p>
          <w:p w14:paraId="653740BC"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 we read English text from left to right and from top to bottom </w:t>
            </w:r>
          </w:p>
          <w:p w14:paraId="13BB6229"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 the names of the different parts of a book </w:t>
            </w:r>
          </w:p>
          <w:p w14:paraId="25219261" w14:textId="34A22877" w:rsidR="00A15AE6" w:rsidRPr="003C4FEF" w:rsidRDefault="00A15AE6" w:rsidP="00A15AE6">
            <w:pPr>
              <w:pStyle w:val="Default"/>
              <w:rPr>
                <w:rFonts w:ascii="Twinkl" w:hAnsi="Twinkl"/>
                <w:color w:val="auto"/>
              </w:rPr>
            </w:pPr>
            <w:r w:rsidRPr="003C4FEF">
              <w:rPr>
                <w:rFonts w:ascii="Twinkl" w:hAnsi="Twinkl"/>
                <w:sz w:val="22"/>
                <w:szCs w:val="22"/>
              </w:rPr>
              <w:t xml:space="preserve">- page sequencing </w:t>
            </w:r>
          </w:p>
          <w:p w14:paraId="7D6D566A" w14:textId="77777777" w:rsidR="00821605" w:rsidRPr="003C4FEF" w:rsidRDefault="00821605" w:rsidP="00A15AE6">
            <w:pPr>
              <w:pStyle w:val="Default"/>
              <w:rPr>
                <w:rFonts w:ascii="Twinkl" w:hAnsi="Twinkl"/>
                <w:sz w:val="20"/>
                <w:szCs w:val="20"/>
              </w:rPr>
            </w:pPr>
          </w:p>
          <w:p w14:paraId="3A7279BB" w14:textId="77777777" w:rsidR="00A15AE6" w:rsidRPr="003C4FEF" w:rsidRDefault="00A15AE6" w:rsidP="00A15AE6">
            <w:pPr>
              <w:pStyle w:val="Default"/>
              <w:rPr>
                <w:rFonts w:ascii="Twinkl" w:hAnsi="Twinkl"/>
                <w:sz w:val="20"/>
                <w:szCs w:val="20"/>
              </w:rPr>
            </w:pPr>
            <w:r w:rsidRPr="003C4FEF">
              <w:rPr>
                <w:rFonts w:ascii="Twinkl" w:hAnsi="Twinkl"/>
                <w:sz w:val="20"/>
                <w:szCs w:val="20"/>
              </w:rPr>
              <w:lastRenderedPageBreak/>
              <w:t xml:space="preserve">Retell a story with words and actions </w:t>
            </w:r>
          </w:p>
          <w:p w14:paraId="36709754" w14:textId="77777777" w:rsidR="00A15AE6" w:rsidRPr="003C4FEF" w:rsidRDefault="00A15AE6" w:rsidP="00A15AE6">
            <w:pPr>
              <w:pStyle w:val="Default"/>
              <w:rPr>
                <w:rFonts w:ascii="Twinkl" w:hAnsi="Twinkl"/>
                <w:sz w:val="20"/>
                <w:szCs w:val="20"/>
              </w:rPr>
            </w:pPr>
          </w:p>
          <w:p w14:paraId="5EA38A09" w14:textId="77777777" w:rsidR="00A15AE6" w:rsidRPr="003C4FEF" w:rsidRDefault="00A15AE6" w:rsidP="00A15AE6">
            <w:pPr>
              <w:pStyle w:val="Default"/>
              <w:rPr>
                <w:rFonts w:ascii="Twinkl" w:hAnsi="Twinkl"/>
                <w:sz w:val="20"/>
                <w:szCs w:val="20"/>
              </w:rPr>
            </w:pPr>
            <w:r w:rsidRPr="003C4FEF">
              <w:rPr>
                <w:rFonts w:ascii="Twinkl" w:hAnsi="Twinkl"/>
                <w:sz w:val="20"/>
                <w:szCs w:val="20"/>
              </w:rPr>
              <w:t xml:space="preserve">Name characters from a familiar story </w:t>
            </w:r>
          </w:p>
          <w:p w14:paraId="0D4B56E1" w14:textId="77777777" w:rsidR="00A15AE6" w:rsidRPr="003C4FEF" w:rsidRDefault="00A15AE6" w:rsidP="00A15AE6">
            <w:pPr>
              <w:pStyle w:val="Default"/>
              <w:rPr>
                <w:rFonts w:ascii="Twinkl" w:hAnsi="Twinkl"/>
                <w:sz w:val="20"/>
                <w:szCs w:val="20"/>
              </w:rPr>
            </w:pPr>
          </w:p>
          <w:p w14:paraId="1AF8360C" w14:textId="77777777" w:rsidR="00A15AE6" w:rsidRPr="003C4FEF" w:rsidRDefault="00A15AE6" w:rsidP="00A15AE6">
            <w:pPr>
              <w:pStyle w:val="Default"/>
              <w:rPr>
                <w:rFonts w:ascii="Twinkl" w:hAnsi="Twinkl"/>
                <w:color w:val="auto"/>
              </w:rPr>
            </w:pPr>
          </w:p>
          <w:p w14:paraId="3F3E3CB5" w14:textId="77777777" w:rsidR="00A15AE6" w:rsidRPr="003C4FEF" w:rsidRDefault="00A15AE6" w:rsidP="00A15AE6">
            <w:pPr>
              <w:pStyle w:val="Default"/>
              <w:rPr>
                <w:rFonts w:ascii="Twinkl" w:hAnsi="Twinkl"/>
                <w:sz w:val="22"/>
                <w:szCs w:val="22"/>
              </w:rPr>
            </w:pPr>
            <w:r w:rsidRPr="003C4FEF">
              <w:rPr>
                <w:rFonts w:ascii="Twinkl" w:hAnsi="Twinkl"/>
                <w:sz w:val="22"/>
                <w:szCs w:val="22"/>
              </w:rPr>
              <w:t xml:space="preserve">Read individual letters by saying the sounds for them </w:t>
            </w:r>
          </w:p>
          <w:p w14:paraId="51ABB722" w14:textId="3377F648" w:rsidR="00A15AE6" w:rsidRPr="003C4FEF" w:rsidRDefault="00A15AE6" w:rsidP="00A15AE6">
            <w:pPr>
              <w:pStyle w:val="Default"/>
              <w:rPr>
                <w:rFonts w:ascii="Twinkl" w:hAnsi="Twinkl"/>
                <w:sz w:val="22"/>
                <w:szCs w:val="22"/>
              </w:rPr>
            </w:pPr>
            <w:r w:rsidRPr="003C4FEF">
              <w:rPr>
                <w:rFonts w:ascii="Twinkl" w:hAnsi="Twinkl"/>
                <w:sz w:val="22"/>
                <w:szCs w:val="22"/>
              </w:rPr>
              <w:t xml:space="preserve">Blend sounds into words, so that they can read short words made up of known letter–sound correspondences </w:t>
            </w:r>
          </w:p>
          <w:p w14:paraId="439D62DA" w14:textId="41477BF5" w:rsidR="00A15AE6" w:rsidRPr="003C4FEF" w:rsidRDefault="00A15AE6" w:rsidP="00A15AE6">
            <w:pPr>
              <w:pStyle w:val="Default"/>
              <w:rPr>
                <w:rFonts w:ascii="Twinkl" w:hAnsi="Twinkl"/>
                <w:sz w:val="22"/>
                <w:szCs w:val="22"/>
              </w:rPr>
            </w:pPr>
            <w:r w:rsidRPr="003C4FEF">
              <w:rPr>
                <w:rFonts w:ascii="Twinkl" w:hAnsi="Twinkl"/>
                <w:sz w:val="22"/>
                <w:szCs w:val="22"/>
              </w:rPr>
              <w:t xml:space="preserve">Read a few common exception words matched to the school’s phonic programme </w:t>
            </w:r>
          </w:p>
          <w:p w14:paraId="6E6B428A" w14:textId="23E48E7D" w:rsidR="00A15AE6" w:rsidRPr="003C4FEF" w:rsidRDefault="00A15AE6" w:rsidP="00A15AE6">
            <w:pPr>
              <w:pStyle w:val="Default"/>
              <w:rPr>
                <w:rFonts w:ascii="Twinkl" w:hAnsi="Twinkl"/>
                <w:sz w:val="22"/>
                <w:szCs w:val="22"/>
              </w:rPr>
            </w:pPr>
          </w:p>
          <w:p w14:paraId="123B09AF" w14:textId="31EDA127" w:rsidR="00A15AE6" w:rsidRPr="003C4FEF" w:rsidRDefault="00A15AE6" w:rsidP="00A15AE6">
            <w:pPr>
              <w:pStyle w:val="Default"/>
              <w:rPr>
                <w:rFonts w:ascii="Twinkl" w:hAnsi="Twinkl"/>
                <w:sz w:val="22"/>
                <w:szCs w:val="22"/>
              </w:rPr>
            </w:pPr>
            <w:r w:rsidRPr="003C4FEF">
              <w:rPr>
                <w:rFonts w:ascii="Twinkl" w:hAnsi="Twinkl"/>
                <w:sz w:val="22"/>
                <w:szCs w:val="22"/>
              </w:rPr>
              <w:t xml:space="preserve">To label pictures with initial sounds or simple words. </w:t>
            </w:r>
          </w:p>
          <w:p w14:paraId="12F81490" w14:textId="42F35D33" w:rsidR="00A15AE6" w:rsidRPr="003C4FEF" w:rsidRDefault="00A15AE6" w:rsidP="00A15AE6">
            <w:pPr>
              <w:pStyle w:val="Default"/>
              <w:rPr>
                <w:rFonts w:ascii="Twinkl" w:hAnsi="Twinkl"/>
                <w:sz w:val="20"/>
                <w:szCs w:val="20"/>
              </w:rPr>
            </w:pPr>
          </w:p>
        </w:tc>
        <w:tc>
          <w:tcPr>
            <w:tcW w:w="1800" w:type="dxa"/>
            <w:tcBorders>
              <w:top w:val="single" w:sz="24" w:space="0" w:color="auto"/>
              <w:left w:val="single" w:sz="24" w:space="0" w:color="auto"/>
              <w:bottom w:val="nil"/>
            </w:tcBorders>
          </w:tcPr>
          <w:p w14:paraId="57EE7D1D" w14:textId="2ED5C109" w:rsidR="00A15AE6" w:rsidRPr="003C4FEF" w:rsidRDefault="00A15AE6" w:rsidP="00A15AE6">
            <w:pPr>
              <w:pStyle w:val="Default"/>
              <w:rPr>
                <w:rFonts w:ascii="Twinkl" w:hAnsi="Twinkl"/>
                <w:sz w:val="22"/>
                <w:szCs w:val="22"/>
              </w:rPr>
            </w:pPr>
            <w:r w:rsidRPr="003C4FEF">
              <w:rPr>
                <w:rFonts w:ascii="Twinkl" w:hAnsi="Twinkl"/>
                <w:sz w:val="22"/>
                <w:szCs w:val="22"/>
              </w:rPr>
              <w:lastRenderedPageBreak/>
              <w:t xml:space="preserve">Blend sounds into words, so that they can read short words made up of known letter-sound correspondences </w:t>
            </w:r>
          </w:p>
          <w:p w14:paraId="7342ABA1" w14:textId="77777777" w:rsidR="00A15AE6" w:rsidRPr="003C4FEF" w:rsidRDefault="00A15AE6" w:rsidP="00A15AE6">
            <w:pPr>
              <w:pStyle w:val="Default"/>
              <w:rPr>
                <w:rFonts w:ascii="Twinkl" w:hAnsi="Twinkl"/>
                <w:sz w:val="22"/>
                <w:szCs w:val="22"/>
              </w:rPr>
            </w:pPr>
            <w:r w:rsidRPr="003C4FEF">
              <w:rPr>
                <w:sz w:val="22"/>
                <w:szCs w:val="22"/>
              </w:rPr>
              <w:t>●</w:t>
            </w:r>
            <w:r w:rsidRPr="003C4FEF">
              <w:rPr>
                <w:rFonts w:ascii="Twinkl" w:hAnsi="Twinkl"/>
                <w:sz w:val="22"/>
                <w:szCs w:val="22"/>
              </w:rPr>
              <w:t xml:space="preserve"> Read some letter groups that each represent one sound and say sounds for them </w:t>
            </w:r>
          </w:p>
          <w:p w14:paraId="5FBF477B" w14:textId="77777777" w:rsidR="00A15AE6" w:rsidRPr="003C4FEF" w:rsidRDefault="00A15AE6" w:rsidP="00A15AE6">
            <w:pPr>
              <w:pStyle w:val="Default"/>
              <w:rPr>
                <w:rFonts w:ascii="Twinkl" w:hAnsi="Twinkl"/>
                <w:sz w:val="22"/>
                <w:szCs w:val="22"/>
              </w:rPr>
            </w:pPr>
            <w:r w:rsidRPr="003C4FEF">
              <w:rPr>
                <w:sz w:val="22"/>
                <w:szCs w:val="22"/>
              </w:rPr>
              <w:t>●</w:t>
            </w:r>
            <w:r w:rsidRPr="003C4FEF">
              <w:rPr>
                <w:rFonts w:ascii="Twinkl" w:hAnsi="Twinkl"/>
                <w:sz w:val="22"/>
                <w:szCs w:val="22"/>
              </w:rPr>
              <w:t xml:space="preserve"> Read simple phrases and sentences made up of words with known letter-sound correspondences and, where </w:t>
            </w:r>
            <w:r w:rsidRPr="003C4FEF">
              <w:rPr>
                <w:rFonts w:ascii="Twinkl" w:hAnsi="Twinkl"/>
                <w:sz w:val="22"/>
                <w:szCs w:val="22"/>
              </w:rPr>
              <w:lastRenderedPageBreak/>
              <w:t xml:space="preserve">necessary, a few exception words </w:t>
            </w:r>
          </w:p>
          <w:p w14:paraId="48262D99" w14:textId="77777777" w:rsidR="00A15AE6" w:rsidRPr="003C4FEF" w:rsidRDefault="00A15AE6" w:rsidP="00A15AE6">
            <w:pPr>
              <w:pStyle w:val="Default"/>
              <w:rPr>
                <w:rFonts w:ascii="Twinkl" w:hAnsi="Twinkl"/>
                <w:sz w:val="22"/>
                <w:szCs w:val="22"/>
              </w:rPr>
            </w:pPr>
            <w:r w:rsidRPr="003C4FEF">
              <w:rPr>
                <w:sz w:val="22"/>
                <w:szCs w:val="22"/>
              </w:rPr>
              <w:t>●</w:t>
            </w:r>
            <w:r w:rsidRPr="003C4FEF">
              <w:rPr>
                <w:rFonts w:ascii="Twinkl" w:hAnsi="Twinkl"/>
                <w:sz w:val="22"/>
                <w:szCs w:val="22"/>
              </w:rPr>
              <w:t xml:space="preserve"> Read a few common exception words matched to the school</w:t>
            </w:r>
            <w:r w:rsidRPr="003C4FEF">
              <w:rPr>
                <w:rFonts w:ascii="Twinkl" w:hAnsi="Twinkl" w:cs="Twinkl"/>
                <w:sz w:val="22"/>
                <w:szCs w:val="22"/>
              </w:rPr>
              <w:t>’</w:t>
            </w:r>
            <w:r w:rsidRPr="003C4FEF">
              <w:rPr>
                <w:rFonts w:ascii="Twinkl" w:hAnsi="Twinkl"/>
                <w:sz w:val="22"/>
                <w:szCs w:val="22"/>
              </w:rPr>
              <w:t xml:space="preserve">s phonic programme </w:t>
            </w:r>
          </w:p>
          <w:p w14:paraId="1FACCD61" w14:textId="77777777" w:rsidR="00821605" w:rsidRPr="003C4FEF" w:rsidRDefault="00821605" w:rsidP="0028179E">
            <w:pPr>
              <w:rPr>
                <w:rFonts w:ascii="Twinkl" w:hAnsi="Twinkl"/>
                <w:sz w:val="20"/>
                <w:szCs w:val="20"/>
              </w:rPr>
            </w:pPr>
          </w:p>
          <w:p w14:paraId="6D057DD7" w14:textId="77777777" w:rsidR="00A15AE6" w:rsidRPr="003C4FEF" w:rsidRDefault="00A15AE6" w:rsidP="00A15AE6">
            <w:pPr>
              <w:pStyle w:val="Default"/>
              <w:rPr>
                <w:rFonts w:ascii="Twinkl" w:hAnsi="Twinkl"/>
                <w:sz w:val="23"/>
                <w:szCs w:val="23"/>
              </w:rPr>
            </w:pPr>
            <w:r w:rsidRPr="003C4FEF">
              <w:rPr>
                <w:rFonts w:ascii="Twinkl" w:hAnsi="Twinkl"/>
                <w:sz w:val="23"/>
                <w:szCs w:val="23"/>
              </w:rPr>
              <w:t>To create a story map and write labels/captions</w:t>
            </w:r>
          </w:p>
          <w:p w14:paraId="0A218009" w14:textId="2591FF8D" w:rsidR="00A15AE6" w:rsidRPr="003C4FEF" w:rsidRDefault="00A15AE6" w:rsidP="00A15AE6">
            <w:pPr>
              <w:pStyle w:val="Default"/>
              <w:rPr>
                <w:rFonts w:ascii="Twinkl" w:hAnsi="Twinkl"/>
                <w:sz w:val="23"/>
                <w:szCs w:val="23"/>
              </w:rPr>
            </w:pPr>
            <w:r w:rsidRPr="003C4FEF">
              <w:rPr>
                <w:rFonts w:ascii="Twinkl" w:hAnsi="Twinkl"/>
                <w:sz w:val="23"/>
                <w:szCs w:val="23"/>
              </w:rPr>
              <w:t xml:space="preserve">/sentences. </w:t>
            </w:r>
          </w:p>
          <w:p w14:paraId="4EB251E6" w14:textId="595B53DB" w:rsidR="00A15AE6" w:rsidRPr="003C4FEF" w:rsidRDefault="00A15AE6" w:rsidP="0028179E">
            <w:pPr>
              <w:rPr>
                <w:rFonts w:ascii="Twinkl" w:hAnsi="Twinkl"/>
                <w:sz w:val="20"/>
                <w:szCs w:val="20"/>
              </w:rPr>
            </w:pPr>
          </w:p>
        </w:tc>
        <w:tc>
          <w:tcPr>
            <w:tcW w:w="1885" w:type="dxa"/>
            <w:gridSpan w:val="2"/>
            <w:tcBorders>
              <w:top w:val="single" w:sz="24" w:space="0" w:color="auto"/>
              <w:bottom w:val="nil"/>
              <w:right w:val="single" w:sz="24" w:space="0" w:color="auto"/>
            </w:tcBorders>
          </w:tcPr>
          <w:p w14:paraId="5D21B519" w14:textId="2000F0A0" w:rsidR="00584EBE" w:rsidRPr="003C4FEF" w:rsidRDefault="00584EBE" w:rsidP="00584EBE">
            <w:pPr>
              <w:pStyle w:val="Default"/>
              <w:rPr>
                <w:rFonts w:ascii="Twinkl" w:hAnsi="Twinkl" w:cs="Calibri"/>
                <w:sz w:val="20"/>
                <w:szCs w:val="20"/>
              </w:rPr>
            </w:pPr>
            <w:r w:rsidRPr="003C4FEF">
              <w:rPr>
                <w:rFonts w:ascii="Twinkl" w:hAnsi="Twinkl" w:cs="Calibri"/>
                <w:sz w:val="20"/>
                <w:szCs w:val="20"/>
              </w:rPr>
              <w:lastRenderedPageBreak/>
              <w:t>Read simple phrases and sentences made up of words with known letter-sound correspondences and some exception words</w:t>
            </w:r>
          </w:p>
          <w:p w14:paraId="3CB9DF8E" w14:textId="40AA378B" w:rsidR="00584EBE" w:rsidRPr="003C4FEF" w:rsidRDefault="00584EBE" w:rsidP="00584EBE">
            <w:pPr>
              <w:pStyle w:val="Default"/>
              <w:rPr>
                <w:rFonts w:ascii="Twinkl" w:hAnsi="Twinkl" w:cs="Calibri"/>
                <w:sz w:val="20"/>
                <w:szCs w:val="20"/>
              </w:rPr>
            </w:pPr>
            <w:r w:rsidRPr="003C4FEF">
              <w:rPr>
                <w:rFonts w:ascii="Twinkl" w:hAnsi="Twinkl" w:cs="Calibri"/>
                <w:sz w:val="20"/>
                <w:szCs w:val="20"/>
              </w:rPr>
              <w:t xml:space="preserve"> </w:t>
            </w:r>
          </w:p>
          <w:p w14:paraId="41C22DCB" w14:textId="1A476995" w:rsidR="00584EBE" w:rsidRPr="003C4FEF" w:rsidRDefault="00584EBE" w:rsidP="00584EBE">
            <w:pPr>
              <w:pStyle w:val="Default"/>
              <w:rPr>
                <w:rFonts w:ascii="Twinkl" w:hAnsi="Twinkl" w:cs="Calibri"/>
                <w:sz w:val="20"/>
                <w:szCs w:val="20"/>
              </w:rPr>
            </w:pPr>
            <w:r w:rsidRPr="003C4FEF">
              <w:rPr>
                <w:rFonts w:ascii="Twinkl" w:hAnsi="Twinkl" w:cs="Calibri"/>
                <w:sz w:val="20"/>
                <w:szCs w:val="20"/>
              </w:rPr>
              <w:t xml:space="preserve">Read some letter groups that each represent one sound and say sounds for them </w:t>
            </w:r>
          </w:p>
          <w:p w14:paraId="2A5AFCA9" w14:textId="77777777" w:rsidR="00584EBE" w:rsidRPr="003C4FEF" w:rsidRDefault="00584EBE" w:rsidP="00584EBE">
            <w:pPr>
              <w:pStyle w:val="Default"/>
              <w:rPr>
                <w:rFonts w:ascii="Twinkl" w:hAnsi="Twinkl" w:cs="Calibri"/>
                <w:sz w:val="20"/>
                <w:szCs w:val="20"/>
              </w:rPr>
            </w:pPr>
          </w:p>
          <w:p w14:paraId="51638B1A" w14:textId="13CFEA44" w:rsidR="00584EBE" w:rsidRPr="003C4FEF" w:rsidRDefault="00584EBE" w:rsidP="00584EBE">
            <w:pPr>
              <w:pStyle w:val="Default"/>
              <w:rPr>
                <w:rFonts w:ascii="Twinkl" w:hAnsi="Twinkl" w:cs="Calibri"/>
                <w:sz w:val="20"/>
                <w:szCs w:val="20"/>
              </w:rPr>
            </w:pPr>
            <w:r w:rsidRPr="003C4FEF">
              <w:rPr>
                <w:rFonts w:ascii="Twinkl" w:hAnsi="Twinkl" w:cs="Calibri"/>
                <w:sz w:val="20"/>
                <w:szCs w:val="20"/>
              </w:rPr>
              <w:t xml:space="preserve"> Read a few common exception words matched to the school’s phonic programme </w:t>
            </w:r>
          </w:p>
          <w:p w14:paraId="4FD485CE" w14:textId="77777777" w:rsidR="00821605" w:rsidRPr="003C4FEF" w:rsidRDefault="00821605" w:rsidP="0028179E">
            <w:pPr>
              <w:spacing w:after="200" w:line="276" w:lineRule="auto"/>
              <w:ind w:left="-13" w:firstLine="13"/>
              <w:contextualSpacing/>
              <w:rPr>
                <w:rFonts w:ascii="Twinkl" w:eastAsia="Times New Roman" w:hAnsi="Twinkl" w:cs="Arial"/>
                <w:sz w:val="20"/>
                <w:szCs w:val="20"/>
                <w:lang w:eastAsia="en-GB"/>
              </w:rPr>
            </w:pPr>
          </w:p>
          <w:p w14:paraId="057DE8CB" w14:textId="77777777" w:rsidR="00C377D7" w:rsidRPr="003C4FEF" w:rsidRDefault="005541A6" w:rsidP="00C377D7">
            <w:pPr>
              <w:spacing w:after="200" w:line="276" w:lineRule="auto"/>
              <w:ind w:left="-13" w:firstLine="13"/>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To </w:t>
            </w:r>
            <w:r w:rsidR="00C377D7" w:rsidRPr="003C4FEF">
              <w:rPr>
                <w:rFonts w:ascii="Twinkl" w:eastAsia="Times New Roman" w:hAnsi="Twinkl" w:cs="Arial"/>
                <w:sz w:val="20"/>
                <w:szCs w:val="20"/>
                <w:lang w:eastAsia="en-GB"/>
              </w:rPr>
              <w:t xml:space="preserve">create a verbal story. </w:t>
            </w:r>
          </w:p>
          <w:p w14:paraId="62F559C5" w14:textId="4F09CD35" w:rsidR="005541A6" w:rsidRPr="003C4FEF" w:rsidRDefault="00C377D7" w:rsidP="00C377D7">
            <w:pPr>
              <w:spacing w:after="200" w:line="276" w:lineRule="auto"/>
              <w:ind w:left="-13" w:firstLine="13"/>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 xml:space="preserve">To use keywords and simple written sentences to create our own stories. </w:t>
            </w:r>
            <w:r w:rsidR="005541A6" w:rsidRPr="003C4FEF">
              <w:rPr>
                <w:rFonts w:ascii="Twinkl" w:eastAsia="Times New Roman" w:hAnsi="Twinkl" w:cs="Arial"/>
                <w:sz w:val="20"/>
                <w:szCs w:val="20"/>
                <w:lang w:eastAsia="en-GB"/>
              </w:rPr>
              <w:t xml:space="preserve"> </w:t>
            </w:r>
          </w:p>
        </w:tc>
        <w:tc>
          <w:tcPr>
            <w:tcW w:w="1883" w:type="dxa"/>
            <w:tcBorders>
              <w:top w:val="single" w:sz="24" w:space="0" w:color="auto"/>
              <w:left w:val="single" w:sz="24" w:space="0" w:color="auto"/>
              <w:bottom w:val="nil"/>
            </w:tcBorders>
          </w:tcPr>
          <w:p w14:paraId="5CC9C096" w14:textId="23246C2D" w:rsidR="005541A6" w:rsidRPr="003C4FEF" w:rsidRDefault="005541A6" w:rsidP="005541A6">
            <w:pPr>
              <w:pStyle w:val="Default"/>
              <w:rPr>
                <w:rFonts w:ascii="Twinkl" w:hAnsi="Twinkl"/>
                <w:sz w:val="22"/>
                <w:szCs w:val="22"/>
              </w:rPr>
            </w:pPr>
            <w:r w:rsidRPr="003C4FEF">
              <w:rPr>
                <w:rFonts w:ascii="Twinkl" w:hAnsi="Twinkl"/>
                <w:sz w:val="22"/>
                <w:szCs w:val="22"/>
              </w:rPr>
              <w:lastRenderedPageBreak/>
              <w:t xml:space="preserve">Read simple phrases and sentences made up of words with known letter-sound correspondences and, where necessary, a few exception words </w:t>
            </w:r>
          </w:p>
          <w:p w14:paraId="7E2D4F10" w14:textId="77777777" w:rsidR="005541A6" w:rsidRPr="003C4FEF" w:rsidRDefault="005541A6" w:rsidP="005541A6">
            <w:pPr>
              <w:pStyle w:val="Default"/>
              <w:rPr>
                <w:rFonts w:ascii="Twinkl" w:hAnsi="Twinkl"/>
                <w:sz w:val="22"/>
                <w:szCs w:val="22"/>
              </w:rPr>
            </w:pPr>
          </w:p>
          <w:p w14:paraId="66FDE84A" w14:textId="77777777" w:rsidR="005541A6" w:rsidRPr="003C4FEF" w:rsidRDefault="005541A6" w:rsidP="005541A6">
            <w:pPr>
              <w:pStyle w:val="Default"/>
              <w:rPr>
                <w:rFonts w:ascii="Twinkl" w:hAnsi="Twinkl"/>
                <w:sz w:val="22"/>
                <w:szCs w:val="22"/>
              </w:rPr>
            </w:pPr>
            <w:r w:rsidRPr="003C4FEF">
              <w:rPr>
                <w:rFonts w:ascii="Twinkl" w:hAnsi="Twinkl"/>
                <w:sz w:val="22"/>
                <w:szCs w:val="22"/>
              </w:rPr>
              <w:t xml:space="preserve">Read a few common exception words matched to the school’s phonic programme </w:t>
            </w:r>
          </w:p>
          <w:p w14:paraId="6D2BBFB3" w14:textId="77777777" w:rsidR="005541A6" w:rsidRPr="003C4FEF" w:rsidRDefault="005541A6" w:rsidP="005541A6">
            <w:pPr>
              <w:pStyle w:val="Default"/>
              <w:rPr>
                <w:rFonts w:ascii="Twinkl" w:hAnsi="Twinkl"/>
                <w:sz w:val="22"/>
                <w:szCs w:val="22"/>
              </w:rPr>
            </w:pPr>
          </w:p>
          <w:p w14:paraId="464367E0" w14:textId="35C54D1A" w:rsidR="005541A6" w:rsidRPr="003C4FEF" w:rsidRDefault="005541A6" w:rsidP="005541A6">
            <w:pPr>
              <w:pStyle w:val="Default"/>
              <w:rPr>
                <w:rFonts w:ascii="Twinkl" w:hAnsi="Twinkl"/>
                <w:sz w:val="22"/>
                <w:szCs w:val="22"/>
              </w:rPr>
            </w:pPr>
            <w:r w:rsidRPr="003C4FEF">
              <w:rPr>
                <w:rFonts w:ascii="Twinkl" w:hAnsi="Twinkl"/>
                <w:sz w:val="22"/>
                <w:szCs w:val="22"/>
              </w:rPr>
              <w:t xml:space="preserve"> Re-read these books to build up their confidence in </w:t>
            </w:r>
            <w:r w:rsidRPr="003C4FEF">
              <w:rPr>
                <w:rFonts w:ascii="Twinkl" w:hAnsi="Twinkl"/>
                <w:sz w:val="22"/>
                <w:szCs w:val="22"/>
              </w:rPr>
              <w:lastRenderedPageBreak/>
              <w:t xml:space="preserve">word reading, their fluency and their understanding and enjoyment </w:t>
            </w:r>
          </w:p>
          <w:p w14:paraId="64E81670" w14:textId="77777777" w:rsidR="00821605" w:rsidRPr="003C4FEF" w:rsidRDefault="00821605" w:rsidP="005541A6">
            <w:pPr>
              <w:spacing w:after="200" w:line="276" w:lineRule="auto"/>
              <w:ind w:left="72"/>
              <w:contextualSpacing/>
              <w:rPr>
                <w:rFonts w:ascii="Twinkl" w:hAnsi="Twinkl"/>
                <w:sz w:val="20"/>
                <w:szCs w:val="20"/>
              </w:rPr>
            </w:pPr>
          </w:p>
          <w:p w14:paraId="2A7A40EF" w14:textId="70FAA71B" w:rsidR="005541A6" w:rsidRPr="003C4FEF" w:rsidRDefault="005541A6" w:rsidP="005541A6">
            <w:pPr>
              <w:spacing w:after="200" w:line="276" w:lineRule="auto"/>
              <w:ind w:left="72"/>
              <w:contextualSpacing/>
              <w:rPr>
                <w:rFonts w:ascii="Twinkl" w:hAnsi="Twinkl"/>
                <w:sz w:val="20"/>
                <w:szCs w:val="20"/>
              </w:rPr>
            </w:pPr>
            <w:r w:rsidRPr="003C4FEF">
              <w:rPr>
                <w:rFonts w:ascii="Twinkl" w:hAnsi="Twinkl"/>
                <w:sz w:val="20"/>
                <w:szCs w:val="20"/>
              </w:rPr>
              <w:t xml:space="preserve">To re write a story using words and captions. </w:t>
            </w:r>
          </w:p>
        </w:tc>
        <w:tc>
          <w:tcPr>
            <w:tcW w:w="1790" w:type="dxa"/>
            <w:tcBorders>
              <w:top w:val="single" w:sz="24" w:space="0" w:color="auto"/>
              <w:bottom w:val="nil"/>
            </w:tcBorders>
          </w:tcPr>
          <w:p w14:paraId="745AAAD6" w14:textId="7BA803AC" w:rsidR="005541A6" w:rsidRPr="003C4FEF" w:rsidRDefault="005541A6" w:rsidP="005541A6">
            <w:pPr>
              <w:pStyle w:val="Default"/>
              <w:rPr>
                <w:rFonts w:ascii="Twinkl" w:hAnsi="Twinkl"/>
                <w:sz w:val="22"/>
                <w:szCs w:val="22"/>
              </w:rPr>
            </w:pPr>
            <w:r w:rsidRPr="003C4FEF">
              <w:rPr>
                <w:rFonts w:ascii="Twinkl" w:hAnsi="Twinkl"/>
                <w:sz w:val="22"/>
                <w:szCs w:val="22"/>
              </w:rPr>
              <w:lastRenderedPageBreak/>
              <w:t xml:space="preserve">Read simple phrases and sentences made up of words with known letter-sound correspondences and, where necessary, a few exception words </w:t>
            </w:r>
          </w:p>
          <w:p w14:paraId="61E47882" w14:textId="77777777" w:rsidR="005541A6" w:rsidRPr="003C4FEF" w:rsidRDefault="005541A6" w:rsidP="005541A6">
            <w:pPr>
              <w:pStyle w:val="Default"/>
              <w:rPr>
                <w:rFonts w:ascii="Twinkl" w:hAnsi="Twinkl"/>
                <w:sz w:val="22"/>
                <w:szCs w:val="22"/>
              </w:rPr>
            </w:pPr>
          </w:p>
          <w:p w14:paraId="5558DAC3" w14:textId="02D30852" w:rsidR="005541A6" w:rsidRPr="003C4FEF" w:rsidRDefault="005541A6" w:rsidP="005541A6">
            <w:pPr>
              <w:pStyle w:val="Default"/>
              <w:rPr>
                <w:rFonts w:ascii="Twinkl" w:hAnsi="Twinkl"/>
                <w:sz w:val="22"/>
                <w:szCs w:val="22"/>
              </w:rPr>
            </w:pPr>
            <w:r w:rsidRPr="003C4FEF">
              <w:rPr>
                <w:rFonts w:ascii="Twinkl" w:hAnsi="Twinkl"/>
                <w:sz w:val="22"/>
                <w:szCs w:val="22"/>
              </w:rPr>
              <w:t xml:space="preserve">Read a few common exception words matched Song of Sounds  programme </w:t>
            </w:r>
          </w:p>
          <w:p w14:paraId="26496842" w14:textId="77777777" w:rsidR="00821605" w:rsidRPr="003C4FEF" w:rsidRDefault="00821605" w:rsidP="005541A6">
            <w:pPr>
              <w:ind w:left="41"/>
              <w:rPr>
                <w:rFonts w:ascii="Twinkl" w:hAnsi="Twinkl"/>
                <w:sz w:val="20"/>
                <w:szCs w:val="20"/>
              </w:rPr>
            </w:pPr>
          </w:p>
          <w:p w14:paraId="282D1F89" w14:textId="77777777" w:rsidR="005541A6" w:rsidRPr="003C4FEF" w:rsidRDefault="005541A6" w:rsidP="005541A6">
            <w:pPr>
              <w:ind w:left="41"/>
              <w:rPr>
                <w:rFonts w:ascii="Twinkl" w:hAnsi="Twinkl"/>
                <w:sz w:val="20"/>
                <w:szCs w:val="20"/>
              </w:rPr>
            </w:pPr>
          </w:p>
          <w:p w14:paraId="08C8E5C7" w14:textId="7C229AA9" w:rsidR="005541A6" w:rsidRPr="003C4FEF" w:rsidRDefault="005541A6" w:rsidP="005541A6">
            <w:pPr>
              <w:ind w:left="41"/>
              <w:rPr>
                <w:rFonts w:ascii="Twinkl" w:hAnsi="Twinkl"/>
                <w:sz w:val="20"/>
                <w:szCs w:val="20"/>
              </w:rPr>
            </w:pPr>
            <w:r w:rsidRPr="003C4FEF">
              <w:rPr>
                <w:rFonts w:ascii="Twinkl" w:hAnsi="Twinkl"/>
                <w:sz w:val="20"/>
                <w:szCs w:val="20"/>
              </w:rPr>
              <w:t xml:space="preserve">To write sentences using phonic </w:t>
            </w:r>
            <w:r w:rsidRPr="003C4FEF">
              <w:rPr>
                <w:rFonts w:ascii="Twinkl" w:hAnsi="Twinkl"/>
                <w:sz w:val="20"/>
                <w:szCs w:val="20"/>
              </w:rPr>
              <w:lastRenderedPageBreak/>
              <w:t xml:space="preserve">knowledge and keyword knowledge. </w:t>
            </w:r>
          </w:p>
          <w:p w14:paraId="7E32EEFE" w14:textId="563EF791" w:rsidR="005541A6" w:rsidRPr="003C4FEF" w:rsidRDefault="005541A6" w:rsidP="005541A6">
            <w:pPr>
              <w:ind w:left="41"/>
              <w:rPr>
                <w:rFonts w:ascii="Twinkl" w:hAnsi="Twinkl"/>
                <w:sz w:val="20"/>
                <w:szCs w:val="20"/>
              </w:rPr>
            </w:pPr>
            <w:r w:rsidRPr="003C4FEF">
              <w:rPr>
                <w:rFonts w:ascii="Twinkl" w:hAnsi="Twinkl"/>
                <w:sz w:val="20"/>
                <w:szCs w:val="20"/>
              </w:rPr>
              <w:t xml:space="preserve">To rewrite a story </w:t>
            </w:r>
          </w:p>
        </w:tc>
      </w:tr>
      <w:tr w:rsidR="00B716A0" w:rsidRPr="003C4FEF" w14:paraId="427A64D3" w14:textId="77777777" w:rsidTr="003F547B">
        <w:trPr>
          <w:trHeight w:val="390"/>
        </w:trPr>
        <w:tc>
          <w:tcPr>
            <w:tcW w:w="2450" w:type="dxa"/>
            <w:tcBorders>
              <w:top w:val="single" w:sz="24" w:space="0" w:color="auto"/>
              <w:bottom w:val="nil"/>
            </w:tcBorders>
            <w:shd w:val="clear" w:color="auto" w:fill="F4B083" w:themeFill="accent2" w:themeFillTint="99"/>
          </w:tcPr>
          <w:p w14:paraId="66F00328" w14:textId="0A118224" w:rsidR="00B716A0" w:rsidRPr="003C4FEF" w:rsidRDefault="00B716A0" w:rsidP="0028179E">
            <w:pPr>
              <w:jc w:val="center"/>
              <w:rPr>
                <w:rFonts w:ascii="Twinkl" w:hAnsi="Twinkl"/>
                <w:sz w:val="24"/>
                <w:szCs w:val="24"/>
              </w:rPr>
            </w:pPr>
            <w:r w:rsidRPr="003C4FEF">
              <w:rPr>
                <w:rFonts w:ascii="Twinkl" w:hAnsi="Twinkl"/>
                <w:sz w:val="24"/>
                <w:szCs w:val="24"/>
              </w:rPr>
              <w:lastRenderedPageBreak/>
              <w:t xml:space="preserve">Pathways to Write </w:t>
            </w:r>
          </w:p>
        </w:tc>
        <w:tc>
          <w:tcPr>
            <w:tcW w:w="1861" w:type="dxa"/>
            <w:gridSpan w:val="2"/>
            <w:vMerge w:val="restart"/>
            <w:tcBorders>
              <w:top w:val="single" w:sz="24" w:space="0" w:color="auto"/>
            </w:tcBorders>
            <w:shd w:val="clear" w:color="auto" w:fill="auto"/>
          </w:tcPr>
          <w:p w14:paraId="20B61463" w14:textId="5CDCF6CF" w:rsidR="00B716A0" w:rsidRPr="003C4FEF" w:rsidRDefault="00B716A0" w:rsidP="0028179E">
            <w:pPr>
              <w:pStyle w:val="ListParagraph"/>
              <w:spacing w:after="0" w:line="240" w:lineRule="auto"/>
              <w:ind w:left="0"/>
              <w:rPr>
                <w:rFonts w:ascii="Twinkl" w:hAnsi="Twinkl" w:cs="Arial"/>
                <w:sz w:val="20"/>
                <w:szCs w:val="20"/>
              </w:rPr>
            </w:pPr>
            <w:r w:rsidRPr="003C4FEF">
              <w:rPr>
                <w:rFonts w:ascii="Twinkl" w:hAnsi="Twinkl" w:cs="Arial"/>
                <w:sz w:val="20"/>
                <w:szCs w:val="20"/>
              </w:rPr>
              <w:t xml:space="preserve">Peace at Last </w:t>
            </w:r>
          </w:p>
        </w:tc>
        <w:tc>
          <w:tcPr>
            <w:tcW w:w="1787" w:type="dxa"/>
            <w:vMerge w:val="restart"/>
            <w:tcBorders>
              <w:top w:val="single" w:sz="24" w:space="0" w:color="auto"/>
              <w:right w:val="single" w:sz="24" w:space="0" w:color="auto"/>
            </w:tcBorders>
            <w:shd w:val="clear" w:color="auto" w:fill="auto"/>
          </w:tcPr>
          <w:p w14:paraId="0438E14D" w14:textId="45E924F9" w:rsidR="00B716A0" w:rsidRPr="003C4FEF" w:rsidRDefault="00B716A0" w:rsidP="0028179E">
            <w:pPr>
              <w:rPr>
                <w:rFonts w:ascii="Twinkl" w:hAnsi="Twinkl"/>
                <w:sz w:val="20"/>
                <w:szCs w:val="20"/>
              </w:rPr>
            </w:pPr>
            <w:r w:rsidRPr="003C4FEF">
              <w:rPr>
                <w:rFonts w:ascii="Twinkl" w:hAnsi="Twinkl"/>
                <w:sz w:val="20"/>
                <w:szCs w:val="20"/>
              </w:rPr>
              <w:t xml:space="preserve">Jesus’ Christmas Party </w:t>
            </w:r>
          </w:p>
        </w:tc>
        <w:tc>
          <w:tcPr>
            <w:tcW w:w="1800" w:type="dxa"/>
            <w:vMerge w:val="restart"/>
            <w:tcBorders>
              <w:top w:val="single" w:sz="24" w:space="0" w:color="auto"/>
              <w:left w:val="single" w:sz="24" w:space="0" w:color="auto"/>
            </w:tcBorders>
          </w:tcPr>
          <w:p w14:paraId="1527F774" w14:textId="6C531D47" w:rsidR="00B716A0" w:rsidRPr="003C4FEF" w:rsidRDefault="00B716A0"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The Naughty Bus </w:t>
            </w:r>
          </w:p>
        </w:tc>
        <w:tc>
          <w:tcPr>
            <w:tcW w:w="1885" w:type="dxa"/>
            <w:gridSpan w:val="2"/>
            <w:vMerge w:val="restart"/>
            <w:tcBorders>
              <w:top w:val="single" w:sz="24" w:space="0" w:color="auto"/>
              <w:right w:val="single" w:sz="24" w:space="0" w:color="auto"/>
            </w:tcBorders>
          </w:tcPr>
          <w:p w14:paraId="394CE49F" w14:textId="105BF571" w:rsidR="00B716A0" w:rsidRPr="003C4FEF" w:rsidRDefault="00B716A0" w:rsidP="0028179E">
            <w:pPr>
              <w:spacing w:after="200" w:line="276" w:lineRule="auto"/>
              <w:ind w:hanging="13"/>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The Pirates are coming </w:t>
            </w:r>
          </w:p>
        </w:tc>
        <w:tc>
          <w:tcPr>
            <w:tcW w:w="1883" w:type="dxa"/>
            <w:vMerge w:val="restart"/>
            <w:tcBorders>
              <w:top w:val="single" w:sz="24" w:space="0" w:color="auto"/>
              <w:left w:val="single" w:sz="24" w:space="0" w:color="auto"/>
            </w:tcBorders>
          </w:tcPr>
          <w:p w14:paraId="55EB8C8A" w14:textId="1ABF783B" w:rsidR="00B716A0" w:rsidRPr="003C4FEF" w:rsidRDefault="00B716A0" w:rsidP="0028179E">
            <w:pPr>
              <w:spacing w:after="200" w:line="276" w:lineRule="auto"/>
              <w:ind w:left="72"/>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Giganotosaurus </w:t>
            </w:r>
          </w:p>
        </w:tc>
        <w:tc>
          <w:tcPr>
            <w:tcW w:w="1790" w:type="dxa"/>
            <w:vMerge w:val="restart"/>
            <w:tcBorders>
              <w:top w:val="single" w:sz="24" w:space="0" w:color="auto"/>
            </w:tcBorders>
          </w:tcPr>
          <w:p w14:paraId="487B6FBC" w14:textId="4E6E2BB2" w:rsidR="00B716A0" w:rsidRPr="003C4FEF" w:rsidRDefault="00B716A0" w:rsidP="0028179E">
            <w:pPr>
              <w:ind w:left="41"/>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The Sea Saw </w:t>
            </w:r>
          </w:p>
        </w:tc>
      </w:tr>
      <w:tr w:rsidR="00B716A0" w:rsidRPr="003C4FEF" w14:paraId="446A598E" w14:textId="77777777" w:rsidTr="003F547B">
        <w:trPr>
          <w:trHeight w:val="390"/>
        </w:trPr>
        <w:tc>
          <w:tcPr>
            <w:tcW w:w="2450" w:type="dxa"/>
            <w:tcBorders>
              <w:top w:val="single" w:sz="24" w:space="0" w:color="auto"/>
              <w:bottom w:val="nil"/>
            </w:tcBorders>
            <w:shd w:val="clear" w:color="auto" w:fill="F4B083" w:themeFill="accent2" w:themeFillTint="99"/>
          </w:tcPr>
          <w:p w14:paraId="535FA6CE" w14:textId="77777777" w:rsidR="00B716A0" w:rsidRPr="003C4FEF" w:rsidRDefault="00B716A0" w:rsidP="0028179E">
            <w:pPr>
              <w:jc w:val="center"/>
              <w:rPr>
                <w:rFonts w:ascii="Twinkl" w:hAnsi="Twinkl"/>
                <w:sz w:val="24"/>
                <w:szCs w:val="24"/>
              </w:rPr>
            </w:pPr>
          </w:p>
        </w:tc>
        <w:tc>
          <w:tcPr>
            <w:tcW w:w="1861" w:type="dxa"/>
            <w:gridSpan w:val="2"/>
            <w:vMerge/>
            <w:tcBorders>
              <w:bottom w:val="nil"/>
            </w:tcBorders>
            <w:shd w:val="clear" w:color="auto" w:fill="auto"/>
          </w:tcPr>
          <w:p w14:paraId="178EFD17" w14:textId="77777777" w:rsidR="00B716A0" w:rsidRPr="003C4FEF" w:rsidRDefault="00B716A0" w:rsidP="0028179E">
            <w:pPr>
              <w:pStyle w:val="ListParagraph"/>
              <w:spacing w:after="0" w:line="240" w:lineRule="auto"/>
              <w:ind w:left="0"/>
              <w:rPr>
                <w:rFonts w:ascii="Twinkl" w:hAnsi="Twinkl" w:cs="Arial"/>
                <w:sz w:val="20"/>
                <w:szCs w:val="20"/>
              </w:rPr>
            </w:pPr>
          </w:p>
        </w:tc>
        <w:tc>
          <w:tcPr>
            <w:tcW w:w="1787" w:type="dxa"/>
            <w:vMerge/>
            <w:tcBorders>
              <w:bottom w:val="nil"/>
              <w:right w:val="single" w:sz="24" w:space="0" w:color="auto"/>
            </w:tcBorders>
            <w:shd w:val="clear" w:color="auto" w:fill="auto"/>
          </w:tcPr>
          <w:p w14:paraId="63900B75" w14:textId="77777777" w:rsidR="00B716A0" w:rsidRPr="003C4FEF" w:rsidRDefault="00B716A0" w:rsidP="0028179E">
            <w:pPr>
              <w:rPr>
                <w:rFonts w:ascii="Twinkl" w:hAnsi="Twinkl"/>
                <w:sz w:val="20"/>
                <w:szCs w:val="20"/>
              </w:rPr>
            </w:pPr>
          </w:p>
        </w:tc>
        <w:tc>
          <w:tcPr>
            <w:tcW w:w="1800" w:type="dxa"/>
            <w:vMerge/>
            <w:tcBorders>
              <w:left w:val="single" w:sz="24" w:space="0" w:color="auto"/>
              <w:bottom w:val="nil"/>
            </w:tcBorders>
          </w:tcPr>
          <w:p w14:paraId="281478DF" w14:textId="77777777" w:rsidR="00B716A0" w:rsidRPr="003C4FEF" w:rsidRDefault="00B716A0" w:rsidP="0028179E">
            <w:pPr>
              <w:spacing w:after="200" w:line="276" w:lineRule="auto"/>
              <w:contextualSpacing/>
              <w:rPr>
                <w:rFonts w:ascii="Twinkl" w:eastAsia="Times New Roman" w:hAnsi="Twinkl" w:cs="Arial"/>
                <w:sz w:val="20"/>
                <w:szCs w:val="20"/>
                <w:lang w:eastAsia="en-GB"/>
              </w:rPr>
            </w:pPr>
          </w:p>
        </w:tc>
        <w:tc>
          <w:tcPr>
            <w:tcW w:w="1885" w:type="dxa"/>
            <w:gridSpan w:val="2"/>
            <w:vMerge/>
            <w:tcBorders>
              <w:bottom w:val="nil"/>
              <w:right w:val="single" w:sz="24" w:space="0" w:color="auto"/>
            </w:tcBorders>
          </w:tcPr>
          <w:p w14:paraId="346DD609" w14:textId="77777777" w:rsidR="00B716A0" w:rsidRPr="003C4FEF" w:rsidRDefault="00B716A0" w:rsidP="0028179E">
            <w:pPr>
              <w:spacing w:after="200" w:line="276" w:lineRule="auto"/>
              <w:ind w:hanging="13"/>
              <w:contextualSpacing/>
              <w:rPr>
                <w:rFonts w:ascii="Twinkl" w:eastAsia="Times New Roman" w:hAnsi="Twinkl" w:cs="Arial"/>
                <w:sz w:val="20"/>
                <w:szCs w:val="20"/>
                <w:lang w:eastAsia="en-GB"/>
              </w:rPr>
            </w:pPr>
          </w:p>
        </w:tc>
        <w:tc>
          <w:tcPr>
            <w:tcW w:w="1883" w:type="dxa"/>
            <w:vMerge/>
            <w:tcBorders>
              <w:left w:val="single" w:sz="24" w:space="0" w:color="auto"/>
              <w:bottom w:val="nil"/>
            </w:tcBorders>
          </w:tcPr>
          <w:p w14:paraId="74B8D4A2" w14:textId="77777777" w:rsidR="00B716A0" w:rsidRPr="003C4FEF" w:rsidRDefault="00B716A0" w:rsidP="0028179E">
            <w:pPr>
              <w:spacing w:after="200" w:line="276" w:lineRule="auto"/>
              <w:ind w:left="72"/>
              <w:contextualSpacing/>
              <w:rPr>
                <w:rFonts w:ascii="Twinkl" w:eastAsia="Times New Roman" w:hAnsi="Twinkl" w:cs="Arial"/>
                <w:sz w:val="20"/>
                <w:szCs w:val="20"/>
                <w:lang w:eastAsia="en-GB"/>
              </w:rPr>
            </w:pPr>
          </w:p>
        </w:tc>
        <w:tc>
          <w:tcPr>
            <w:tcW w:w="1790" w:type="dxa"/>
            <w:vMerge/>
            <w:tcBorders>
              <w:bottom w:val="nil"/>
            </w:tcBorders>
          </w:tcPr>
          <w:p w14:paraId="71C241FC" w14:textId="77777777" w:rsidR="00B716A0" w:rsidRPr="003C4FEF" w:rsidRDefault="00B716A0" w:rsidP="0028179E">
            <w:pPr>
              <w:ind w:left="41"/>
              <w:rPr>
                <w:rFonts w:ascii="Twinkl" w:eastAsia="Times New Roman" w:hAnsi="Twinkl" w:cs="Arial"/>
                <w:sz w:val="20"/>
                <w:szCs w:val="20"/>
                <w:lang w:eastAsia="en-GB"/>
              </w:rPr>
            </w:pPr>
          </w:p>
        </w:tc>
      </w:tr>
      <w:tr w:rsidR="00821605" w:rsidRPr="003C4FEF" w14:paraId="3CBC4C93" w14:textId="77777777" w:rsidTr="003F547B">
        <w:trPr>
          <w:trHeight w:val="375"/>
        </w:trPr>
        <w:tc>
          <w:tcPr>
            <w:tcW w:w="2450" w:type="dxa"/>
            <w:tcBorders>
              <w:top w:val="nil"/>
              <w:bottom w:val="single" w:sz="18" w:space="0" w:color="auto"/>
            </w:tcBorders>
            <w:shd w:val="clear" w:color="auto" w:fill="F4B083" w:themeFill="accent2" w:themeFillTint="99"/>
          </w:tcPr>
          <w:p w14:paraId="538ADEF6" w14:textId="77777777" w:rsidR="00821605" w:rsidRPr="003C4FEF" w:rsidRDefault="00821605" w:rsidP="0028179E">
            <w:pPr>
              <w:jc w:val="center"/>
              <w:rPr>
                <w:rFonts w:ascii="Twinkl" w:hAnsi="Twinkl"/>
                <w:sz w:val="24"/>
                <w:szCs w:val="24"/>
              </w:rPr>
            </w:pPr>
            <w:r w:rsidRPr="003C4FEF">
              <w:rPr>
                <w:rFonts w:ascii="Twinkl" w:hAnsi="Twinkl"/>
                <w:sz w:val="24"/>
                <w:szCs w:val="24"/>
              </w:rPr>
              <w:lastRenderedPageBreak/>
              <w:t>Phonics</w:t>
            </w:r>
          </w:p>
        </w:tc>
        <w:tc>
          <w:tcPr>
            <w:tcW w:w="1861" w:type="dxa"/>
            <w:gridSpan w:val="2"/>
            <w:tcBorders>
              <w:top w:val="nil"/>
              <w:bottom w:val="single" w:sz="18" w:space="0" w:color="auto"/>
            </w:tcBorders>
            <w:shd w:val="clear" w:color="auto" w:fill="F4B083" w:themeFill="accent2" w:themeFillTint="99"/>
          </w:tcPr>
          <w:p w14:paraId="266FCF2D" w14:textId="77777777" w:rsidR="0096469A" w:rsidRPr="003C4FEF" w:rsidRDefault="000773AF" w:rsidP="0096469A">
            <w:pPr>
              <w:pStyle w:val="ListParagraph"/>
              <w:spacing w:after="0" w:line="240" w:lineRule="auto"/>
              <w:ind w:left="0"/>
              <w:rPr>
                <w:rFonts w:ascii="Twinkl" w:hAnsi="Twinkl" w:cs="Arial"/>
                <w:b/>
                <w:bCs/>
                <w:sz w:val="20"/>
                <w:szCs w:val="20"/>
              </w:rPr>
            </w:pPr>
            <w:r w:rsidRPr="003C4FEF">
              <w:rPr>
                <w:rFonts w:ascii="Twinkl" w:hAnsi="Twinkl" w:cs="Arial"/>
                <w:b/>
                <w:bCs/>
                <w:sz w:val="20"/>
                <w:szCs w:val="20"/>
              </w:rPr>
              <w:t>Song of Sounds</w:t>
            </w:r>
          </w:p>
          <w:p w14:paraId="00CCAB3D" w14:textId="4ECC96AD" w:rsidR="0096469A" w:rsidRPr="003C4FEF" w:rsidRDefault="0096469A" w:rsidP="0096469A">
            <w:pPr>
              <w:pStyle w:val="ListParagraph"/>
              <w:spacing w:after="0" w:line="240" w:lineRule="auto"/>
              <w:ind w:left="0"/>
              <w:rPr>
                <w:rFonts w:ascii="Twinkl" w:hAnsi="Twinkl" w:cs="Arial"/>
                <w:b/>
                <w:bCs/>
                <w:sz w:val="20"/>
                <w:szCs w:val="20"/>
              </w:rPr>
            </w:pPr>
            <w:r w:rsidRPr="003C4FEF">
              <w:rPr>
                <w:rFonts w:ascii="Twinkl" w:hAnsi="Twinkl" w:cs="Arial"/>
                <w:b/>
                <w:bCs/>
                <w:sz w:val="20"/>
                <w:szCs w:val="20"/>
              </w:rPr>
              <w:t>Baseline assessment</w:t>
            </w:r>
          </w:p>
          <w:p w14:paraId="75B88F18" w14:textId="2A6BB35C" w:rsidR="0096469A" w:rsidRPr="003C4FEF" w:rsidRDefault="0096469A" w:rsidP="0096469A">
            <w:pPr>
              <w:pStyle w:val="ListParagraph"/>
              <w:spacing w:after="0" w:line="240" w:lineRule="auto"/>
              <w:ind w:left="0"/>
              <w:rPr>
                <w:rFonts w:ascii="Twinkl" w:hAnsi="Twinkl" w:cs="Arial"/>
                <w:b/>
                <w:bCs/>
                <w:sz w:val="20"/>
                <w:szCs w:val="20"/>
              </w:rPr>
            </w:pPr>
            <w:r w:rsidRPr="003C4FEF">
              <w:rPr>
                <w:rFonts w:ascii="Twinkl" w:hAnsi="Twinkl" w:cs="Arial"/>
                <w:bCs/>
                <w:sz w:val="20"/>
                <w:szCs w:val="20"/>
              </w:rPr>
              <w:t>Sound talk</w:t>
            </w:r>
          </w:p>
          <w:p w14:paraId="1802139D" w14:textId="77777777" w:rsidR="0096469A" w:rsidRPr="003C4FEF" w:rsidRDefault="0096469A" w:rsidP="0096469A">
            <w:pPr>
              <w:rPr>
                <w:rFonts w:ascii="Twinkl" w:hAnsi="Twinkl" w:cs="Arial"/>
                <w:b/>
                <w:bCs/>
                <w:sz w:val="20"/>
                <w:szCs w:val="20"/>
              </w:rPr>
            </w:pPr>
            <w:r w:rsidRPr="003C4FEF">
              <w:rPr>
                <w:rFonts w:ascii="Twinkl" w:hAnsi="Twinkl" w:cs="Arial"/>
                <w:bCs/>
                <w:sz w:val="20"/>
                <w:szCs w:val="20"/>
              </w:rPr>
              <w:t>‘s’ ‘a’ ‘t’ ‘p’</w:t>
            </w:r>
          </w:p>
          <w:p w14:paraId="19B9A291" w14:textId="77777777" w:rsidR="0096469A" w:rsidRPr="003C4FEF" w:rsidRDefault="0096469A" w:rsidP="0096469A">
            <w:pPr>
              <w:rPr>
                <w:rFonts w:ascii="Twinkl" w:hAnsi="Twinkl" w:cs="Arial"/>
                <w:b/>
                <w:bCs/>
                <w:sz w:val="20"/>
                <w:szCs w:val="20"/>
              </w:rPr>
            </w:pPr>
            <w:r w:rsidRPr="003C4FEF">
              <w:rPr>
                <w:rFonts w:ascii="Twinkl" w:hAnsi="Twinkl" w:cs="Arial"/>
                <w:bCs/>
                <w:sz w:val="20"/>
                <w:szCs w:val="20"/>
              </w:rPr>
              <w:t>‘</w:t>
            </w:r>
            <w:proofErr w:type="spellStart"/>
            <w:r w:rsidRPr="003C4FEF">
              <w:rPr>
                <w:rFonts w:ascii="Twinkl" w:hAnsi="Twinkl" w:cs="Arial"/>
                <w:bCs/>
                <w:sz w:val="20"/>
                <w:szCs w:val="20"/>
              </w:rPr>
              <w:t>i</w:t>
            </w:r>
            <w:proofErr w:type="spellEnd"/>
            <w:r w:rsidRPr="003C4FEF">
              <w:rPr>
                <w:rFonts w:ascii="Twinkl" w:hAnsi="Twinkl" w:cs="Arial"/>
                <w:bCs/>
                <w:sz w:val="20"/>
                <w:szCs w:val="20"/>
              </w:rPr>
              <w:t>’ ‘n’ ‘m’ ‘d’</w:t>
            </w:r>
          </w:p>
          <w:p w14:paraId="1CB60847" w14:textId="11F9F6E1" w:rsidR="0096469A" w:rsidRPr="003C4FEF" w:rsidRDefault="0096469A" w:rsidP="0096469A">
            <w:pPr>
              <w:rPr>
                <w:rFonts w:ascii="Twinkl" w:hAnsi="Twinkl" w:cs="Arial"/>
                <w:b/>
                <w:bCs/>
                <w:sz w:val="20"/>
                <w:szCs w:val="20"/>
              </w:rPr>
            </w:pPr>
            <w:r w:rsidRPr="003C4FEF">
              <w:rPr>
                <w:rFonts w:ascii="Twinkl" w:hAnsi="Twinkl" w:cs="Arial"/>
                <w:bCs/>
                <w:sz w:val="20"/>
                <w:szCs w:val="20"/>
              </w:rPr>
              <w:t xml:space="preserve">‘g’ ‘o’ ‘c’ ‘k’ </w:t>
            </w:r>
          </w:p>
          <w:p w14:paraId="1FB49F15" w14:textId="77777777" w:rsidR="0096469A" w:rsidRPr="003C4FEF" w:rsidRDefault="0096469A" w:rsidP="0096469A">
            <w:pPr>
              <w:rPr>
                <w:rFonts w:ascii="Twinkl" w:hAnsi="Twinkl" w:cs="Arial"/>
                <w:b/>
                <w:bCs/>
                <w:sz w:val="20"/>
                <w:szCs w:val="20"/>
              </w:rPr>
            </w:pPr>
            <w:r w:rsidRPr="003C4FEF">
              <w:rPr>
                <w:rFonts w:ascii="Twinkl" w:hAnsi="Twinkl" w:cs="Arial"/>
                <w:b/>
                <w:bCs/>
                <w:sz w:val="20"/>
                <w:szCs w:val="20"/>
              </w:rPr>
              <w:t>Tricky words</w:t>
            </w:r>
          </w:p>
          <w:p w14:paraId="0EDB3046" w14:textId="164C0CAB" w:rsidR="00821605" w:rsidRPr="003C4FEF" w:rsidRDefault="0096469A" w:rsidP="0096469A">
            <w:pPr>
              <w:rPr>
                <w:rFonts w:ascii="Twinkl" w:hAnsi="Twinkl" w:cs="Arial"/>
                <w:bCs/>
                <w:sz w:val="20"/>
                <w:szCs w:val="20"/>
              </w:rPr>
            </w:pPr>
            <w:r w:rsidRPr="003C4FEF">
              <w:rPr>
                <w:rFonts w:ascii="Twinkl" w:hAnsi="Twinkl" w:cs="Arial"/>
                <w:bCs/>
                <w:sz w:val="20"/>
                <w:szCs w:val="20"/>
              </w:rPr>
              <w:t xml:space="preserve">a is and I go </w:t>
            </w:r>
          </w:p>
          <w:p w14:paraId="7E8EC459" w14:textId="40D6D9A0" w:rsidR="009630C9" w:rsidRPr="003C4FEF" w:rsidRDefault="009630C9" w:rsidP="009630C9">
            <w:pPr>
              <w:rPr>
                <w:rFonts w:ascii="Twinkl" w:hAnsi="Twinkl"/>
                <w:bCs/>
                <w:sz w:val="20"/>
                <w:szCs w:val="20"/>
              </w:rPr>
            </w:pPr>
            <w:r w:rsidRPr="003C4FEF">
              <w:rPr>
                <w:rFonts w:ascii="Twinkl" w:hAnsi="Twinkl"/>
                <w:bCs/>
                <w:sz w:val="20"/>
                <w:szCs w:val="20"/>
              </w:rPr>
              <w:t>No so to do into has his the</w:t>
            </w:r>
          </w:p>
          <w:p w14:paraId="119852A6" w14:textId="61E1615E" w:rsidR="0096469A" w:rsidRPr="003C4FEF" w:rsidRDefault="0096469A" w:rsidP="0096469A">
            <w:pPr>
              <w:rPr>
                <w:rFonts w:ascii="Twinkl" w:hAnsi="Twinkl" w:cs="Arial"/>
                <w:b/>
                <w:bCs/>
                <w:sz w:val="20"/>
                <w:szCs w:val="20"/>
              </w:rPr>
            </w:pPr>
            <w:r w:rsidRPr="003C4FEF">
              <w:rPr>
                <w:rFonts w:ascii="Twinkl" w:hAnsi="Twinkl" w:cs="Arial"/>
                <w:b/>
                <w:bCs/>
                <w:sz w:val="20"/>
                <w:szCs w:val="20"/>
              </w:rPr>
              <w:t xml:space="preserve">Assessment 1 </w:t>
            </w:r>
          </w:p>
        </w:tc>
        <w:tc>
          <w:tcPr>
            <w:tcW w:w="1787" w:type="dxa"/>
            <w:tcBorders>
              <w:top w:val="nil"/>
              <w:bottom w:val="single" w:sz="18" w:space="0" w:color="auto"/>
              <w:right w:val="single" w:sz="24" w:space="0" w:color="auto"/>
            </w:tcBorders>
            <w:shd w:val="clear" w:color="auto" w:fill="F4B083" w:themeFill="accent2" w:themeFillTint="99"/>
          </w:tcPr>
          <w:p w14:paraId="57A701A7" w14:textId="77777777" w:rsidR="00821605" w:rsidRPr="003C4FEF" w:rsidRDefault="000773AF" w:rsidP="0028179E">
            <w:pPr>
              <w:rPr>
                <w:rFonts w:ascii="Twinkl" w:hAnsi="Twinkl" w:cs="Arial"/>
                <w:b/>
                <w:bCs/>
                <w:sz w:val="20"/>
                <w:szCs w:val="20"/>
              </w:rPr>
            </w:pPr>
            <w:r w:rsidRPr="003C4FEF">
              <w:rPr>
                <w:rFonts w:ascii="Twinkl" w:hAnsi="Twinkl" w:cs="Arial"/>
                <w:b/>
                <w:bCs/>
                <w:sz w:val="20"/>
                <w:szCs w:val="20"/>
              </w:rPr>
              <w:t>Song of Sounds</w:t>
            </w:r>
          </w:p>
          <w:p w14:paraId="6F0D1291" w14:textId="77777777" w:rsidR="0096469A" w:rsidRPr="003C4FEF" w:rsidRDefault="0096469A" w:rsidP="0096469A">
            <w:pPr>
              <w:rPr>
                <w:rFonts w:ascii="Twinkl" w:hAnsi="Twinkl"/>
                <w:b/>
                <w:bCs/>
                <w:sz w:val="20"/>
                <w:szCs w:val="20"/>
              </w:rPr>
            </w:pPr>
            <w:r w:rsidRPr="003C4FEF">
              <w:rPr>
                <w:rFonts w:ascii="Twinkl" w:hAnsi="Twinkl"/>
                <w:bCs/>
                <w:sz w:val="20"/>
                <w:szCs w:val="20"/>
              </w:rPr>
              <w:t>‘</w:t>
            </w:r>
            <w:proofErr w:type="spellStart"/>
            <w:r w:rsidRPr="003C4FEF">
              <w:rPr>
                <w:rFonts w:ascii="Twinkl" w:hAnsi="Twinkl"/>
                <w:bCs/>
                <w:sz w:val="20"/>
                <w:szCs w:val="20"/>
              </w:rPr>
              <w:t>ck</w:t>
            </w:r>
            <w:proofErr w:type="spellEnd"/>
            <w:r w:rsidRPr="003C4FEF">
              <w:rPr>
                <w:rFonts w:ascii="Twinkl" w:hAnsi="Twinkl"/>
                <w:bCs/>
                <w:sz w:val="20"/>
                <w:szCs w:val="20"/>
              </w:rPr>
              <w:t xml:space="preserve">’ ‘e’ ‘u’ ‘r’ </w:t>
            </w:r>
          </w:p>
          <w:p w14:paraId="161286A8" w14:textId="66A9A21B" w:rsidR="0096469A" w:rsidRPr="003C4FEF" w:rsidRDefault="0096469A" w:rsidP="0096469A">
            <w:pPr>
              <w:rPr>
                <w:rFonts w:ascii="Twinkl" w:hAnsi="Twinkl"/>
                <w:bCs/>
                <w:sz w:val="20"/>
                <w:szCs w:val="20"/>
              </w:rPr>
            </w:pPr>
            <w:r w:rsidRPr="003C4FEF">
              <w:rPr>
                <w:rFonts w:ascii="Twinkl" w:hAnsi="Twinkl"/>
                <w:bCs/>
                <w:sz w:val="20"/>
                <w:szCs w:val="20"/>
              </w:rPr>
              <w:t>‘h’ ‘b’ ‘f’ ‘</w:t>
            </w:r>
            <w:proofErr w:type="spellStart"/>
            <w:r w:rsidRPr="003C4FEF">
              <w:rPr>
                <w:rFonts w:ascii="Twinkl" w:hAnsi="Twinkl"/>
                <w:bCs/>
                <w:sz w:val="20"/>
                <w:szCs w:val="20"/>
              </w:rPr>
              <w:t>ff</w:t>
            </w:r>
            <w:proofErr w:type="spellEnd"/>
            <w:r w:rsidRPr="003C4FEF">
              <w:rPr>
                <w:rFonts w:ascii="Twinkl" w:hAnsi="Twinkl"/>
                <w:bCs/>
                <w:sz w:val="20"/>
                <w:szCs w:val="20"/>
              </w:rPr>
              <w:t>’ ‘l’ ‘ll’</w:t>
            </w:r>
          </w:p>
          <w:p w14:paraId="14BCD228" w14:textId="1943D6FF" w:rsidR="0096469A" w:rsidRPr="003C4FEF" w:rsidRDefault="0096469A" w:rsidP="0096469A">
            <w:pPr>
              <w:rPr>
                <w:rFonts w:ascii="Twinkl" w:hAnsi="Twinkl"/>
                <w:b/>
                <w:bCs/>
                <w:sz w:val="20"/>
                <w:szCs w:val="20"/>
              </w:rPr>
            </w:pPr>
            <w:r w:rsidRPr="003C4FEF">
              <w:rPr>
                <w:rFonts w:ascii="Twinkl" w:hAnsi="Twinkl"/>
                <w:b/>
                <w:bCs/>
                <w:sz w:val="20"/>
                <w:szCs w:val="20"/>
              </w:rPr>
              <w:t xml:space="preserve">Tricky words </w:t>
            </w:r>
            <w:r w:rsidR="009630C9" w:rsidRPr="003C4FEF">
              <w:rPr>
                <w:rFonts w:ascii="Twinkl" w:hAnsi="Twinkl"/>
                <w:b/>
                <w:bCs/>
                <w:sz w:val="20"/>
                <w:szCs w:val="20"/>
              </w:rPr>
              <w:t xml:space="preserve">recap </w:t>
            </w:r>
          </w:p>
          <w:p w14:paraId="0F106949" w14:textId="10DA7135" w:rsidR="0096469A" w:rsidRPr="003C4FEF" w:rsidRDefault="0096469A" w:rsidP="0096469A">
            <w:pPr>
              <w:rPr>
                <w:rFonts w:ascii="Twinkl" w:hAnsi="Twinkl"/>
                <w:bCs/>
                <w:sz w:val="20"/>
                <w:szCs w:val="20"/>
              </w:rPr>
            </w:pPr>
            <w:r w:rsidRPr="003C4FEF">
              <w:rPr>
                <w:rFonts w:ascii="Twinkl" w:hAnsi="Twinkl" w:cs="Arial"/>
                <w:b/>
                <w:bCs/>
                <w:sz w:val="20"/>
                <w:szCs w:val="20"/>
              </w:rPr>
              <w:t>Assessment</w:t>
            </w:r>
            <w:r w:rsidRPr="003C4FEF">
              <w:rPr>
                <w:rFonts w:ascii="Twinkl" w:hAnsi="Twinkl"/>
                <w:bCs/>
                <w:sz w:val="20"/>
                <w:szCs w:val="20"/>
              </w:rPr>
              <w:t xml:space="preserve"> 2 </w:t>
            </w:r>
          </w:p>
          <w:p w14:paraId="1BA7552B" w14:textId="73B58740" w:rsidR="0096469A" w:rsidRPr="003C4FEF" w:rsidRDefault="0096469A" w:rsidP="0096469A">
            <w:pPr>
              <w:rPr>
                <w:rFonts w:ascii="Twinkl" w:hAnsi="Twinkl"/>
                <w:bCs/>
                <w:sz w:val="20"/>
                <w:szCs w:val="20"/>
              </w:rPr>
            </w:pPr>
          </w:p>
        </w:tc>
        <w:tc>
          <w:tcPr>
            <w:tcW w:w="1800" w:type="dxa"/>
            <w:tcBorders>
              <w:top w:val="nil"/>
              <w:left w:val="single" w:sz="24" w:space="0" w:color="auto"/>
              <w:bottom w:val="single" w:sz="18" w:space="0" w:color="auto"/>
            </w:tcBorders>
            <w:shd w:val="clear" w:color="auto" w:fill="F4B083" w:themeFill="accent2" w:themeFillTint="99"/>
          </w:tcPr>
          <w:p w14:paraId="1E00F90C" w14:textId="77777777" w:rsidR="00821605" w:rsidRPr="003C4FEF" w:rsidRDefault="000773AF" w:rsidP="0028179E">
            <w:pPr>
              <w:spacing w:after="200" w:line="276" w:lineRule="auto"/>
              <w:contextualSpacing/>
              <w:rPr>
                <w:rFonts w:ascii="Twinkl" w:hAnsi="Twinkl" w:cs="Arial"/>
                <w:b/>
                <w:bCs/>
                <w:sz w:val="20"/>
                <w:szCs w:val="20"/>
              </w:rPr>
            </w:pPr>
            <w:r w:rsidRPr="003C4FEF">
              <w:rPr>
                <w:rFonts w:ascii="Twinkl" w:hAnsi="Twinkl" w:cs="Arial"/>
                <w:b/>
                <w:bCs/>
                <w:sz w:val="20"/>
                <w:szCs w:val="20"/>
              </w:rPr>
              <w:t>Song of Sounds</w:t>
            </w:r>
          </w:p>
          <w:p w14:paraId="4421F8D7" w14:textId="77777777" w:rsidR="0096469A" w:rsidRPr="003C4FEF" w:rsidRDefault="0096469A" w:rsidP="0028179E">
            <w:pPr>
              <w:spacing w:after="200" w:line="276" w:lineRule="auto"/>
              <w:contextualSpacing/>
              <w:rPr>
                <w:rFonts w:ascii="Twinkl" w:hAnsi="Twinkl" w:cs="Arial"/>
                <w:bCs/>
                <w:sz w:val="20"/>
                <w:szCs w:val="20"/>
              </w:rPr>
            </w:pPr>
            <w:r w:rsidRPr="003C4FEF">
              <w:rPr>
                <w:rFonts w:ascii="Twinkl" w:hAnsi="Twinkl" w:cs="Arial"/>
                <w:bCs/>
                <w:sz w:val="20"/>
                <w:szCs w:val="20"/>
              </w:rPr>
              <w:t xml:space="preserve">‘j’ ‘v’ ’w’ ‘x’ </w:t>
            </w:r>
          </w:p>
          <w:p w14:paraId="57F7FD9B" w14:textId="77777777" w:rsidR="0096469A" w:rsidRPr="003C4FEF" w:rsidRDefault="0096469A" w:rsidP="0028179E">
            <w:pPr>
              <w:spacing w:after="200" w:line="276" w:lineRule="auto"/>
              <w:contextualSpacing/>
              <w:rPr>
                <w:rFonts w:ascii="Twinkl" w:hAnsi="Twinkl" w:cs="Arial"/>
                <w:bCs/>
                <w:sz w:val="20"/>
                <w:szCs w:val="20"/>
              </w:rPr>
            </w:pPr>
            <w:r w:rsidRPr="003C4FEF">
              <w:rPr>
                <w:rFonts w:ascii="Twinkl" w:hAnsi="Twinkl" w:cs="Arial"/>
                <w:bCs/>
                <w:sz w:val="20"/>
                <w:szCs w:val="20"/>
              </w:rPr>
              <w:t>‘y’ ‘z’ ‘</w:t>
            </w:r>
            <w:proofErr w:type="spellStart"/>
            <w:r w:rsidRPr="003C4FEF">
              <w:rPr>
                <w:rFonts w:ascii="Twinkl" w:hAnsi="Twinkl" w:cs="Arial"/>
                <w:bCs/>
                <w:sz w:val="20"/>
                <w:szCs w:val="20"/>
              </w:rPr>
              <w:t>zz</w:t>
            </w:r>
            <w:proofErr w:type="spellEnd"/>
            <w:r w:rsidRPr="003C4FEF">
              <w:rPr>
                <w:rFonts w:ascii="Twinkl" w:hAnsi="Twinkl" w:cs="Arial"/>
                <w:bCs/>
                <w:sz w:val="20"/>
                <w:szCs w:val="20"/>
              </w:rPr>
              <w:t>’ ‘</w:t>
            </w:r>
            <w:proofErr w:type="spellStart"/>
            <w:r w:rsidRPr="003C4FEF">
              <w:rPr>
                <w:rFonts w:ascii="Twinkl" w:hAnsi="Twinkl" w:cs="Arial"/>
                <w:bCs/>
                <w:sz w:val="20"/>
                <w:szCs w:val="20"/>
              </w:rPr>
              <w:t>qu</w:t>
            </w:r>
            <w:proofErr w:type="spellEnd"/>
            <w:r w:rsidRPr="003C4FEF">
              <w:rPr>
                <w:rFonts w:ascii="Twinkl" w:hAnsi="Twinkl" w:cs="Arial"/>
                <w:bCs/>
                <w:sz w:val="20"/>
                <w:szCs w:val="20"/>
              </w:rPr>
              <w:t xml:space="preserve">’ </w:t>
            </w:r>
          </w:p>
          <w:p w14:paraId="33B9D5F2" w14:textId="77777777" w:rsidR="0096469A" w:rsidRPr="003C4FEF" w:rsidRDefault="0096469A" w:rsidP="0028179E">
            <w:pPr>
              <w:spacing w:after="200" w:line="276" w:lineRule="auto"/>
              <w:contextualSpacing/>
              <w:rPr>
                <w:rFonts w:ascii="Twinkl" w:hAnsi="Twinkl" w:cs="Arial"/>
                <w:bCs/>
                <w:sz w:val="20"/>
                <w:szCs w:val="20"/>
              </w:rPr>
            </w:pPr>
            <w:r w:rsidRPr="003C4FEF">
              <w:rPr>
                <w:rFonts w:ascii="Twinkl" w:hAnsi="Twinkl" w:cs="Arial"/>
                <w:bCs/>
                <w:sz w:val="20"/>
                <w:szCs w:val="20"/>
              </w:rPr>
              <w:t>‘</w:t>
            </w:r>
            <w:proofErr w:type="spellStart"/>
            <w:r w:rsidRPr="003C4FEF">
              <w:rPr>
                <w:rFonts w:ascii="Twinkl" w:hAnsi="Twinkl" w:cs="Arial"/>
                <w:bCs/>
                <w:sz w:val="20"/>
                <w:szCs w:val="20"/>
              </w:rPr>
              <w:t>sh</w:t>
            </w:r>
            <w:proofErr w:type="spellEnd"/>
            <w:r w:rsidRPr="003C4FEF">
              <w:rPr>
                <w:rFonts w:ascii="Twinkl" w:hAnsi="Twinkl" w:cs="Arial"/>
                <w:bCs/>
                <w:sz w:val="20"/>
                <w:szCs w:val="20"/>
              </w:rPr>
              <w:t>’ ‘</w:t>
            </w:r>
            <w:proofErr w:type="spellStart"/>
            <w:r w:rsidRPr="003C4FEF">
              <w:rPr>
                <w:rFonts w:ascii="Twinkl" w:hAnsi="Twinkl" w:cs="Arial"/>
                <w:bCs/>
                <w:sz w:val="20"/>
                <w:szCs w:val="20"/>
              </w:rPr>
              <w:t>ch</w:t>
            </w:r>
            <w:proofErr w:type="spellEnd"/>
            <w:r w:rsidRPr="003C4FEF">
              <w:rPr>
                <w:rFonts w:ascii="Twinkl" w:hAnsi="Twinkl" w:cs="Arial"/>
                <w:bCs/>
                <w:sz w:val="20"/>
                <w:szCs w:val="20"/>
              </w:rPr>
              <w:t>’ ‘</w:t>
            </w:r>
            <w:proofErr w:type="spellStart"/>
            <w:r w:rsidRPr="003C4FEF">
              <w:rPr>
                <w:rFonts w:ascii="Twinkl" w:hAnsi="Twinkl" w:cs="Arial"/>
                <w:bCs/>
                <w:sz w:val="20"/>
                <w:szCs w:val="20"/>
              </w:rPr>
              <w:t>th</w:t>
            </w:r>
            <w:proofErr w:type="spellEnd"/>
            <w:r w:rsidRPr="003C4FEF">
              <w:rPr>
                <w:rFonts w:ascii="Twinkl" w:hAnsi="Twinkl" w:cs="Arial"/>
                <w:bCs/>
                <w:sz w:val="20"/>
                <w:szCs w:val="20"/>
              </w:rPr>
              <w:t xml:space="preserve">’ ‘ng’ </w:t>
            </w:r>
          </w:p>
          <w:p w14:paraId="2B221636" w14:textId="77777777" w:rsidR="0096469A" w:rsidRPr="003C4FEF" w:rsidRDefault="0096469A" w:rsidP="0028179E">
            <w:pPr>
              <w:spacing w:after="200" w:line="276" w:lineRule="auto"/>
              <w:contextualSpacing/>
              <w:rPr>
                <w:rFonts w:ascii="Twinkl" w:hAnsi="Twinkl" w:cs="Arial"/>
                <w:b/>
                <w:bCs/>
                <w:sz w:val="20"/>
                <w:szCs w:val="20"/>
              </w:rPr>
            </w:pPr>
            <w:r w:rsidRPr="003C4FEF">
              <w:rPr>
                <w:rFonts w:ascii="Twinkl" w:hAnsi="Twinkl" w:cs="Arial"/>
                <w:b/>
                <w:bCs/>
                <w:sz w:val="20"/>
                <w:szCs w:val="20"/>
              </w:rPr>
              <w:t xml:space="preserve">Tricky words </w:t>
            </w:r>
          </w:p>
          <w:p w14:paraId="153B42E5" w14:textId="77777777" w:rsidR="0096469A" w:rsidRPr="003C4FEF" w:rsidRDefault="0096469A" w:rsidP="0028179E">
            <w:pPr>
              <w:spacing w:after="200" w:line="276" w:lineRule="auto"/>
              <w:contextualSpacing/>
              <w:rPr>
                <w:rFonts w:ascii="Twinkl" w:hAnsi="Twinkl" w:cs="Arial"/>
                <w:bCs/>
                <w:sz w:val="20"/>
                <w:szCs w:val="20"/>
              </w:rPr>
            </w:pPr>
            <w:r w:rsidRPr="003C4FEF">
              <w:rPr>
                <w:rFonts w:ascii="Twinkl" w:hAnsi="Twinkl" w:cs="Arial"/>
                <w:bCs/>
                <w:sz w:val="20"/>
                <w:szCs w:val="20"/>
              </w:rPr>
              <w:t>he be me we was her</w:t>
            </w:r>
          </w:p>
          <w:p w14:paraId="49EB20A4" w14:textId="77777777" w:rsidR="0096469A" w:rsidRPr="003C4FEF" w:rsidRDefault="0096469A" w:rsidP="0028179E">
            <w:pPr>
              <w:spacing w:after="200" w:line="276" w:lineRule="auto"/>
              <w:contextualSpacing/>
              <w:rPr>
                <w:rFonts w:ascii="Twinkl" w:hAnsi="Twinkl" w:cs="Arial"/>
                <w:bCs/>
                <w:sz w:val="20"/>
                <w:szCs w:val="20"/>
              </w:rPr>
            </w:pPr>
            <w:r w:rsidRPr="003C4FEF">
              <w:rPr>
                <w:rFonts w:ascii="Twinkl" w:hAnsi="Twinkl" w:cs="Arial"/>
                <w:bCs/>
                <w:sz w:val="20"/>
                <w:szCs w:val="20"/>
              </w:rPr>
              <w:t>my by you all are</w:t>
            </w:r>
          </w:p>
          <w:p w14:paraId="527CFE45" w14:textId="77777777" w:rsidR="0096469A" w:rsidRPr="003C4FEF" w:rsidRDefault="0096469A" w:rsidP="0028179E">
            <w:pPr>
              <w:spacing w:after="200" w:line="276" w:lineRule="auto"/>
              <w:contextualSpacing/>
              <w:rPr>
                <w:rFonts w:ascii="Twinkl" w:hAnsi="Twinkl" w:cs="Arial"/>
                <w:bCs/>
                <w:sz w:val="20"/>
                <w:szCs w:val="20"/>
              </w:rPr>
            </w:pPr>
            <w:r w:rsidRPr="003C4FEF">
              <w:rPr>
                <w:rFonts w:ascii="Twinkl" w:hAnsi="Twinkl" w:cs="Arial"/>
                <w:bCs/>
                <w:sz w:val="20"/>
                <w:szCs w:val="20"/>
              </w:rPr>
              <w:t>she put push pull full they of</w:t>
            </w:r>
          </w:p>
          <w:p w14:paraId="7D7B0232" w14:textId="1F55DE73" w:rsidR="0096469A" w:rsidRPr="003C4FEF" w:rsidRDefault="0096469A" w:rsidP="0028179E">
            <w:pPr>
              <w:spacing w:after="200" w:line="276" w:lineRule="auto"/>
              <w:contextualSpacing/>
              <w:rPr>
                <w:rFonts w:ascii="Twinkl" w:eastAsia="Times New Roman" w:hAnsi="Twinkl" w:cs="Arial"/>
                <w:bCs/>
                <w:sz w:val="20"/>
                <w:szCs w:val="20"/>
                <w:lang w:eastAsia="en-GB"/>
              </w:rPr>
            </w:pPr>
            <w:r w:rsidRPr="003C4FEF">
              <w:rPr>
                <w:rFonts w:ascii="Twinkl" w:hAnsi="Twinkl" w:cs="Arial"/>
                <w:b/>
                <w:bCs/>
                <w:sz w:val="20"/>
                <w:szCs w:val="20"/>
              </w:rPr>
              <w:t>Assessment 3</w:t>
            </w:r>
          </w:p>
        </w:tc>
        <w:tc>
          <w:tcPr>
            <w:tcW w:w="1885" w:type="dxa"/>
            <w:gridSpan w:val="2"/>
            <w:tcBorders>
              <w:top w:val="nil"/>
              <w:bottom w:val="single" w:sz="18" w:space="0" w:color="auto"/>
              <w:right w:val="single" w:sz="24" w:space="0" w:color="auto"/>
            </w:tcBorders>
            <w:shd w:val="clear" w:color="auto" w:fill="F4B083" w:themeFill="accent2" w:themeFillTint="99"/>
          </w:tcPr>
          <w:p w14:paraId="6CC5CFF7" w14:textId="77777777" w:rsidR="00821605" w:rsidRPr="003C4FEF" w:rsidRDefault="000773AF" w:rsidP="0028179E">
            <w:pPr>
              <w:spacing w:after="200" w:line="276" w:lineRule="auto"/>
              <w:ind w:hanging="13"/>
              <w:contextualSpacing/>
              <w:rPr>
                <w:rFonts w:ascii="Twinkl" w:hAnsi="Twinkl" w:cs="Arial"/>
                <w:b/>
                <w:bCs/>
                <w:sz w:val="20"/>
                <w:szCs w:val="20"/>
              </w:rPr>
            </w:pPr>
            <w:r w:rsidRPr="003C4FEF">
              <w:rPr>
                <w:rFonts w:ascii="Twinkl" w:hAnsi="Twinkl" w:cs="Arial"/>
                <w:b/>
                <w:bCs/>
                <w:sz w:val="20"/>
                <w:szCs w:val="20"/>
              </w:rPr>
              <w:t>Song of Sounds</w:t>
            </w:r>
          </w:p>
          <w:p w14:paraId="7EC03256" w14:textId="77777777" w:rsidR="0096469A" w:rsidRPr="003C4FEF" w:rsidRDefault="0096469A" w:rsidP="0028179E">
            <w:pPr>
              <w:spacing w:after="200" w:line="276" w:lineRule="auto"/>
              <w:ind w:hanging="13"/>
              <w:contextualSpacing/>
              <w:rPr>
                <w:rFonts w:ascii="Twinkl" w:hAnsi="Twinkl" w:cs="Arial"/>
                <w:bCs/>
                <w:sz w:val="20"/>
                <w:szCs w:val="20"/>
              </w:rPr>
            </w:pPr>
            <w:r w:rsidRPr="003C4FEF">
              <w:rPr>
                <w:rFonts w:ascii="Twinkl" w:hAnsi="Twinkl" w:cs="Arial"/>
                <w:bCs/>
                <w:sz w:val="20"/>
                <w:szCs w:val="20"/>
              </w:rPr>
              <w:t>‘</w:t>
            </w:r>
            <w:proofErr w:type="spellStart"/>
            <w:r w:rsidRPr="003C4FEF">
              <w:rPr>
                <w:rFonts w:ascii="Twinkl" w:hAnsi="Twinkl" w:cs="Arial"/>
                <w:bCs/>
                <w:sz w:val="20"/>
                <w:szCs w:val="20"/>
              </w:rPr>
              <w:t>ai</w:t>
            </w:r>
            <w:proofErr w:type="spellEnd"/>
            <w:r w:rsidRPr="003C4FEF">
              <w:rPr>
                <w:rFonts w:ascii="Twinkl" w:hAnsi="Twinkl" w:cs="Arial"/>
                <w:bCs/>
                <w:sz w:val="20"/>
                <w:szCs w:val="20"/>
              </w:rPr>
              <w:t>’ ‘</w:t>
            </w:r>
            <w:proofErr w:type="spellStart"/>
            <w:r w:rsidRPr="003C4FEF">
              <w:rPr>
                <w:rFonts w:ascii="Twinkl" w:hAnsi="Twinkl" w:cs="Arial"/>
                <w:bCs/>
                <w:sz w:val="20"/>
                <w:szCs w:val="20"/>
              </w:rPr>
              <w:t>ee</w:t>
            </w:r>
            <w:proofErr w:type="spellEnd"/>
            <w:r w:rsidRPr="003C4FEF">
              <w:rPr>
                <w:rFonts w:ascii="Twinkl" w:hAnsi="Twinkl" w:cs="Arial"/>
                <w:bCs/>
                <w:sz w:val="20"/>
                <w:szCs w:val="20"/>
              </w:rPr>
              <w:t xml:space="preserve">’ </w:t>
            </w:r>
            <w:proofErr w:type="spellStart"/>
            <w:r w:rsidRPr="003C4FEF">
              <w:rPr>
                <w:rFonts w:ascii="Twinkl" w:hAnsi="Twinkl" w:cs="Arial"/>
                <w:bCs/>
                <w:sz w:val="20"/>
                <w:szCs w:val="20"/>
              </w:rPr>
              <w:t>igh</w:t>
            </w:r>
            <w:proofErr w:type="spellEnd"/>
            <w:r w:rsidRPr="003C4FEF">
              <w:rPr>
                <w:rFonts w:ascii="Twinkl" w:hAnsi="Twinkl" w:cs="Arial"/>
                <w:bCs/>
                <w:sz w:val="20"/>
                <w:szCs w:val="20"/>
              </w:rPr>
              <w:t>’ ‘</w:t>
            </w:r>
            <w:proofErr w:type="spellStart"/>
            <w:r w:rsidRPr="003C4FEF">
              <w:rPr>
                <w:rFonts w:ascii="Twinkl" w:hAnsi="Twinkl" w:cs="Arial"/>
                <w:bCs/>
                <w:sz w:val="20"/>
                <w:szCs w:val="20"/>
              </w:rPr>
              <w:t>oa</w:t>
            </w:r>
            <w:proofErr w:type="spellEnd"/>
            <w:r w:rsidRPr="003C4FEF">
              <w:rPr>
                <w:rFonts w:ascii="Twinkl" w:hAnsi="Twinkl" w:cs="Arial"/>
                <w:bCs/>
                <w:sz w:val="20"/>
                <w:szCs w:val="20"/>
              </w:rPr>
              <w:t>’</w:t>
            </w:r>
          </w:p>
          <w:p w14:paraId="7220E1C4" w14:textId="77777777" w:rsidR="0096469A" w:rsidRPr="003C4FEF" w:rsidRDefault="0096469A" w:rsidP="0028179E">
            <w:pPr>
              <w:spacing w:after="200" w:line="276" w:lineRule="auto"/>
              <w:ind w:hanging="13"/>
              <w:contextualSpacing/>
              <w:rPr>
                <w:rFonts w:ascii="Twinkl" w:hAnsi="Twinkl" w:cs="Arial"/>
                <w:bCs/>
                <w:sz w:val="20"/>
                <w:szCs w:val="20"/>
              </w:rPr>
            </w:pPr>
            <w:r w:rsidRPr="003C4FEF">
              <w:rPr>
                <w:rFonts w:ascii="Twinkl" w:hAnsi="Twinkl" w:cs="Arial"/>
                <w:bCs/>
                <w:sz w:val="20"/>
                <w:szCs w:val="20"/>
              </w:rPr>
              <w:t>‘</w:t>
            </w:r>
            <w:proofErr w:type="spellStart"/>
            <w:r w:rsidRPr="003C4FEF">
              <w:rPr>
                <w:rFonts w:ascii="Twinkl" w:hAnsi="Twinkl" w:cs="Arial"/>
                <w:bCs/>
                <w:sz w:val="20"/>
                <w:szCs w:val="20"/>
              </w:rPr>
              <w:t>oo</w:t>
            </w:r>
            <w:proofErr w:type="spellEnd"/>
            <w:r w:rsidRPr="003C4FEF">
              <w:rPr>
                <w:rFonts w:ascii="Twinkl" w:hAnsi="Twinkl" w:cs="Arial"/>
                <w:bCs/>
                <w:sz w:val="20"/>
                <w:szCs w:val="20"/>
              </w:rPr>
              <w:t>’ ‘</w:t>
            </w:r>
            <w:proofErr w:type="spellStart"/>
            <w:r w:rsidRPr="003C4FEF">
              <w:rPr>
                <w:rFonts w:ascii="Twinkl" w:hAnsi="Twinkl" w:cs="Arial"/>
                <w:bCs/>
                <w:sz w:val="20"/>
                <w:szCs w:val="20"/>
              </w:rPr>
              <w:t>oo</w:t>
            </w:r>
            <w:proofErr w:type="spellEnd"/>
            <w:r w:rsidRPr="003C4FEF">
              <w:rPr>
                <w:rFonts w:ascii="Twinkl" w:hAnsi="Twinkl" w:cs="Arial"/>
                <w:bCs/>
                <w:sz w:val="20"/>
                <w:szCs w:val="20"/>
              </w:rPr>
              <w:t>’ ‘</w:t>
            </w:r>
            <w:proofErr w:type="spellStart"/>
            <w:r w:rsidRPr="003C4FEF">
              <w:rPr>
                <w:rFonts w:ascii="Twinkl" w:hAnsi="Twinkl" w:cs="Arial"/>
                <w:bCs/>
                <w:sz w:val="20"/>
                <w:szCs w:val="20"/>
              </w:rPr>
              <w:t>ar</w:t>
            </w:r>
            <w:proofErr w:type="spellEnd"/>
            <w:r w:rsidRPr="003C4FEF">
              <w:rPr>
                <w:rFonts w:ascii="Twinkl" w:hAnsi="Twinkl" w:cs="Arial"/>
                <w:bCs/>
                <w:sz w:val="20"/>
                <w:szCs w:val="20"/>
              </w:rPr>
              <w:t xml:space="preserve">’ ‘or’ </w:t>
            </w:r>
          </w:p>
          <w:p w14:paraId="4EFB5862" w14:textId="77777777" w:rsidR="0096469A" w:rsidRPr="003C4FEF" w:rsidRDefault="0096469A" w:rsidP="0028179E">
            <w:pPr>
              <w:spacing w:after="200" w:line="276" w:lineRule="auto"/>
              <w:ind w:hanging="13"/>
              <w:contextualSpacing/>
              <w:rPr>
                <w:rFonts w:ascii="Twinkl" w:hAnsi="Twinkl" w:cs="Arial"/>
                <w:bCs/>
                <w:sz w:val="20"/>
                <w:szCs w:val="20"/>
              </w:rPr>
            </w:pPr>
            <w:r w:rsidRPr="003C4FEF">
              <w:rPr>
                <w:rFonts w:ascii="Twinkl" w:hAnsi="Twinkl" w:cs="Arial"/>
                <w:bCs/>
                <w:sz w:val="20"/>
                <w:szCs w:val="20"/>
              </w:rPr>
              <w:t>‘</w:t>
            </w:r>
            <w:proofErr w:type="spellStart"/>
            <w:r w:rsidRPr="003C4FEF">
              <w:rPr>
                <w:rFonts w:ascii="Twinkl" w:hAnsi="Twinkl" w:cs="Arial"/>
                <w:bCs/>
                <w:sz w:val="20"/>
                <w:szCs w:val="20"/>
              </w:rPr>
              <w:t>er</w:t>
            </w:r>
            <w:proofErr w:type="spellEnd"/>
            <w:r w:rsidRPr="003C4FEF">
              <w:rPr>
                <w:rFonts w:ascii="Twinkl" w:hAnsi="Twinkl" w:cs="Arial"/>
                <w:bCs/>
                <w:sz w:val="20"/>
                <w:szCs w:val="20"/>
              </w:rPr>
              <w:t>’ ‘ow’ ‘oi’ ‘</w:t>
            </w:r>
            <w:proofErr w:type="spellStart"/>
            <w:r w:rsidRPr="003C4FEF">
              <w:rPr>
                <w:rFonts w:ascii="Twinkl" w:hAnsi="Twinkl" w:cs="Arial"/>
                <w:bCs/>
                <w:sz w:val="20"/>
                <w:szCs w:val="20"/>
              </w:rPr>
              <w:t>nk</w:t>
            </w:r>
            <w:proofErr w:type="spellEnd"/>
            <w:r w:rsidRPr="003C4FEF">
              <w:rPr>
                <w:rFonts w:ascii="Twinkl" w:hAnsi="Twinkl" w:cs="Arial"/>
                <w:bCs/>
                <w:sz w:val="20"/>
                <w:szCs w:val="20"/>
              </w:rPr>
              <w:t xml:space="preserve">’ </w:t>
            </w:r>
          </w:p>
          <w:p w14:paraId="5D3AE869" w14:textId="77777777" w:rsidR="0096469A" w:rsidRPr="003C4FEF" w:rsidRDefault="0096469A" w:rsidP="0028179E">
            <w:pPr>
              <w:spacing w:after="200" w:line="276" w:lineRule="auto"/>
              <w:ind w:hanging="13"/>
              <w:contextualSpacing/>
              <w:rPr>
                <w:rFonts w:ascii="Twinkl" w:hAnsi="Twinkl" w:cs="Arial"/>
                <w:bCs/>
                <w:sz w:val="20"/>
                <w:szCs w:val="20"/>
              </w:rPr>
            </w:pPr>
            <w:r w:rsidRPr="003C4FEF">
              <w:rPr>
                <w:rFonts w:ascii="Twinkl" w:hAnsi="Twinkl" w:cs="Arial"/>
                <w:bCs/>
                <w:sz w:val="20"/>
                <w:szCs w:val="20"/>
              </w:rPr>
              <w:t>‘air’ ‘ear’ ‘</w:t>
            </w:r>
            <w:proofErr w:type="spellStart"/>
            <w:r w:rsidRPr="003C4FEF">
              <w:rPr>
                <w:rFonts w:ascii="Twinkl" w:hAnsi="Twinkl" w:cs="Arial"/>
                <w:bCs/>
                <w:sz w:val="20"/>
                <w:szCs w:val="20"/>
              </w:rPr>
              <w:t>ure</w:t>
            </w:r>
            <w:proofErr w:type="spellEnd"/>
            <w:r w:rsidRPr="003C4FEF">
              <w:rPr>
                <w:rFonts w:ascii="Twinkl" w:hAnsi="Twinkl" w:cs="Arial"/>
                <w:bCs/>
                <w:sz w:val="20"/>
                <w:szCs w:val="20"/>
              </w:rPr>
              <w:t xml:space="preserve">’ </w:t>
            </w:r>
          </w:p>
          <w:p w14:paraId="09991B14" w14:textId="77777777" w:rsidR="0096469A" w:rsidRPr="003C4FEF" w:rsidRDefault="0096469A" w:rsidP="0028179E">
            <w:pPr>
              <w:spacing w:after="200" w:line="276" w:lineRule="auto"/>
              <w:ind w:hanging="13"/>
              <w:contextualSpacing/>
              <w:rPr>
                <w:rFonts w:ascii="Twinkl" w:hAnsi="Twinkl" w:cs="Arial"/>
                <w:b/>
                <w:bCs/>
                <w:sz w:val="20"/>
                <w:szCs w:val="20"/>
              </w:rPr>
            </w:pPr>
            <w:r w:rsidRPr="003C4FEF">
              <w:rPr>
                <w:rFonts w:ascii="Twinkl" w:hAnsi="Twinkl" w:cs="Arial"/>
                <w:b/>
                <w:bCs/>
                <w:sz w:val="20"/>
                <w:szCs w:val="20"/>
              </w:rPr>
              <w:t xml:space="preserve">Revise all tricky words learnt so far. </w:t>
            </w:r>
          </w:p>
          <w:p w14:paraId="7310457A" w14:textId="24384848" w:rsidR="0096469A" w:rsidRPr="003C4FEF" w:rsidRDefault="0096469A" w:rsidP="0028179E">
            <w:pPr>
              <w:spacing w:after="200" w:line="276" w:lineRule="auto"/>
              <w:ind w:hanging="13"/>
              <w:contextualSpacing/>
              <w:rPr>
                <w:rFonts w:ascii="Twinkl" w:eastAsia="Times New Roman" w:hAnsi="Twinkl" w:cs="Arial"/>
                <w:b/>
                <w:bCs/>
                <w:sz w:val="20"/>
                <w:szCs w:val="20"/>
                <w:lang w:eastAsia="en-GB"/>
              </w:rPr>
            </w:pPr>
            <w:r w:rsidRPr="003C4FEF">
              <w:rPr>
                <w:rFonts w:ascii="Twinkl" w:hAnsi="Twinkl" w:cs="Arial"/>
                <w:b/>
                <w:bCs/>
                <w:sz w:val="20"/>
                <w:szCs w:val="20"/>
              </w:rPr>
              <w:t>Assessment 4</w:t>
            </w:r>
          </w:p>
        </w:tc>
        <w:tc>
          <w:tcPr>
            <w:tcW w:w="1883" w:type="dxa"/>
            <w:tcBorders>
              <w:top w:val="nil"/>
              <w:left w:val="single" w:sz="24" w:space="0" w:color="auto"/>
              <w:bottom w:val="single" w:sz="18" w:space="0" w:color="auto"/>
            </w:tcBorders>
            <w:shd w:val="clear" w:color="auto" w:fill="F4B083" w:themeFill="accent2" w:themeFillTint="99"/>
          </w:tcPr>
          <w:p w14:paraId="27C464CC" w14:textId="77777777" w:rsidR="00821605" w:rsidRPr="003C4FEF" w:rsidRDefault="000773AF" w:rsidP="0028179E">
            <w:pPr>
              <w:spacing w:after="200" w:line="276" w:lineRule="auto"/>
              <w:ind w:left="72"/>
              <w:contextualSpacing/>
              <w:rPr>
                <w:rFonts w:ascii="Twinkl" w:hAnsi="Twinkl" w:cs="Arial"/>
                <w:b/>
                <w:bCs/>
                <w:sz w:val="20"/>
                <w:szCs w:val="20"/>
              </w:rPr>
            </w:pPr>
            <w:r w:rsidRPr="003C4FEF">
              <w:rPr>
                <w:rFonts w:ascii="Twinkl" w:hAnsi="Twinkl" w:cs="Arial"/>
                <w:b/>
                <w:bCs/>
                <w:sz w:val="20"/>
                <w:szCs w:val="20"/>
              </w:rPr>
              <w:t>Song of Sounds</w:t>
            </w:r>
          </w:p>
          <w:p w14:paraId="6046FB27" w14:textId="77777777" w:rsidR="0096469A" w:rsidRPr="003C4FEF" w:rsidRDefault="00B735EB" w:rsidP="0028179E">
            <w:pPr>
              <w:spacing w:after="200" w:line="276" w:lineRule="auto"/>
              <w:ind w:left="72"/>
              <w:contextualSpacing/>
              <w:rPr>
                <w:rFonts w:ascii="Twinkl" w:hAnsi="Twinkl" w:cs="Arial"/>
                <w:bCs/>
                <w:sz w:val="20"/>
                <w:szCs w:val="20"/>
              </w:rPr>
            </w:pPr>
            <w:r w:rsidRPr="003C4FEF">
              <w:rPr>
                <w:rFonts w:ascii="Twinkl" w:hAnsi="Twinkl" w:cs="Arial"/>
                <w:bCs/>
                <w:sz w:val="20"/>
                <w:szCs w:val="20"/>
              </w:rPr>
              <w:t>CVC wo</w:t>
            </w:r>
            <w:r w:rsidR="009B1F65" w:rsidRPr="003C4FEF">
              <w:rPr>
                <w:rFonts w:ascii="Twinkl" w:hAnsi="Twinkl" w:cs="Arial"/>
                <w:bCs/>
                <w:sz w:val="20"/>
                <w:szCs w:val="20"/>
              </w:rPr>
              <w:t>rds</w:t>
            </w:r>
          </w:p>
          <w:p w14:paraId="62E887D3" w14:textId="0DAF9AB9" w:rsidR="009B1F65" w:rsidRPr="003C4FEF" w:rsidRDefault="009B1F65" w:rsidP="0028179E">
            <w:pPr>
              <w:spacing w:after="200" w:line="276" w:lineRule="auto"/>
              <w:ind w:left="72"/>
              <w:contextualSpacing/>
              <w:rPr>
                <w:rFonts w:ascii="Twinkl" w:eastAsia="Times New Roman" w:hAnsi="Twinkl" w:cs="Arial"/>
                <w:bCs/>
                <w:sz w:val="20"/>
                <w:szCs w:val="20"/>
                <w:lang w:eastAsia="en-GB"/>
              </w:rPr>
            </w:pPr>
            <w:r w:rsidRPr="003C4FEF">
              <w:rPr>
                <w:rFonts w:ascii="Twinkl" w:eastAsia="Times New Roman" w:hAnsi="Twinkl" w:cs="Arial"/>
                <w:bCs/>
                <w:sz w:val="20"/>
                <w:szCs w:val="20"/>
                <w:lang w:eastAsia="en-GB"/>
              </w:rPr>
              <w:t>CVCC and CCVC words</w:t>
            </w:r>
          </w:p>
          <w:p w14:paraId="24CF625B" w14:textId="7317FA1D" w:rsidR="009B1F65" w:rsidRPr="003C4FEF" w:rsidRDefault="009B1F65" w:rsidP="0028179E">
            <w:pPr>
              <w:spacing w:after="200" w:line="276" w:lineRule="auto"/>
              <w:ind w:left="72"/>
              <w:contextualSpacing/>
              <w:rPr>
                <w:rFonts w:ascii="Twinkl" w:eastAsia="Times New Roman" w:hAnsi="Twinkl" w:cs="Arial"/>
                <w:bCs/>
                <w:sz w:val="20"/>
                <w:szCs w:val="20"/>
                <w:lang w:eastAsia="en-GB"/>
              </w:rPr>
            </w:pPr>
            <w:r w:rsidRPr="003C4FEF">
              <w:rPr>
                <w:rFonts w:ascii="Twinkl" w:eastAsia="Times New Roman" w:hAnsi="Twinkl" w:cs="Arial"/>
                <w:bCs/>
                <w:sz w:val="20"/>
                <w:szCs w:val="20"/>
                <w:lang w:eastAsia="en-GB"/>
              </w:rPr>
              <w:t>CCVCC, CCCVC and CCCVCC words</w:t>
            </w:r>
          </w:p>
          <w:p w14:paraId="79E3142E" w14:textId="738C8CE4" w:rsidR="009B1F65" w:rsidRPr="003C4FEF" w:rsidRDefault="009B1F65" w:rsidP="0028179E">
            <w:pPr>
              <w:spacing w:after="200" w:line="276" w:lineRule="auto"/>
              <w:ind w:left="72"/>
              <w:contextualSpacing/>
              <w:rPr>
                <w:rFonts w:ascii="Twinkl" w:eastAsia="Times New Roman" w:hAnsi="Twinkl" w:cs="Arial"/>
                <w:bCs/>
                <w:sz w:val="20"/>
                <w:szCs w:val="20"/>
                <w:lang w:eastAsia="en-GB"/>
              </w:rPr>
            </w:pPr>
            <w:r w:rsidRPr="003C4FEF">
              <w:rPr>
                <w:rFonts w:ascii="Twinkl" w:eastAsia="Times New Roman" w:hAnsi="Twinkl" w:cs="Arial"/>
                <w:bCs/>
                <w:sz w:val="20"/>
                <w:szCs w:val="20"/>
                <w:lang w:eastAsia="en-GB"/>
              </w:rPr>
              <w:t xml:space="preserve">Tricky words </w:t>
            </w:r>
          </w:p>
          <w:p w14:paraId="72060DB2" w14:textId="4EF1B80E" w:rsidR="009B1F65" w:rsidRPr="003C4FEF" w:rsidRDefault="009B1F65" w:rsidP="0028179E">
            <w:pPr>
              <w:spacing w:after="200" w:line="276" w:lineRule="auto"/>
              <w:ind w:left="72"/>
              <w:contextualSpacing/>
              <w:rPr>
                <w:rFonts w:ascii="Twinkl" w:eastAsia="Times New Roman" w:hAnsi="Twinkl" w:cs="Arial"/>
                <w:bCs/>
                <w:sz w:val="20"/>
                <w:szCs w:val="20"/>
                <w:lang w:eastAsia="en-GB"/>
              </w:rPr>
            </w:pPr>
            <w:r w:rsidRPr="003C4FEF">
              <w:rPr>
                <w:rFonts w:ascii="Twinkl" w:eastAsia="Times New Roman" w:hAnsi="Twinkl" w:cs="Arial"/>
                <w:bCs/>
                <w:sz w:val="20"/>
                <w:szCs w:val="20"/>
                <w:lang w:eastAsia="en-GB"/>
              </w:rPr>
              <w:t>Some, come, love, have, here, there, were, out, house, one, once, what, when, said, ask, little, like.</w:t>
            </w:r>
          </w:p>
          <w:p w14:paraId="52464956" w14:textId="0F7FD0E7" w:rsidR="009B1F65" w:rsidRPr="003C4FEF" w:rsidRDefault="009B1F65" w:rsidP="0028179E">
            <w:pPr>
              <w:spacing w:after="200" w:line="276" w:lineRule="auto"/>
              <w:ind w:left="72"/>
              <w:contextualSpacing/>
              <w:rPr>
                <w:rFonts w:ascii="Twinkl" w:eastAsia="Times New Roman" w:hAnsi="Twinkl" w:cs="Arial"/>
                <w:b/>
                <w:bCs/>
                <w:sz w:val="20"/>
                <w:szCs w:val="20"/>
                <w:lang w:eastAsia="en-GB"/>
              </w:rPr>
            </w:pPr>
            <w:r w:rsidRPr="003C4FEF">
              <w:rPr>
                <w:rFonts w:ascii="Twinkl" w:eastAsia="Times New Roman" w:hAnsi="Twinkl" w:cs="Arial"/>
                <w:b/>
                <w:bCs/>
                <w:sz w:val="20"/>
                <w:szCs w:val="20"/>
                <w:lang w:eastAsia="en-GB"/>
              </w:rPr>
              <w:t xml:space="preserve">Assessment 5 </w:t>
            </w:r>
          </w:p>
        </w:tc>
        <w:tc>
          <w:tcPr>
            <w:tcW w:w="1790" w:type="dxa"/>
            <w:tcBorders>
              <w:top w:val="nil"/>
              <w:bottom w:val="single" w:sz="18" w:space="0" w:color="auto"/>
            </w:tcBorders>
            <w:shd w:val="clear" w:color="auto" w:fill="F4B083" w:themeFill="accent2" w:themeFillTint="99"/>
          </w:tcPr>
          <w:p w14:paraId="3CA3AA2E" w14:textId="77777777" w:rsidR="00821605" w:rsidRPr="003C4FEF" w:rsidRDefault="000773AF" w:rsidP="0028179E">
            <w:pPr>
              <w:ind w:left="41"/>
              <w:rPr>
                <w:rFonts w:ascii="Twinkl" w:hAnsi="Twinkl" w:cs="Arial"/>
                <w:b/>
                <w:bCs/>
                <w:sz w:val="20"/>
                <w:szCs w:val="20"/>
              </w:rPr>
            </w:pPr>
            <w:r w:rsidRPr="003C4FEF">
              <w:rPr>
                <w:rFonts w:ascii="Twinkl" w:hAnsi="Twinkl" w:cs="Arial"/>
                <w:b/>
                <w:bCs/>
                <w:sz w:val="20"/>
                <w:szCs w:val="20"/>
              </w:rPr>
              <w:t>Song of Sounds</w:t>
            </w:r>
          </w:p>
          <w:p w14:paraId="5FD94214" w14:textId="77777777" w:rsidR="009B1F65" w:rsidRPr="003C4FEF" w:rsidRDefault="009B1F65" w:rsidP="0028179E">
            <w:pPr>
              <w:ind w:left="41"/>
              <w:rPr>
                <w:rFonts w:ascii="Twinkl" w:eastAsia="Times New Roman" w:hAnsi="Twinkl" w:cs="Arial"/>
                <w:bCs/>
                <w:sz w:val="20"/>
                <w:szCs w:val="20"/>
                <w:lang w:eastAsia="en-GB"/>
              </w:rPr>
            </w:pPr>
            <w:r w:rsidRPr="003C4FEF">
              <w:rPr>
                <w:rFonts w:ascii="Twinkl" w:eastAsia="Times New Roman" w:hAnsi="Twinkl" w:cs="Arial"/>
                <w:bCs/>
                <w:sz w:val="20"/>
                <w:szCs w:val="20"/>
                <w:lang w:eastAsia="en-GB"/>
              </w:rPr>
              <w:t>Syllables</w:t>
            </w:r>
          </w:p>
          <w:p w14:paraId="6C9BCB07" w14:textId="77777777" w:rsidR="009B1F65" w:rsidRPr="003C4FEF" w:rsidRDefault="009B1F65" w:rsidP="0028179E">
            <w:pPr>
              <w:ind w:left="41"/>
              <w:rPr>
                <w:rFonts w:ascii="Twinkl" w:eastAsia="Times New Roman" w:hAnsi="Twinkl" w:cs="Arial"/>
                <w:bCs/>
                <w:sz w:val="20"/>
                <w:szCs w:val="20"/>
                <w:lang w:eastAsia="en-GB"/>
              </w:rPr>
            </w:pPr>
            <w:r w:rsidRPr="003C4FEF">
              <w:rPr>
                <w:rFonts w:ascii="Twinkl" w:eastAsia="Times New Roman" w:hAnsi="Twinkl" w:cs="Arial"/>
                <w:bCs/>
                <w:sz w:val="20"/>
                <w:szCs w:val="20"/>
                <w:lang w:eastAsia="en-GB"/>
              </w:rPr>
              <w:t>Alphabetical Order 1</w:t>
            </w:r>
          </w:p>
          <w:p w14:paraId="446D1C42" w14:textId="77777777" w:rsidR="009B1F65" w:rsidRPr="003C4FEF" w:rsidRDefault="009B1F65" w:rsidP="0028179E">
            <w:pPr>
              <w:ind w:left="41"/>
              <w:rPr>
                <w:rFonts w:ascii="Twinkl" w:eastAsia="Times New Roman" w:hAnsi="Twinkl" w:cs="Arial"/>
                <w:bCs/>
                <w:sz w:val="20"/>
                <w:szCs w:val="20"/>
                <w:lang w:eastAsia="en-GB"/>
              </w:rPr>
            </w:pPr>
            <w:r w:rsidRPr="003C4FEF">
              <w:rPr>
                <w:rFonts w:ascii="Twinkl" w:eastAsia="Times New Roman" w:hAnsi="Twinkl" w:cs="Arial"/>
                <w:bCs/>
                <w:sz w:val="20"/>
                <w:szCs w:val="20"/>
                <w:lang w:eastAsia="en-GB"/>
              </w:rPr>
              <w:t>Alphabetical Order 2</w:t>
            </w:r>
          </w:p>
          <w:p w14:paraId="129A8BA9" w14:textId="77777777" w:rsidR="009B1F65" w:rsidRPr="003C4FEF" w:rsidRDefault="009B1F65" w:rsidP="0028179E">
            <w:pPr>
              <w:ind w:left="41"/>
              <w:rPr>
                <w:rFonts w:ascii="Twinkl" w:eastAsia="Times New Roman" w:hAnsi="Twinkl" w:cs="Arial"/>
                <w:bCs/>
                <w:sz w:val="20"/>
                <w:szCs w:val="20"/>
                <w:lang w:eastAsia="en-GB"/>
              </w:rPr>
            </w:pPr>
            <w:r w:rsidRPr="003C4FEF">
              <w:rPr>
                <w:rFonts w:ascii="Twinkl" w:eastAsia="Times New Roman" w:hAnsi="Twinkl" w:cs="Arial"/>
                <w:bCs/>
                <w:sz w:val="20"/>
                <w:szCs w:val="20"/>
                <w:lang w:eastAsia="en-GB"/>
              </w:rPr>
              <w:t>Upper Case &amp; Lower Case 1</w:t>
            </w:r>
          </w:p>
          <w:p w14:paraId="13120AA1" w14:textId="77777777" w:rsidR="009B1F65" w:rsidRPr="003C4FEF" w:rsidRDefault="009B1F65" w:rsidP="0028179E">
            <w:pPr>
              <w:ind w:left="41"/>
              <w:rPr>
                <w:rFonts w:ascii="Twinkl" w:eastAsia="Times New Roman" w:hAnsi="Twinkl" w:cs="Arial"/>
                <w:bCs/>
                <w:sz w:val="20"/>
                <w:szCs w:val="20"/>
                <w:lang w:eastAsia="en-GB"/>
              </w:rPr>
            </w:pPr>
            <w:r w:rsidRPr="003C4FEF">
              <w:rPr>
                <w:rFonts w:ascii="Twinkl" w:eastAsia="Times New Roman" w:hAnsi="Twinkl" w:cs="Arial"/>
                <w:bCs/>
                <w:sz w:val="20"/>
                <w:szCs w:val="20"/>
                <w:lang w:eastAsia="en-GB"/>
              </w:rPr>
              <w:t>Upper Case &amp; Lower Case 2</w:t>
            </w:r>
          </w:p>
          <w:p w14:paraId="0604A6D0" w14:textId="77777777" w:rsidR="009B1F65" w:rsidRPr="003C4FEF" w:rsidRDefault="009B1F65" w:rsidP="0028179E">
            <w:pPr>
              <w:ind w:left="41"/>
              <w:rPr>
                <w:rFonts w:ascii="Twinkl" w:eastAsia="Times New Roman" w:hAnsi="Twinkl" w:cs="Arial"/>
                <w:b/>
                <w:bCs/>
                <w:sz w:val="20"/>
                <w:szCs w:val="20"/>
                <w:lang w:eastAsia="en-GB"/>
              </w:rPr>
            </w:pPr>
            <w:r w:rsidRPr="003C4FEF">
              <w:rPr>
                <w:rFonts w:ascii="Twinkl" w:eastAsia="Times New Roman" w:hAnsi="Twinkl" w:cs="Arial"/>
                <w:b/>
                <w:bCs/>
                <w:sz w:val="20"/>
                <w:szCs w:val="20"/>
                <w:lang w:eastAsia="en-GB"/>
              </w:rPr>
              <w:t xml:space="preserve">Revise all tricky words. </w:t>
            </w:r>
          </w:p>
          <w:p w14:paraId="6D78575C" w14:textId="2F98BA25" w:rsidR="009B1F65" w:rsidRPr="003C4FEF" w:rsidRDefault="009B1F65" w:rsidP="0028179E">
            <w:pPr>
              <w:ind w:left="41"/>
              <w:rPr>
                <w:rFonts w:ascii="Twinkl" w:eastAsia="Times New Roman" w:hAnsi="Twinkl" w:cs="Arial"/>
                <w:bCs/>
                <w:sz w:val="20"/>
                <w:szCs w:val="20"/>
                <w:lang w:eastAsia="en-GB"/>
              </w:rPr>
            </w:pPr>
            <w:r w:rsidRPr="003C4FEF">
              <w:rPr>
                <w:rFonts w:ascii="Twinkl" w:eastAsia="Times New Roman" w:hAnsi="Twinkl" w:cs="Arial"/>
                <w:b/>
                <w:bCs/>
                <w:sz w:val="20"/>
                <w:szCs w:val="20"/>
                <w:lang w:eastAsia="en-GB"/>
              </w:rPr>
              <w:t>Assessment 6</w:t>
            </w:r>
          </w:p>
        </w:tc>
      </w:tr>
      <w:tr w:rsidR="00821605" w:rsidRPr="003C4FEF" w14:paraId="065FE19B" w14:textId="77777777" w:rsidTr="003F547B">
        <w:trPr>
          <w:trHeight w:val="938"/>
        </w:trPr>
        <w:tc>
          <w:tcPr>
            <w:tcW w:w="2450" w:type="dxa"/>
            <w:tcBorders>
              <w:top w:val="single" w:sz="18" w:space="0" w:color="auto"/>
              <w:bottom w:val="single" w:sz="24" w:space="0" w:color="auto"/>
            </w:tcBorders>
            <w:shd w:val="clear" w:color="auto" w:fill="FF6699"/>
          </w:tcPr>
          <w:p w14:paraId="1ED26976" w14:textId="77777777" w:rsidR="00821605" w:rsidRPr="003C4FEF" w:rsidRDefault="00821605" w:rsidP="0028179E">
            <w:pPr>
              <w:jc w:val="center"/>
              <w:rPr>
                <w:rFonts w:ascii="Twinkl" w:hAnsi="Twinkl"/>
                <w:sz w:val="24"/>
                <w:szCs w:val="24"/>
              </w:rPr>
            </w:pPr>
            <w:r w:rsidRPr="003C4FEF">
              <w:rPr>
                <w:rFonts w:ascii="Twinkl" w:hAnsi="Twinkl"/>
                <w:sz w:val="24"/>
                <w:szCs w:val="24"/>
              </w:rPr>
              <w:t>Mathematics</w:t>
            </w:r>
          </w:p>
        </w:tc>
        <w:tc>
          <w:tcPr>
            <w:tcW w:w="1861" w:type="dxa"/>
            <w:gridSpan w:val="2"/>
            <w:tcBorders>
              <w:top w:val="single" w:sz="18" w:space="0" w:color="auto"/>
              <w:bottom w:val="single" w:sz="24" w:space="0" w:color="auto"/>
            </w:tcBorders>
            <w:shd w:val="clear" w:color="auto" w:fill="auto"/>
          </w:tcPr>
          <w:p w14:paraId="2656C5E0" w14:textId="2AC24E02" w:rsidR="00985AD0" w:rsidRPr="003C4FEF" w:rsidRDefault="00985AD0" w:rsidP="00985AD0">
            <w:pPr>
              <w:rPr>
                <w:rFonts w:ascii="Twinkl" w:hAnsi="Twinkl"/>
                <w:sz w:val="20"/>
                <w:szCs w:val="20"/>
              </w:rPr>
            </w:pPr>
            <w:r w:rsidRPr="003C4FEF">
              <w:rPr>
                <w:rFonts w:ascii="Twinkl" w:hAnsi="Twinkl"/>
                <w:sz w:val="20"/>
                <w:szCs w:val="20"/>
              </w:rPr>
              <w:t xml:space="preserve">Match Sort and Compare </w:t>
            </w:r>
          </w:p>
          <w:p w14:paraId="7B376509" w14:textId="77777777" w:rsidR="007D102F" w:rsidRPr="003C4FEF" w:rsidRDefault="007D102F" w:rsidP="00985AD0">
            <w:pPr>
              <w:rPr>
                <w:rFonts w:ascii="Twinkl" w:hAnsi="Twinkl"/>
                <w:sz w:val="20"/>
                <w:szCs w:val="20"/>
              </w:rPr>
            </w:pPr>
          </w:p>
          <w:p w14:paraId="69F1D792" w14:textId="77777777" w:rsidR="00985AD0" w:rsidRPr="003C4FEF" w:rsidRDefault="00985AD0" w:rsidP="00985AD0">
            <w:pPr>
              <w:rPr>
                <w:rFonts w:ascii="Twinkl" w:hAnsi="Twinkl"/>
                <w:sz w:val="20"/>
                <w:szCs w:val="20"/>
              </w:rPr>
            </w:pPr>
            <w:r w:rsidRPr="003C4FEF">
              <w:rPr>
                <w:rFonts w:ascii="Twinkl" w:hAnsi="Twinkl"/>
                <w:sz w:val="20"/>
                <w:szCs w:val="20"/>
              </w:rPr>
              <w:t>Numbers 1-5</w:t>
            </w:r>
          </w:p>
          <w:p w14:paraId="7DE7FAE4" w14:textId="77777777" w:rsidR="00985AD0" w:rsidRPr="003C4FEF" w:rsidRDefault="00985AD0" w:rsidP="00985AD0">
            <w:pPr>
              <w:rPr>
                <w:rFonts w:ascii="Twinkl" w:hAnsi="Twinkl"/>
                <w:sz w:val="20"/>
                <w:szCs w:val="20"/>
              </w:rPr>
            </w:pPr>
          </w:p>
          <w:p w14:paraId="4790EA86" w14:textId="77777777" w:rsidR="00985AD0" w:rsidRPr="003C4FEF" w:rsidRDefault="00985AD0" w:rsidP="00985AD0">
            <w:pPr>
              <w:rPr>
                <w:rFonts w:ascii="Twinkl" w:hAnsi="Twinkl"/>
                <w:sz w:val="20"/>
                <w:szCs w:val="20"/>
              </w:rPr>
            </w:pPr>
            <w:r w:rsidRPr="003C4FEF">
              <w:rPr>
                <w:rFonts w:ascii="Twinkl" w:hAnsi="Twinkl"/>
                <w:sz w:val="20"/>
                <w:szCs w:val="20"/>
              </w:rPr>
              <w:t xml:space="preserve">Talk about Measure and Pattern </w:t>
            </w:r>
          </w:p>
          <w:p w14:paraId="3FF37A86" w14:textId="77777777" w:rsidR="00821605" w:rsidRPr="003C4FEF" w:rsidRDefault="00821605" w:rsidP="0028179E">
            <w:pPr>
              <w:rPr>
                <w:rFonts w:ascii="Twinkl" w:hAnsi="Twinkl"/>
                <w:sz w:val="20"/>
                <w:szCs w:val="20"/>
              </w:rPr>
            </w:pPr>
          </w:p>
        </w:tc>
        <w:tc>
          <w:tcPr>
            <w:tcW w:w="1787" w:type="dxa"/>
            <w:tcBorders>
              <w:top w:val="single" w:sz="18" w:space="0" w:color="auto"/>
              <w:bottom w:val="single" w:sz="24" w:space="0" w:color="auto"/>
              <w:right w:val="single" w:sz="24" w:space="0" w:color="auto"/>
            </w:tcBorders>
            <w:shd w:val="clear" w:color="auto" w:fill="auto"/>
          </w:tcPr>
          <w:p w14:paraId="7AB041CA" w14:textId="35158EED" w:rsidR="00821605" w:rsidRPr="003C4FEF" w:rsidRDefault="00BF331F" w:rsidP="0028179E">
            <w:pPr>
              <w:rPr>
                <w:rFonts w:ascii="Twinkl" w:hAnsi="Twinkl"/>
                <w:sz w:val="20"/>
                <w:szCs w:val="20"/>
              </w:rPr>
            </w:pPr>
            <w:r w:rsidRPr="003C4FEF">
              <w:rPr>
                <w:rFonts w:ascii="Twinkl" w:hAnsi="Twinkl"/>
                <w:sz w:val="20"/>
                <w:szCs w:val="20"/>
              </w:rPr>
              <w:t>Numbers 4, 5, 6</w:t>
            </w:r>
          </w:p>
          <w:p w14:paraId="56D8DDCA" w14:textId="77777777" w:rsidR="00821605" w:rsidRPr="003C4FEF" w:rsidRDefault="00821605" w:rsidP="0028179E">
            <w:pPr>
              <w:rPr>
                <w:rFonts w:ascii="Twinkl" w:hAnsi="Twinkl"/>
                <w:sz w:val="20"/>
                <w:szCs w:val="20"/>
              </w:rPr>
            </w:pPr>
            <w:r w:rsidRPr="003C4FEF">
              <w:rPr>
                <w:rFonts w:ascii="Twinkl" w:hAnsi="Twinkl"/>
                <w:sz w:val="20"/>
                <w:szCs w:val="20"/>
              </w:rPr>
              <w:t xml:space="preserve">Link the numeral with its cardinal number value. </w:t>
            </w:r>
          </w:p>
          <w:p w14:paraId="58C16E84" w14:textId="77777777" w:rsidR="00821605" w:rsidRPr="003C4FEF" w:rsidRDefault="00821605" w:rsidP="0028179E">
            <w:pPr>
              <w:rPr>
                <w:rFonts w:ascii="Twinkl" w:hAnsi="Twinkl"/>
                <w:sz w:val="20"/>
                <w:szCs w:val="20"/>
              </w:rPr>
            </w:pPr>
            <w:r w:rsidRPr="003C4FEF">
              <w:rPr>
                <w:rFonts w:ascii="Twinkl" w:hAnsi="Twinkl"/>
                <w:sz w:val="20"/>
                <w:szCs w:val="20"/>
              </w:rPr>
              <w:t xml:space="preserve">Subitise </w:t>
            </w:r>
          </w:p>
          <w:p w14:paraId="0FB99985" w14:textId="77777777" w:rsidR="00821605" w:rsidRPr="003C4FEF" w:rsidRDefault="00821605" w:rsidP="0028179E">
            <w:pPr>
              <w:rPr>
                <w:rFonts w:ascii="Twinkl" w:hAnsi="Twinkl"/>
                <w:sz w:val="20"/>
                <w:szCs w:val="20"/>
              </w:rPr>
            </w:pPr>
            <w:r w:rsidRPr="003C4FEF">
              <w:rPr>
                <w:rFonts w:ascii="Twinkl" w:hAnsi="Twinkl"/>
                <w:sz w:val="20"/>
                <w:szCs w:val="20"/>
              </w:rPr>
              <w:t xml:space="preserve">Shape </w:t>
            </w:r>
          </w:p>
          <w:p w14:paraId="5E433571" w14:textId="77777777" w:rsidR="00821605" w:rsidRPr="003C4FEF" w:rsidRDefault="00821605" w:rsidP="0028179E">
            <w:pPr>
              <w:rPr>
                <w:rFonts w:ascii="Twinkl" w:hAnsi="Twinkl"/>
                <w:sz w:val="20"/>
                <w:szCs w:val="20"/>
              </w:rPr>
            </w:pPr>
            <w:r w:rsidRPr="003C4FEF">
              <w:rPr>
                <w:rFonts w:ascii="Twinkl" w:hAnsi="Twinkl"/>
                <w:sz w:val="20"/>
                <w:szCs w:val="20"/>
              </w:rPr>
              <w:t xml:space="preserve">Understand one more than. </w:t>
            </w:r>
          </w:p>
          <w:p w14:paraId="53661DBF" w14:textId="77777777" w:rsidR="00821605" w:rsidRPr="003C4FEF" w:rsidRDefault="00821605" w:rsidP="0028179E">
            <w:pPr>
              <w:rPr>
                <w:rFonts w:ascii="Twinkl" w:hAnsi="Twinkl"/>
                <w:sz w:val="20"/>
                <w:szCs w:val="20"/>
              </w:rPr>
            </w:pPr>
            <w:r w:rsidRPr="003C4FEF">
              <w:rPr>
                <w:rFonts w:ascii="Twinkl" w:hAnsi="Twinkl"/>
                <w:sz w:val="20"/>
                <w:szCs w:val="20"/>
              </w:rPr>
              <w:t>Time (Seasons, days, months)</w:t>
            </w:r>
          </w:p>
          <w:p w14:paraId="0F8FFF3B" w14:textId="77777777" w:rsidR="00821605" w:rsidRPr="003C4FEF" w:rsidRDefault="00821605" w:rsidP="0028179E">
            <w:pPr>
              <w:rPr>
                <w:rFonts w:ascii="Twinkl" w:hAnsi="Twinkl"/>
                <w:sz w:val="20"/>
                <w:szCs w:val="20"/>
              </w:rPr>
            </w:pPr>
            <w:proofErr w:type="gramStart"/>
            <w:r w:rsidRPr="003C4FEF">
              <w:rPr>
                <w:rFonts w:ascii="Twinkl" w:hAnsi="Twinkl"/>
                <w:sz w:val="20"/>
                <w:szCs w:val="20"/>
              </w:rPr>
              <w:t>Continue,</w:t>
            </w:r>
            <w:proofErr w:type="gramEnd"/>
            <w:r w:rsidRPr="003C4FEF">
              <w:rPr>
                <w:rFonts w:ascii="Twinkl" w:hAnsi="Twinkl"/>
                <w:sz w:val="20"/>
                <w:szCs w:val="20"/>
              </w:rPr>
              <w:t xml:space="preserve"> copy and create repeating patterns. </w:t>
            </w:r>
          </w:p>
        </w:tc>
        <w:tc>
          <w:tcPr>
            <w:tcW w:w="1800" w:type="dxa"/>
            <w:tcBorders>
              <w:top w:val="single" w:sz="18" w:space="0" w:color="auto"/>
              <w:left w:val="single" w:sz="24" w:space="0" w:color="auto"/>
              <w:bottom w:val="single" w:sz="24" w:space="0" w:color="auto"/>
            </w:tcBorders>
          </w:tcPr>
          <w:p w14:paraId="6F8EC9F3" w14:textId="77777777" w:rsidR="00BF331F" w:rsidRPr="003C4FEF" w:rsidRDefault="00BF331F" w:rsidP="00BF331F">
            <w:pPr>
              <w:rPr>
                <w:rFonts w:ascii="Twinkl" w:hAnsi="Twinkl"/>
                <w:sz w:val="20"/>
                <w:szCs w:val="20"/>
              </w:rPr>
            </w:pPr>
            <w:r w:rsidRPr="003C4FEF">
              <w:rPr>
                <w:rFonts w:ascii="Twinkl" w:hAnsi="Twinkl"/>
                <w:sz w:val="20"/>
                <w:szCs w:val="20"/>
              </w:rPr>
              <w:t>Numbers 6-10</w:t>
            </w:r>
          </w:p>
          <w:p w14:paraId="223F41EB" w14:textId="458FAA0F" w:rsidR="00821605" w:rsidRPr="003C4FEF" w:rsidRDefault="00821605" w:rsidP="0028179E">
            <w:pPr>
              <w:rPr>
                <w:rFonts w:ascii="Twinkl" w:hAnsi="Twinkl"/>
                <w:sz w:val="20"/>
                <w:szCs w:val="20"/>
              </w:rPr>
            </w:pPr>
            <w:r w:rsidRPr="003C4FEF">
              <w:rPr>
                <w:rFonts w:ascii="Twinkl" w:hAnsi="Twinkl"/>
                <w:sz w:val="20"/>
                <w:szCs w:val="20"/>
              </w:rPr>
              <w:t xml:space="preserve"> </w:t>
            </w:r>
          </w:p>
          <w:p w14:paraId="6FD092C9" w14:textId="77777777" w:rsidR="00821605" w:rsidRPr="003C4FEF" w:rsidRDefault="00821605" w:rsidP="0028179E">
            <w:pPr>
              <w:rPr>
                <w:rFonts w:ascii="Twinkl" w:hAnsi="Twinkl"/>
                <w:sz w:val="20"/>
                <w:szCs w:val="20"/>
              </w:rPr>
            </w:pPr>
            <w:r w:rsidRPr="003C4FEF">
              <w:rPr>
                <w:rFonts w:ascii="Twinkl" w:hAnsi="Twinkl"/>
                <w:sz w:val="20"/>
                <w:szCs w:val="20"/>
              </w:rPr>
              <w:t>Compare numbers</w:t>
            </w:r>
          </w:p>
          <w:p w14:paraId="2F9C0EA0" w14:textId="77777777" w:rsidR="00821605" w:rsidRPr="003C4FEF" w:rsidRDefault="00821605" w:rsidP="0028179E">
            <w:pPr>
              <w:rPr>
                <w:rFonts w:ascii="Twinkl" w:hAnsi="Twinkl"/>
                <w:sz w:val="20"/>
                <w:szCs w:val="20"/>
              </w:rPr>
            </w:pPr>
            <w:r w:rsidRPr="003C4FEF">
              <w:rPr>
                <w:rFonts w:ascii="Twinkl" w:hAnsi="Twinkl"/>
                <w:sz w:val="20"/>
                <w:szCs w:val="20"/>
              </w:rPr>
              <w:t xml:space="preserve">Understand one more than and one less than. </w:t>
            </w:r>
          </w:p>
          <w:p w14:paraId="10E9CF4B" w14:textId="77777777" w:rsidR="00821605" w:rsidRPr="003C4FEF" w:rsidRDefault="00821605" w:rsidP="0028179E">
            <w:pPr>
              <w:rPr>
                <w:rFonts w:ascii="Twinkl" w:hAnsi="Twinkl"/>
                <w:sz w:val="20"/>
                <w:szCs w:val="20"/>
              </w:rPr>
            </w:pPr>
            <w:r w:rsidRPr="003C4FEF">
              <w:rPr>
                <w:rFonts w:ascii="Twinkl" w:hAnsi="Twinkl"/>
                <w:sz w:val="20"/>
                <w:szCs w:val="20"/>
              </w:rPr>
              <w:t>Money</w:t>
            </w:r>
          </w:p>
          <w:p w14:paraId="74C22870" w14:textId="77777777" w:rsidR="00821605" w:rsidRPr="003C4FEF" w:rsidRDefault="00821605" w:rsidP="0028179E">
            <w:pPr>
              <w:rPr>
                <w:rFonts w:ascii="Twinkl" w:hAnsi="Twinkl"/>
                <w:sz w:val="20"/>
                <w:szCs w:val="20"/>
              </w:rPr>
            </w:pPr>
            <w:r w:rsidRPr="003C4FEF">
              <w:rPr>
                <w:rFonts w:ascii="Twinkl" w:hAnsi="Twinkl"/>
                <w:sz w:val="20"/>
                <w:szCs w:val="20"/>
              </w:rPr>
              <w:t>Time</w:t>
            </w:r>
          </w:p>
          <w:p w14:paraId="579659BB" w14:textId="77777777" w:rsidR="00821605" w:rsidRPr="003C4FEF" w:rsidRDefault="00821605" w:rsidP="0028179E">
            <w:pPr>
              <w:rPr>
                <w:rFonts w:ascii="Twinkl" w:hAnsi="Twinkl"/>
                <w:sz w:val="20"/>
                <w:szCs w:val="20"/>
              </w:rPr>
            </w:pPr>
            <w:r w:rsidRPr="003C4FEF">
              <w:rPr>
                <w:rFonts w:ascii="Twinkl" w:hAnsi="Twinkl"/>
                <w:sz w:val="20"/>
                <w:szCs w:val="20"/>
              </w:rPr>
              <w:t>3D Shape</w:t>
            </w:r>
          </w:p>
          <w:p w14:paraId="3DFD3D51" w14:textId="77777777" w:rsidR="00821605" w:rsidRPr="003C4FEF" w:rsidRDefault="00821605" w:rsidP="0028179E">
            <w:pPr>
              <w:rPr>
                <w:rFonts w:ascii="Twinkl" w:hAnsi="Twinkl"/>
                <w:sz w:val="20"/>
                <w:szCs w:val="20"/>
              </w:rPr>
            </w:pPr>
            <w:r w:rsidRPr="003C4FEF">
              <w:rPr>
                <w:rFonts w:ascii="Twinkl" w:hAnsi="Twinkl"/>
                <w:sz w:val="20"/>
                <w:szCs w:val="20"/>
              </w:rPr>
              <w:t xml:space="preserve">Compare length, height and weight. </w:t>
            </w:r>
          </w:p>
        </w:tc>
        <w:tc>
          <w:tcPr>
            <w:tcW w:w="1885" w:type="dxa"/>
            <w:gridSpan w:val="2"/>
            <w:tcBorders>
              <w:top w:val="single" w:sz="18" w:space="0" w:color="auto"/>
              <w:bottom w:val="single" w:sz="24" w:space="0" w:color="auto"/>
              <w:right w:val="single" w:sz="24" w:space="0" w:color="auto"/>
            </w:tcBorders>
          </w:tcPr>
          <w:p w14:paraId="337BEBB3" w14:textId="77777777" w:rsidR="00BF331F" w:rsidRPr="003C4FEF" w:rsidRDefault="00BF331F" w:rsidP="00BF331F">
            <w:pPr>
              <w:rPr>
                <w:rFonts w:ascii="Twinkl" w:hAnsi="Twinkl"/>
                <w:sz w:val="20"/>
                <w:szCs w:val="20"/>
              </w:rPr>
            </w:pPr>
            <w:r w:rsidRPr="003C4FEF">
              <w:rPr>
                <w:rFonts w:ascii="Twinkl" w:hAnsi="Twinkl"/>
                <w:sz w:val="20"/>
                <w:szCs w:val="20"/>
              </w:rPr>
              <w:t>Numbers 6-10</w:t>
            </w:r>
          </w:p>
          <w:p w14:paraId="4AAE51DF" w14:textId="77777777" w:rsidR="00821605" w:rsidRPr="003C4FEF" w:rsidRDefault="00821605" w:rsidP="0028179E">
            <w:pPr>
              <w:rPr>
                <w:rFonts w:ascii="Twinkl" w:hAnsi="Twinkl"/>
                <w:sz w:val="20"/>
                <w:szCs w:val="20"/>
              </w:rPr>
            </w:pPr>
            <w:r w:rsidRPr="003C4FEF">
              <w:rPr>
                <w:rFonts w:ascii="Twinkl" w:hAnsi="Twinkl"/>
                <w:sz w:val="20"/>
                <w:szCs w:val="20"/>
              </w:rPr>
              <w:t xml:space="preserve">Explore to composition of numbers to 10. </w:t>
            </w:r>
          </w:p>
          <w:p w14:paraId="1C87AA96" w14:textId="77777777" w:rsidR="00821605" w:rsidRPr="003C4FEF" w:rsidRDefault="00821605" w:rsidP="0028179E">
            <w:pPr>
              <w:rPr>
                <w:rFonts w:ascii="Twinkl" w:hAnsi="Twinkl"/>
                <w:sz w:val="20"/>
                <w:szCs w:val="20"/>
              </w:rPr>
            </w:pPr>
            <w:r w:rsidRPr="003C4FEF">
              <w:rPr>
                <w:rFonts w:ascii="Twinkl" w:hAnsi="Twinkl"/>
                <w:sz w:val="20"/>
                <w:szCs w:val="20"/>
              </w:rPr>
              <w:t xml:space="preserve">Compare capacity </w:t>
            </w:r>
          </w:p>
          <w:p w14:paraId="15A503A5" w14:textId="77777777" w:rsidR="00821605" w:rsidRPr="003C4FEF" w:rsidRDefault="00821605" w:rsidP="0028179E">
            <w:pPr>
              <w:rPr>
                <w:rFonts w:ascii="Twinkl" w:hAnsi="Twinkl"/>
                <w:sz w:val="20"/>
                <w:szCs w:val="20"/>
              </w:rPr>
            </w:pPr>
            <w:r w:rsidRPr="003C4FEF">
              <w:rPr>
                <w:rFonts w:ascii="Twinkl" w:hAnsi="Twinkl"/>
                <w:sz w:val="20"/>
                <w:szCs w:val="20"/>
              </w:rPr>
              <w:t xml:space="preserve">Time </w:t>
            </w:r>
          </w:p>
          <w:p w14:paraId="7689A130" w14:textId="77777777" w:rsidR="00821605" w:rsidRPr="003C4FEF" w:rsidRDefault="00821605" w:rsidP="0028179E">
            <w:pPr>
              <w:rPr>
                <w:rFonts w:ascii="Twinkl" w:hAnsi="Twinkl"/>
                <w:sz w:val="20"/>
                <w:szCs w:val="20"/>
              </w:rPr>
            </w:pPr>
            <w:r w:rsidRPr="003C4FEF">
              <w:rPr>
                <w:rFonts w:ascii="Twinkl" w:hAnsi="Twinkl"/>
                <w:sz w:val="20"/>
                <w:szCs w:val="20"/>
              </w:rPr>
              <w:t xml:space="preserve">3D shape. </w:t>
            </w:r>
          </w:p>
        </w:tc>
        <w:tc>
          <w:tcPr>
            <w:tcW w:w="1883" w:type="dxa"/>
            <w:tcBorders>
              <w:top w:val="single" w:sz="18" w:space="0" w:color="auto"/>
              <w:left w:val="single" w:sz="24" w:space="0" w:color="auto"/>
              <w:bottom w:val="single" w:sz="24" w:space="0" w:color="auto"/>
            </w:tcBorders>
          </w:tcPr>
          <w:p w14:paraId="18F99CE2" w14:textId="77777777" w:rsidR="00821605" w:rsidRPr="003C4FEF" w:rsidRDefault="00821605" w:rsidP="0028179E">
            <w:pPr>
              <w:rPr>
                <w:rFonts w:ascii="Twinkl" w:hAnsi="Twinkl"/>
                <w:sz w:val="20"/>
                <w:szCs w:val="20"/>
              </w:rPr>
            </w:pPr>
            <w:r w:rsidRPr="003C4FEF">
              <w:rPr>
                <w:rFonts w:ascii="Twinkl" w:hAnsi="Twinkl"/>
                <w:sz w:val="20"/>
                <w:szCs w:val="20"/>
              </w:rPr>
              <w:t>Numbers 10, 11, 12, 13, 14, 15</w:t>
            </w:r>
          </w:p>
          <w:p w14:paraId="3B045A0D" w14:textId="77777777" w:rsidR="00821605" w:rsidRPr="003C4FEF" w:rsidRDefault="00821605" w:rsidP="0028179E">
            <w:pPr>
              <w:rPr>
                <w:rFonts w:ascii="Twinkl" w:hAnsi="Twinkl"/>
                <w:sz w:val="20"/>
                <w:szCs w:val="20"/>
              </w:rPr>
            </w:pPr>
            <w:r w:rsidRPr="003C4FEF">
              <w:rPr>
                <w:rFonts w:ascii="Twinkl" w:hAnsi="Twinkl"/>
                <w:sz w:val="20"/>
                <w:szCs w:val="20"/>
              </w:rPr>
              <w:t>Money, time, shape</w:t>
            </w:r>
          </w:p>
          <w:p w14:paraId="30FF774B" w14:textId="77777777" w:rsidR="00821605" w:rsidRPr="003C4FEF" w:rsidRDefault="00821605" w:rsidP="0028179E">
            <w:pPr>
              <w:rPr>
                <w:rFonts w:ascii="Twinkl" w:hAnsi="Twinkl"/>
                <w:sz w:val="20"/>
                <w:szCs w:val="20"/>
              </w:rPr>
            </w:pPr>
            <w:r w:rsidRPr="003C4FEF">
              <w:rPr>
                <w:rFonts w:ascii="Twinkl" w:hAnsi="Twinkl"/>
                <w:sz w:val="20"/>
                <w:szCs w:val="20"/>
              </w:rPr>
              <w:t>Halving, doubling, sharing</w:t>
            </w:r>
          </w:p>
          <w:p w14:paraId="53905887" w14:textId="77777777" w:rsidR="00821605" w:rsidRPr="003C4FEF" w:rsidRDefault="00821605" w:rsidP="0028179E">
            <w:pPr>
              <w:rPr>
                <w:rFonts w:ascii="Twinkl" w:hAnsi="Twinkl"/>
                <w:sz w:val="20"/>
                <w:szCs w:val="20"/>
              </w:rPr>
            </w:pPr>
            <w:r w:rsidRPr="003C4FEF">
              <w:rPr>
                <w:rFonts w:ascii="Twinkl" w:hAnsi="Twinkl"/>
                <w:sz w:val="20"/>
                <w:szCs w:val="20"/>
              </w:rPr>
              <w:t>Odds and evens</w:t>
            </w:r>
          </w:p>
          <w:p w14:paraId="63A11C8A" w14:textId="77777777" w:rsidR="00821605" w:rsidRPr="003C4FEF" w:rsidRDefault="00821605" w:rsidP="0028179E">
            <w:pPr>
              <w:rPr>
                <w:rFonts w:ascii="Twinkl" w:hAnsi="Twinkl"/>
                <w:sz w:val="20"/>
                <w:szCs w:val="20"/>
              </w:rPr>
            </w:pPr>
            <w:r w:rsidRPr="003C4FEF">
              <w:rPr>
                <w:rFonts w:ascii="Twinkl" w:hAnsi="Twinkl"/>
                <w:sz w:val="20"/>
                <w:szCs w:val="20"/>
              </w:rPr>
              <w:t>Number bonds to 10</w:t>
            </w:r>
          </w:p>
        </w:tc>
        <w:tc>
          <w:tcPr>
            <w:tcW w:w="1790" w:type="dxa"/>
            <w:tcBorders>
              <w:top w:val="single" w:sz="18" w:space="0" w:color="auto"/>
              <w:bottom w:val="single" w:sz="24" w:space="0" w:color="auto"/>
            </w:tcBorders>
          </w:tcPr>
          <w:p w14:paraId="36D0D0BF" w14:textId="77777777" w:rsidR="00821605" w:rsidRPr="003C4FEF" w:rsidRDefault="00821605" w:rsidP="0028179E">
            <w:pPr>
              <w:rPr>
                <w:rFonts w:ascii="Twinkl" w:hAnsi="Twinkl"/>
                <w:sz w:val="20"/>
                <w:szCs w:val="20"/>
              </w:rPr>
            </w:pPr>
            <w:r w:rsidRPr="003C4FEF">
              <w:rPr>
                <w:rFonts w:ascii="Twinkl" w:hAnsi="Twinkl"/>
                <w:sz w:val="20"/>
                <w:szCs w:val="20"/>
              </w:rPr>
              <w:t>Numbers 16, 17, 18, 19, 20</w:t>
            </w:r>
          </w:p>
          <w:p w14:paraId="03E4F779" w14:textId="77777777" w:rsidR="00821605" w:rsidRPr="003C4FEF" w:rsidRDefault="00821605" w:rsidP="0028179E">
            <w:pPr>
              <w:rPr>
                <w:rFonts w:ascii="Twinkl" w:hAnsi="Twinkl"/>
                <w:sz w:val="20"/>
                <w:szCs w:val="20"/>
              </w:rPr>
            </w:pPr>
            <w:r w:rsidRPr="003C4FEF">
              <w:rPr>
                <w:rFonts w:ascii="Twinkl" w:hAnsi="Twinkl"/>
                <w:sz w:val="20"/>
                <w:szCs w:val="20"/>
              </w:rPr>
              <w:t>Money, time, shape</w:t>
            </w:r>
          </w:p>
          <w:p w14:paraId="01F68666" w14:textId="77777777" w:rsidR="00821605" w:rsidRPr="003C4FEF" w:rsidRDefault="00821605" w:rsidP="0028179E">
            <w:pPr>
              <w:rPr>
                <w:rFonts w:ascii="Twinkl" w:hAnsi="Twinkl"/>
                <w:sz w:val="20"/>
                <w:szCs w:val="20"/>
              </w:rPr>
            </w:pPr>
            <w:r w:rsidRPr="003C4FEF">
              <w:rPr>
                <w:rFonts w:ascii="Twinkl" w:hAnsi="Twinkl"/>
                <w:sz w:val="20"/>
                <w:szCs w:val="20"/>
              </w:rPr>
              <w:t>Halving, doubling, sharing</w:t>
            </w:r>
          </w:p>
          <w:p w14:paraId="698E9553" w14:textId="77777777" w:rsidR="00821605" w:rsidRPr="003C4FEF" w:rsidRDefault="00821605" w:rsidP="0028179E">
            <w:pPr>
              <w:rPr>
                <w:rFonts w:ascii="Twinkl" w:hAnsi="Twinkl"/>
                <w:sz w:val="20"/>
                <w:szCs w:val="20"/>
              </w:rPr>
            </w:pPr>
            <w:r w:rsidRPr="003C4FEF">
              <w:rPr>
                <w:rFonts w:ascii="Twinkl" w:hAnsi="Twinkl"/>
                <w:sz w:val="20"/>
                <w:szCs w:val="20"/>
              </w:rPr>
              <w:t>Odds and evens</w:t>
            </w:r>
          </w:p>
          <w:p w14:paraId="1E0379AF" w14:textId="77777777" w:rsidR="00821605" w:rsidRPr="003C4FEF" w:rsidRDefault="00821605" w:rsidP="0028179E">
            <w:pPr>
              <w:rPr>
                <w:rFonts w:ascii="Twinkl" w:hAnsi="Twinkl"/>
                <w:sz w:val="20"/>
                <w:szCs w:val="20"/>
              </w:rPr>
            </w:pPr>
            <w:r w:rsidRPr="003C4FEF">
              <w:rPr>
                <w:rFonts w:ascii="Twinkl" w:hAnsi="Twinkl"/>
                <w:sz w:val="20"/>
                <w:szCs w:val="20"/>
              </w:rPr>
              <w:t xml:space="preserve">Number bonds to 10. </w:t>
            </w:r>
          </w:p>
        </w:tc>
      </w:tr>
      <w:tr w:rsidR="00F06BFA" w:rsidRPr="003C4FEF" w14:paraId="19B56411" w14:textId="77777777" w:rsidTr="003F547B">
        <w:trPr>
          <w:trHeight w:val="1294"/>
        </w:trPr>
        <w:tc>
          <w:tcPr>
            <w:tcW w:w="2450" w:type="dxa"/>
            <w:vMerge w:val="restart"/>
            <w:tcBorders>
              <w:top w:val="single" w:sz="24" w:space="0" w:color="auto"/>
            </w:tcBorders>
            <w:shd w:val="clear" w:color="auto" w:fill="FF99CC"/>
          </w:tcPr>
          <w:p w14:paraId="05768661" w14:textId="77777777" w:rsidR="00F06BFA" w:rsidRPr="003C4FEF" w:rsidRDefault="00F06BFA" w:rsidP="0028179E">
            <w:pPr>
              <w:jc w:val="center"/>
              <w:rPr>
                <w:rFonts w:ascii="Twinkl" w:hAnsi="Twinkl"/>
                <w:sz w:val="24"/>
                <w:szCs w:val="24"/>
              </w:rPr>
            </w:pPr>
            <w:r w:rsidRPr="003C4FEF">
              <w:rPr>
                <w:rFonts w:ascii="Twinkl" w:hAnsi="Twinkl"/>
                <w:sz w:val="24"/>
                <w:szCs w:val="24"/>
              </w:rPr>
              <w:t>Understanding the World</w:t>
            </w:r>
          </w:p>
          <w:p w14:paraId="43AA6363" w14:textId="77777777" w:rsidR="00857498" w:rsidRPr="003C4FEF" w:rsidRDefault="00857498" w:rsidP="0028179E">
            <w:pPr>
              <w:jc w:val="center"/>
              <w:rPr>
                <w:rFonts w:ascii="Twinkl" w:hAnsi="Twinkl"/>
                <w:sz w:val="24"/>
                <w:szCs w:val="24"/>
              </w:rPr>
            </w:pPr>
          </w:p>
          <w:p w14:paraId="275E9F2C" w14:textId="5C507D56" w:rsidR="00857498" w:rsidRPr="003C4FEF" w:rsidRDefault="00EC39CD" w:rsidP="0028179E">
            <w:pPr>
              <w:jc w:val="center"/>
              <w:rPr>
                <w:rFonts w:ascii="Twinkl" w:hAnsi="Twinkl"/>
                <w:sz w:val="24"/>
                <w:szCs w:val="24"/>
              </w:rPr>
            </w:pPr>
            <w:r w:rsidRPr="003C4FEF">
              <w:rPr>
                <w:rFonts w:ascii="Twinkl" w:hAnsi="Twinkl"/>
                <w:sz w:val="24"/>
                <w:szCs w:val="24"/>
              </w:rPr>
              <w:t xml:space="preserve">Science, </w:t>
            </w:r>
            <w:r w:rsidR="00857498" w:rsidRPr="003C4FEF">
              <w:rPr>
                <w:rFonts w:ascii="Twinkl" w:hAnsi="Twinkl"/>
                <w:sz w:val="24"/>
                <w:szCs w:val="24"/>
              </w:rPr>
              <w:t xml:space="preserve">History and Geography </w:t>
            </w:r>
          </w:p>
        </w:tc>
        <w:tc>
          <w:tcPr>
            <w:tcW w:w="3648" w:type="dxa"/>
            <w:gridSpan w:val="3"/>
            <w:tcBorders>
              <w:top w:val="single" w:sz="24" w:space="0" w:color="auto"/>
              <w:bottom w:val="nil"/>
              <w:right w:val="single" w:sz="24" w:space="0" w:color="auto"/>
            </w:tcBorders>
            <w:shd w:val="clear" w:color="auto" w:fill="auto"/>
          </w:tcPr>
          <w:p w14:paraId="004E6BEB" w14:textId="2D75E70D" w:rsidR="00F06BFA" w:rsidRPr="003C4FEF" w:rsidRDefault="00F06BFA" w:rsidP="000773AF">
            <w:pPr>
              <w:rPr>
                <w:rFonts w:ascii="Twinkl" w:hAnsi="Twinkl"/>
                <w:sz w:val="20"/>
                <w:szCs w:val="20"/>
                <w:u w:val="single"/>
              </w:rPr>
            </w:pPr>
            <w:r w:rsidRPr="003C4FEF">
              <w:rPr>
                <w:rFonts w:ascii="Twinkl" w:hAnsi="Twinkl"/>
                <w:sz w:val="20"/>
                <w:szCs w:val="20"/>
                <w:u w:val="single"/>
              </w:rPr>
              <w:t>Myself Looking after Ourselves and God’s World (Autumn)</w:t>
            </w:r>
          </w:p>
          <w:p w14:paraId="296E8B65" w14:textId="53CF49FC" w:rsidR="00B716A0" w:rsidRPr="003C4FEF" w:rsidRDefault="00730284" w:rsidP="000773AF">
            <w:pPr>
              <w:rPr>
                <w:rFonts w:ascii="Twinkl" w:hAnsi="Twinkl"/>
                <w:sz w:val="20"/>
                <w:szCs w:val="20"/>
              </w:rPr>
            </w:pPr>
            <w:r w:rsidRPr="003C4FEF">
              <w:rPr>
                <w:rFonts w:ascii="Twinkl" w:hAnsi="Twinkl"/>
                <w:sz w:val="20"/>
                <w:szCs w:val="20"/>
              </w:rPr>
              <w:t>Me and My Small World</w:t>
            </w:r>
          </w:p>
          <w:p w14:paraId="52562D40" w14:textId="3A7A7D2E" w:rsidR="00730284" w:rsidRPr="003C4FEF" w:rsidRDefault="00730284" w:rsidP="00730284">
            <w:pPr>
              <w:pStyle w:val="ListParagraph"/>
              <w:numPr>
                <w:ilvl w:val="0"/>
                <w:numId w:val="10"/>
              </w:numPr>
              <w:spacing w:after="0" w:line="240" w:lineRule="auto"/>
              <w:rPr>
                <w:rFonts w:ascii="Twinkl" w:hAnsi="Twinkl"/>
                <w:sz w:val="16"/>
                <w:szCs w:val="16"/>
              </w:rPr>
            </w:pPr>
            <w:r w:rsidRPr="003C4FEF">
              <w:rPr>
                <w:rFonts w:ascii="Twinkl" w:hAnsi="Twinkl"/>
                <w:sz w:val="16"/>
                <w:szCs w:val="16"/>
              </w:rPr>
              <w:t>Identifying our own features</w:t>
            </w:r>
          </w:p>
          <w:p w14:paraId="08210E27" w14:textId="0899549B" w:rsidR="00730284" w:rsidRPr="003C4FEF" w:rsidRDefault="00730284" w:rsidP="00730284">
            <w:pPr>
              <w:pStyle w:val="ListParagraph"/>
              <w:numPr>
                <w:ilvl w:val="0"/>
                <w:numId w:val="10"/>
              </w:numPr>
              <w:spacing w:after="0" w:line="240" w:lineRule="auto"/>
              <w:rPr>
                <w:rFonts w:ascii="Twinkl" w:hAnsi="Twinkl"/>
                <w:sz w:val="16"/>
                <w:szCs w:val="16"/>
              </w:rPr>
            </w:pPr>
            <w:r w:rsidRPr="003C4FEF">
              <w:rPr>
                <w:rFonts w:ascii="Twinkl" w:hAnsi="Twinkl"/>
                <w:sz w:val="16"/>
                <w:szCs w:val="16"/>
              </w:rPr>
              <w:t xml:space="preserve">Who is in my family? </w:t>
            </w:r>
          </w:p>
          <w:p w14:paraId="2ACFFFE9" w14:textId="093DB6FF" w:rsidR="00730284" w:rsidRPr="003C4FEF" w:rsidRDefault="00730284" w:rsidP="00730284">
            <w:pPr>
              <w:pStyle w:val="ListParagraph"/>
              <w:numPr>
                <w:ilvl w:val="0"/>
                <w:numId w:val="10"/>
              </w:numPr>
              <w:spacing w:after="0" w:line="240" w:lineRule="auto"/>
              <w:rPr>
                <w:rFonts w:ascii="Twinkl" w:hAnsi="Twinkl"/>
                <w:sz w:val="16"/>
                <w:szCs w:val="16"/>
              </w:rPr>
            </w:pPr>
            <w:r w:rsidRPr="003C4FEF">
              <w:rPr>
                <w:rFonts w:ascii="Twinkl" w:hAnsi="Twinkl"/>
                <w:sz w:val="16"/>
                <w:szCs w:val="16"/>
              </w:rPr>
              <w:t xml:space="preserve">Naming Body Parts </w:t>
            </w:r>
          </w:p>
          <w:p w14:paraId="1FA1F981" w14:textId="1F9804F4" w:rsidR="00730284" w:rsidRPr="003C4FEF" w:rsidRDefault="00730284" w:rsidP="00730284">
            <w:pPr>
              <w:pStyle w:val="ListParagraph"/>
              <w:numPr>
                <w:ilvl w:val="0"/>
                <w:numId w:val="10"/>
              </w:numPr>
              <w:spacing w:after="0" w:line="240" w:lineRule="auto"/>
              <w:rPr>
                <w:rFonts w:ascii="Twinkl" w:hAnsi="Twinkl"/>
                <w:sz w:val="16"/>
                <w:szCs w:val="16"/>
              </w:rPr>
            </w:pPr>
            <w:r w:rsidRPr="003C4FEF">
              <w:rPr>
                <w:rFonts w:ascii="Twinkl" w:hAnsi="Twinkl"/>
                <w:sz w:val="16"/>
                <w:szCs w:val="16"/>
              </w:rPr>
              <w:t>Looking after ourselves- hygiene, screen time, sleep, diet</w:t>
            </w:r>
          </w:p>
          <w:p w14:paraId="2602D6C4" w14:textId="08BC12E1" w:rsidR="0026193A" w:rsidRPr="003C4FEF" w:rsidRDefault="0026193A" w:rsidP="00730284">
            <w:pPr>
              <w:pStyle w:val="ListParagraph"/>
              <w:numPr>
                <w:ilvl w:val="0"/>
                <w:numId w:val="10"/>
              </w:numPr>
              <w:spacing w:after="0" w:line="240" w:lineRule="auto"/>
              <w:rPr>
                <w:rFonts w:ascii="Twinkl" w:hAnsi="Twinkl"/>
                <w:sz w:val="16"/>
                <w:szCs w:val="16"/>
              </w:rPr>
            </w:pPr>
            <w:r w:rsidRPr="003C4FEF">
              <w:rPr>
                <w:rFonts w:ascii="Twinkl" w:hAnsi="Twinkl"/>
                <w:sz w:val="16"/>
                <w:szCs w:val="16"/>
              </w:rPr>
              <w:lastRenderedPageBreak/>
              <w:t xml:space="preserve">How I have grown (my own history) </w:t>
            </w:r>
          </w:p>
          <w:p w14:paraId="45BA3EBC" w14:textId="7DE44AFF" w:rsidR="00730284" w:rsidRPr="003C4FEF" w:rsidRDefault="00730284" w:rsidP="00730284">
            <w:pPr>
              <w:pStyle w:val="ListParagraph"/>
              <w:numPr>
                <w:ilvl w:val="0"/>
                <w:numId w:val="10"/>
              </w:numPr>
              <w:spacing w:after="0" w:line="240" w:lineRule="auto"/>
              <w:rPr>
                <w:rFonts w:ascii="Twinkl" w:hAnsi="Twinkl"/>
                <w:sz w:val="16"/>
                <w:szCs w:val="16"/>
              </w:rPr>
            </w:pPr>
            <w:r w:rsidRPr="003C4FEF">
              <w:rPr>
                <w:rFonts w:ascii="Twinkl" w:hAnsi="Twinkl"/>
                <w:sz w:val="16"/>
                <w:szCs w:val="16"/>
              </w:rPr>
              <w:t xml:space="preserve">Animals- naming different animals </w:t>
            </w:r>
          </w:p>
          <w:p w14:paraId="3A1E0A01" w14:textId="1EFEC991" w:rsidR="00730284" w:rsidRPr="003C4FEF" w:rsidRDefault="00730284" w:rsidP="00730284">
            <w:pPr>
              <w:rPr>
                <w:rFonts w:ascii="Twinkl" w:hAnsi="Twinkl"/>
                <w:sz w:val="16"/>
                <w:szCs w:val="16"/>
              </w:rPr>
            </w:pPr>
          </w:p>
          <w:p w14:paraId="2F87916D" w14:textId="1D8708F7" w:rsidR="00730284" w:rsidRPr="003C4FEF" w:rsidRDefault="00730284" w:rsidP="00730284">
            <w:pPr>
              <w:rPr>
                <w:rFonts w:ascii="Twinkl" w:hAnsi="Twinkl"/>
                <w:b/>
                <w:sz w:val="16"/>
                <w:szCs w:val="16"/>
                <w:u w:val="single"/>
              </w:rPr>
            </w:pPr>
            <w:proofErr w:type="gramStart"/>
            <w:r w:rsidRPr="003C4FEF">
              <w:rPr>
                <w:rFonts w:ascii="Twinkl" w:hAnsi="Twinkl"/>
                <w:b/>
                <w:sz w:val="16"/>
                <w:szCs w:val="16"/>
                <w:u w:val="single"/>
              </w:rPr>
              <w:t>What’s</w:t>
            </w:r>
            <w:proofErr w:type="gramEnd"/>
            <w:r w:rsidRPr="003C4FEF">
              <w:rPr>
                <w:rFonts w:ascii="Twinkl" w:hAnsi="Twinkl"/>
                <w:b/>
                <w:sz w:val="16"/>
                <w:szCs w:val="16"/>
                <w:u w:val="single"/>
              </w:rPr>
              <w:t xml:space="preserve"> in my basket? </w:t>
            </w:r>
          </w:p>
          <w:p w14:paraId="606FA8A5" w14:textId="07D6DC42" w:rsidR="00730284" w:rsidRPr="003C4FEF" w:rsidRDefault="00730284" w:rsidP="00730284">
            <w:pPr>
              <w:rPr>
                <w:rFonts w:ascii="Twinkl" w:hAnsi="Twinkl"/>
                <w:sz w:val="16"/>
                <w:szCs w:val="16"/>
              </w:rPr>
            </w:pPr>
            <w:r w:rsidRPr="003C4FEF">
              <w:rPr>
                <w:rFonts w:ascii="Twinkl" w:hAnsi="Twinkl"/>
                <w:sz w:val="16"/>
                <w:szCs w:val="16"/>
              </w:rPr>
              <w:t xml:space="preserve">Trying different food – fruit and veg at snack time. </w:t>
            </w:r>
          </w:p>
          <w:p w14:paraId="58CC9150" w14:textId="0DDEE52D" w:rsidR="00730284" w:rsidRPr="003C4FEF" w:rsidRDefault="00730284" w:rsidP="00730284">
            <w:pPr>
              <w:rPr>
                <w:rFonts w:ascii="Twinkl" w:hAnsi="Twinkl"/>
                <w:sz w:val="16"/>
                <w:szCs w:val="16"/>
              </w:rPr>
            </w:pPr>
            <w:r w:rsidRPr="003C4FEF">
              <w:rPr>
                <w:rFonts w:ascii="Twinkl" w:hAnsi="Twinkl"/>
                <w:sz w:val="16"/>
                <w:szCs w:val="16"/>
              </w:rPr>
              <w:t xml:space="preserve">Autumn- seasonal foods, Harvest and change in seasons. </w:t>
            </w:r>
          </w:p>
          <w:p w14:paraId="3B0A9556" w14:textId="3B5AF889" w:rsidR="00730284" w:rsidRPr="003C4FEF" w:rsidRDefault="00730284" w:rsidP="00730284">
            <w:pPr>
              <w:rPr>
                <w:rFonts w:ascii="Twinkl" w:hAnsi="Twinkl"/>
                <w:b/>
                <w:sz w:val="16"/>
                <w:szCs w:val="16"/>
                <w:u w:val="single"/>
              </w:rPr>
            </w:pPr>
            <w:r w:rsidRPr="003C4FEF">
              <w:rPr>
                <w:rFonts w:ascii="Twinkl" w:hAnsi="Twinkl"/>
                <w:b/>
                <w:sz w:val="16"/>
                <w:szCs w:val="16"/>
                <w:u w:val="single"/>
              </w:rPr>
              <w:t>Senses</w:t>
            </w:r>
          </w:p>
          <w:p w14:paraId="2BFD7603" w14:textId="1B86A042" w:rsidR="00730284" w:rsidRPr="003C4FEF" w:rsidRDefault="00542717" w:rsidP="00730284">
            <w:pPr>
              <w:rPr>
                <w:rFonts w:ascii="Twinkl" w:hAnsi="Twinkl"/>
              </w:rPr>
            </w:pPr>
            <w:r w:rsidRPr="003C4FEF">
              <w:rPr>
                <w:rFonts w:ascii="Twinkl" w:hAnsi="Twinkl"/>
              </w:rPr>
              <w:t xml:space="preserve">Explore the senses of sight, touch, sound, smell and taste. </w:t>
            </w:r>
          </w:p>
          <w:p w14:paraId="16BED115" w14:textId="3167C296" w:rsidR="00542717" w:rsidRPr="003C4FEF" w:rsidRDefault="00542717" w:rsidP="00730284">
            <w:pPr>
              <w:rPr>
                <w:rFonts w:ascii="Twinkl" w:hAnsi="Twinkl"/>
              </w:rPr>
            </w:pPr>
          </w:p>
          <w:p w14:paraId="74A0B18E" w14:textId="53C89636" w:rsidR="00542717" w:rsidRPr="003C4FEF" w:rsidRDefault="00542717" w:rsidP="00730284">
            <w:pPr>
              <w:rPr>
                <w:rFonts w:ascii="Twinkl" w:hAnsi="Twinkl"/>
              </w:rPr>
            </w:pPr>
          </w:p>
          <w:p w14:paraId="513778BF" w14:textId="29EA3799" w:rsidR="00542717" w:rsidRPr="003C4FEF" w:rsidRDefault="00542717" w:rsidP="00730284">
            <w:pPr>
              <w:rPr>
                <w:rFonts w:ascii="Twinkl" w:hAnsi="Twinkl"/>
                <w:b/>
                <w:sz w:val="16"/>
                <w:szCs w:val="16"/>
                <w:u w:val="single"/>
              </w:rPr>
            </w:pPr>
            <w:r w:rsidRPr="003C4FEF">
              <w:rPr>
                <w:rFonts w:ascii="Twinkl" w:hAnsi="Twinkl"/>
                <w:u w:val="single"/>
              </w:rPr>
              <w:t xml:space="preserve">Let’s Go Outside and What’s Changed </w:t>
            </w:r>
          </w:p>
          <w:p w14:paraId="7AE06711" w14:textId="322D05A0" w:rsidR="00730284" w:rsidRPr="003C4FEF" w:rsidRDefault="00542717" w:rsidP="00730284">
            <w:pPr>
              <w:rPr>
                <w:rFonts w:ascii="Twinkl" w:hAnsi="Twinkl"/>
                <w:sz w:val="16"/>
                <w:szCs w:val="16"/>
              </w:rPr>
            </w:pPr>
            <w:r w:rsidRPr="003C4FEF">
              <w:rPr>
                <w:rFonts w:ascii="Twinkl" w:hAnsi="Twinkl"/>
                <w:sz w:val="16"/>
                <w:szCs w:val="16"/>
              </w:rPr>
              <w:t>Exploring seasons and the world around t</w:t>
            </w:r>
            <w:r w:rsidR="0026193A" w:rsidRPr="003C4FEF">
              <w:rPr>
                <w:rFonts w:ascii="Twinkl" w:hAnsi="Twinkl"/>
                <w:sz w:val="16"/>
                <w:szCs w:val="16"/>
              </w:rPr>
              <w:t>h</w:t>
            </w:r>
            <w:r w:rsidRPr="003C4FEF">
              <w:rPr>
                <w:rFonts w:ascii="Twinkl" w:hAnsi="Twinkl"/>
                <w:sz w:val="16"/>
                <w:szCs w:val="16"/>
              </w:rPr>
              <w:t>em</w:t>
            </w:r>
          </w:p>
          <w:p w14:paraId="043D9455" w14:textId="6BAEA7A3" w:rsidR="0026193A" w:rsidRPr="003C4FEF" w:rsidRDefault="0026193A" w:rsidP="00730284">
            <w:pPr>
              <w:rPr>
                <w:rFonts w:ascii="Twinkl" w:hAnsi="Twinkl"/>
                <w:sz w:val="16"/>
                <w:szCs w:val="16"/>
              </w:rPr>
            </w:pPr>
            <w:r w:rsidRPr="003C4FEF">
              <w:rPr>
                <w:rFonts w:ascii="Twinkl" w:hAnsi="Twinkl"/>
                <w:sz w:val="16"/>
                <w:szCs w:val="16"/>
              </w:rPr>
              <w:t xml:space="preserve">Weather </w:t>
            </w:r>
          </w:p>
          <w:p w14:paraId="2661F68D" w14:textId="173C4D13" w:rsidR="0026193A" w:rsidRPr="003C4FEF" w:rsidRDefault="0026193A" w:rsidP="00730284">
            <w:pPr>
              <w:rPr>
                <w:rFonts w:ascii="Twinkl" w:hAnsi="Twinkl"/>
                <w:sz w:val="16"/>
                <w:szCs w:val="16"/>
              </w:rPr>
            </w:pPr>
          </w:p>
          <w:p w14:paraId="20971865" w14:textId="5F8FA099" w:rsidR="00542717" w:rsidRPr="003C4FEF" w:rsidRDefault="00542717" w:rsidP="00730284">
            <w:pPr>
              <w:rPr>
                <w:rFonts w:ascii="Twinkl" w:hAnsi="Twinkl"/>
                <w:sz w:val="16"/>
                <w:szCs w:val="16"/>
              </w:rPr>
            </w:pPr>
          </w:p>
          <w:p w14:paraId="377B8731" w14:textId="70399687" w:rsidR="00542717" w:rsidRPr="003C4FEF" w:rsidRDefault="00542717" w:rsidP="00730284">
            <w:pPr>
              <w:rPr>
                <w:rFonts w:ascii="Twinkl" w:hAnsi="Twinkl"/>
                <w:sz w:val="16"/>
                <w:szCs w:val="16"/>
              </w:rPr>
            </w:pPr>
          </w:p>
          <w:p w14:paraId="6C50A9CF" w14:textId="6D8F5246" w:rsidR="00857498" w:rsidRPr="003C4FEF" w:rsidRDefault="00857498" w:rsidP="00730284">
            <w:pPr>
              <w:rPr>
                <w:rFonts w:ascii="Twinkl" w:hAnsi="Twinkl"/>
                <w:sz w:val="16"/>
                <w:szCs w:val="16"/>
              </w:rPr>
            </w:pPr>
          </w:p>
          <w:p w14:paraId="2E542CCF" w14:textId="6E47D1E5" w:rsidR="00857498" w:rsidRPr="003C4FEF" w:rsidRDefault="00857498" w:rsidP="00730284">
            <w:pPr>
              <w:rPr>
                <w:rFonts w:ascii="Twinkl" w:hAnsi="Twinkl"/>
                <w:sz w:val="16"/>
                <w:szCs w:val="16"/>
              </w:rPr>
            </w:pPr>
          </w:p>
          <w:p w14:paraId="544C3015" w14:textId="09DD7311" w:rsidR="00857498" w:rsidRPr="003C4FEF" w:rsidRDefault="00857498" w:rsidP="00730284">
            <w:pPr>
              <w:rPr>
                <w:rFonts w:ascii="Twinkl" w:hAnsi="Twinkl"/>
                <w:sz w:val="16"/>
                <w:szCs w:val="16"/>
              </w:rPr>
            </w:pPr>
          </w:p>
          <w:p w14:paraId="0F941A10" w14:textId="1C775218" w:rsidR="00857498" w:rsidRPr="003C4FEF" w:rsidRDefault="00857498" w:rsidP="00730284">
            <w:pPr>
              <w:rPr>
                <w:rFonts w:ascii="Twinkl" w:hAnsi="Twinkl"/>
                <w:sz w:val="16"/>
                <w:szCs w:val="16"/>
              </w:rPr>
            </w:pPr>
          </w:p>
          <w:p w14:paraId="2895275B" w14:textId="7D139038" w:rsidR="0028179E" w:rsidRPr="003C4FEF" w:rsidRDefault="0028179E" w:rsidP="00730284">
            <w:pPr>
              <w:rPr>
                <w:rFonts w:ascii="Twinkl" w:hAnsi="Twinkl"/>
                <w:sz w:val="16"/>
                <w:szCs w:val="16"/>
              </w:rPr>
            </w:pPr>
          </w:p>
          <w:p w14:paraId="72909D17" w14:textId="30E77929" w:rsidR="0028179E" w:rsidRPr="003C4FEF" w:rsidRDefault="0028179E" w:rsidP="00730284">
            <w:pPr>
              <w:rPr>
                <w:rFonts w:ascii="Twinkl" w:hAnsi="Twinkl"/>
                <w:sz w:val="16"/>
                <w:szCs w:val="16"/>
              </w:rPr>
            </w:pPr>
          </w:p>
          <w:p w14:paraId="6BF4D29B" w14:textId="2733636C" w:rsidR="00857498" w:rsidRPr="003C4FEF" w:rsidRDefault="00857498" w:rsidP="00730284">
            <w:pPr>
              <w:rPr>
                <w:rFonts w:ascii="Twinkl" w:hAnsi="Twinkl"/>
                <w:sz w:val="16"/>
                <w:szCs w:val="16"/>
              </w:rPr>
            </w:pPr>
          </w:p>
          <w:p w14:paraId="066571C0" w14:textId="41729A93" w:rsidR="00F06BFA" w:rsidRPr="003C4FEF" w:rsidRDefault="00F06BFA" w:rsidP="00856892">
            <w:pPr>
              <w:rPr>
                <w:rFonts w:ascii="Twinkl" w:eastAsia="Times New Roman" w:hAnsi="Twinkl" w:cs="Arial"/>
                <w:sz w:val="20"/>
                <w:szCs w:val="20"/>
                <w:lang w:eastAsia="en-GB"/>
              </w:rPr>
            </w:pPr>
          </w:p>
        </w:tc>
        <w:tc>
          <w:tcPr>
            <w:tcW w:w="3685" w:type="dxa"/>
            <w:gridSpan w:val="3"/>
            <w:tcBorders>
              <w:top w:val="single" w:sz="24" w:space="0" w:color="auto"/>
              <w:left w:val="single" w:sz="24" w:space="0" w:color="auto"/>
              <w:bottom w:val="nil"/>
              <w:right w:val="single" w:sz="24" w:space="0" w:color="auto"/>
            </w:tcBorders>
          </w:tcPr>
          <w:p w14:paraId="2F2ABF1A" w14:textId="118D4EC1" w:rsidR="00F06BFA" w:rsidRPr="003C4FEF" w:rsidRDefault="00F06BFA" w:rsidP="000773AF">
            <w:pPr>
              <w:rPr>
                <w:rFonts w:ascii="Twinkl" w:hAnsi="Twinkl"/>
                <w:sz w:val="20"/>
                <w:szCs w:val="20"/>
                <w:u w:val="single"/>
              </w:rPr>
            </w:pPr>
            <w:r w:rsidRPr="003C4FEF">
              <w:rPr>
                <w:rFonts w:ascii="Twinkl" w:hAnsi="Twinkl"/>
                <w:sz w:val="20"/>
                <w:szCs w:val="20"/>
                <w:u w:val="single"/>
              </w:rPr>
              <w:lastRenderedPageBreak/>
              <w:t xml:space="preserve">Transport and Travel (Spring) </w:t>
            </w:r>
          </w:p>
          <w:p w14:paraId="565BEB53" w14:textId="77777777" w:rsidR="00542717" w:rsidRPr="003C4FEF" w:rsidRDefault="00542717" w:rsidP="00542717">
            <w:pPr>
              <w:rPr>
                <w:rFonts w:ascii="Twinkl" w:hAnsi="Twinkl"/>
                <w:sz w:val="20"/>
                <w:szCs w:val="20"/>
                <w:u w:val="single"/>
              </w:rPr>
            </w:pPr>
          </w:p>
          <w:p w14:paraId="3564E392" w14:textId="1EE1C554" w:rsidR="00542717" w:rsidRPr="003C4FEF" w:rsidRDefault="00542717" w:rsidP="00542717">
            <w:pPr>
              <w:rPr>
                <w:rFonts w:ascii="Twinkl" w:hAnsi="Twinkl"/>
                <w:b/>
                <w:sz w:val="16"/>
                <w:szCs w:val="16"/>
                <w:u w:val="single"/>
              </w:rPr>
            </w:pPr>
            <w:r w:rsidRPr="003C4FEF">
              <w:rPr>
                <w:rFonts w:ascii="Twinkl" w:hAnsi="Twinkl"/>
                <w:b/>
                <w:sz w:val="16"/>
                <w:szCs w:val="16"/>
                <w:u w:val="single"/>
              </w:rPr>
              <w:t>Night and Day</w:t>
            </w:r>
          </w:p>
          <w:p w14:paraId="7A7B2344" w14:textId="77777777" w:rsidR="00542717" w:rsidRPr="003C4FEF" w:rsidRDefault="00542717" w:rsidP="00542717">
            <w:pPr>
              <w:rPr>
                <w:rFonts w:ascii="Twinkl" w:hAnsi="Twinkl"/>
                <w:sz w:val="16"/>
                <w:szCs w:val="16"/>
              </w:rPr>
            </w:pPr>
            <w:proofErr w:type="spellStart"/>
            <w:r w:rsidRPr="003C4FEF">
              <w:rPr>
                <w:rFonts w:ascii="Twinkl" w:hAnsi="Twinkl"/>
                <w:sz w:val="16"/>
                <w:szCs w:val="16"/>
              </w:rPr>
              <w:t>Noctornal</w:t>
            </w:r>
            <w:proofErr w:type="spellEnd"/>
            <w:r w:rsidRPr="003C4FEF">
              <w:rPr>
                <w:rFonts w:ascii="Twinkl" w:hAnsi="Twinkl"/>
                <w:sz w:val="16"/>
                <w:szCs w:val="16"/>
              </w:rPr>
              <w:t xml:space="preserve"> Animals </w:t>
            </w:r>
          </w:p>
          <w:p w14:paraId="0533C787" w14:textId="2B104147" w:rsidR="00C6496E" w:rsidRPr="003C4FEF" w:rsidRDefault="00542717" w:rsidP="00542717">
            <w:pPr>
              <w:rPr>
                <w:rFonts w:ascii="Twinkl" w:hAnsi="Twinkl"/>
                <w:sz w:val="16"/>
                <w:szCs w:val="16"/>
              </w:rPr>
            </w:pPr>
            <w:r w:rsidRPr="003C4FEF">
              <w:rPr>
                <w:rFonts w:ascii="Twinkl" w:hAnsi="Twinkl"/>
                <w:sz w:val="16"/>
                <w:szCs w:val="16"/>
              </w:rPr>
              <w:t>Stars, sky, planets</w:t>
            </w:r>
            <w:r w:rsidR="00C6496E" w:rsidRPr="003C4FEF">
              <w:rPr>
                <w:rFonts w:ascii="Twinkl" w:hAnsi="Twinkl"/>
                <w:sz w:val="16"/>
                <w:szCs w:val="16"/>
              </w:rPr>
              <w:t xml:space="preserve">. Know that the Earth is a planet. Name some other planets. Know that the stars and moon </w:t>
            </w:r>
            <w:proofErr w:type="gramStart"/>
            <w:r w:rsidR="00C6496E" w:rsidRPr="003C4FEF">
              <w:rPr>
                <w:rFonts w:ascii="Twinkl" w:hAnsi="Twinkl"/>
                <w:sz w:val="16"/>
                <w:szCs w:val="16"/>
              </w:rPr>
              <w:t>can be seen</w:t>
            </w:r>
            <w:proofErr w:type="gramEnd"/>
            <w:r w:rsidR="00C6496E" w:rsidRPr="003C4FEF">
              <w:rPr>
                <w:rFonts w:ascii="Twinkl" w:hAnsi="Twinkl"/>
                <w:sz w:val="16"/>
                <w:szCs w:val="16"/>
              </w:rPr>
              <w:t xml:space="preserve"> at night and the sun during the day. </w:t>
            </w:r>
          </w:p>
          <w:p w14:paraId="29A50F8B" w14:textId="47303E6B" w:rsidR="00C6496E" w:rsidRPr="003C4FEF" w:rsidRDefault="00C6496E" w:rsidP="00542717">
            <w:pPr>
              <w:rPr>
                <w:rFonts w:ascii="Twinkl" w:hAnsi="Twinkl"/>
                <w:sz w:val="16"/>
                <w:szCs w:val="16"/>
              </w:rPr>
            </w:pPr>
            <w:r w:rsidRPr="003C4FEF">
              <w:rPr>
                <w:rFonts w:ascii="Twinkl" w:hAnsi="Twinkl"/>
                <w:sz w:val="16"/>
                <w:szCs w:val="16"/>
              </w:rPr>
              <w:t xml:space="preserve">Know and identify some animals are nocturnal. </w:t>
            </w:r>
          </w:p>
          <w:p w14:paraId="20D7669D" w14:textId="7D07D923" w:rsidR="00C6496E" w:rsidRPr="003C4FEF" w:rsidRDefault="00C6496E" w:rsidP="00542717">
            <w:pPr>
              <w:rPr>
                <w:rFonts w:ascii="Twinkl" w:hAnsi="Twinkl"/>
                <w:sz w:val="16"/>
                <w:szCs w:val="16"/>
              </w:rPr>
            </w:pPr>
            <w:r w:rsidRPr="003C4FEF">
              <w:rPr>
                <w:rFonts w:ascii="Twinkl" w:hAnsi="Twinkl"/>
                <w:sz w:val="16"/>
                <w:szCs w:val="16"/>
              </w:rPr>
              <w:t>Make observations and explore light and shadow</w:t>
            </w:r>
          </w:p>
          <w:p w14:paraId="406EC94B" w14:textId="5C2011B5" w:rsidR="0026193A" w:rsidRPr="003C4FEF" w:rsidRDefault="0026193A" w:rsidP="00542717">
            <w:pPr>
              <w:rPr>
                <w:rFonts w:ascii="Twinkl" w:hAnsi="Twinkl"/>
                <w:sz w:val="16"/>
                <w:szCs w:val="16"/>
              </w:rPr>
            </w:pPr>
          </w:p>
          <w:p w14:paraId="55543AAC" w14:textId="1BB352EE" w:rsidR="0026193A" w:rsidRPr="003C4FEF" w:rsidRDefault="0026193A" w:rsidP="00542717">
            <w:pPr>
              <w:rPr>
                <w:rFonts w:ascii="Twinkl" w:hAnsi="Twinkl"/>
                <w:sz w:val="16"/>
                <w:szCs w:val="16"/>
              </w:rPr>
            </w:pPr>
            <w:r w:rsidRPr="003C4FEF">
              <w:rPr>
                <w:rFonts w:ascii="Twinkl" w:hAnsi="Twinkl"/>
                <w:sz w:val="16"/>
                <w:szCs w:val="16"/>
              </w:rPr>
              <w:lastRenderedPageBreak/>
              <w:t xml:space="preserve">Maps- linked to transport and literacy book links as well as the </w:t>
            </w:r>
            <w:proofErr w:type="spellStart"/>
            <w:r w:rsidRPr="003C4FEF">
              <w:rPr>
                <w:rFonts w:ascii="Twinkl" w:hAnsi="Twinkl"/>
                <w:sz w:val="16"/>
                <w:szCs w:val="16"/>
              </w:rPr>
              <w:t>the</w:t>
            </w:r>
            <w:proofErr w:type="spellEnd"/>
            <w:r w:rsidRPr="003C4FEF">
              <w:rPr>
                <w:rFonts w:ascii="Twinkl" w:hAnsi="Twinkl"/>
                <w:sz w:val="16"/>
                <w:szCs w:val="16"/>
              </w:rPr>
              <w:t xml:space="preserve"> journey of the Wise Men.</w:t>
            </w:r>
          </w:p>
          <w:p w14:paraId="14EBCEB0" w14:textId="77777777" w:rsidR="00542717" w:rsidRPr="003C4FEF" w:rsidRDefault="00542717" w:rsidP="000773AF">
            <w:pPr>
              <w:rPr>
                <w:rFonts w:ascii="Twinkl" w:hAnsi="Twinkl"/>
                <w:sz w:val="20"/>
                <w:szCs w:val="20"/>
                <w:u w:val="single"/>
              </w:rPr>
            </w:pPr>
          </w:p>
          <w:p w14:paraId="15F221FD" w14:textId="40D30F51" w:rsidR="00F06BFA" w:rsidRPr="003C4FEF" w:rsidRDefault="00F06BFA" w:rsidP="000773AF">
            <w:pPr>
              <w:rPr>
                <w:rFonts w:ascii="Twinkl" w:hAnsi="Twinkl"/>
                <w:sz w:val="20"/>
                <w:szCs w:val="20"/>
              </w:rPr>
            </w:pPr>
            <w:r w:rsidRPr="003C4FEF">
              <w:rPr>
                <w:rFonts w:ascii="Twinkl" w:hAnsi="Twinkl"/>
                <w:sz w:val="20"/>
                <w:szCs w:val="20"/>
              </w:rPr>
              <w:t>- Exploring different forms of transport</w:t>
            </w:r>
            <w:r w:rsidR="0026193A" w:rsidRPr="003C4FEF">
              <w:rPr>
                <w:rFonts w:ascii="Twinkl" w:hAnsi="Twinkl"/>
                <w:sz w:val="20"/>
                <w:szCs w:val="20"/>
              </w:rPr>
              <w:t xml:space="preserve"> today and in the past. </w:t>
            </w:r>
          </w:p>
          <w:p w14:paraId="1C9EB5A1" w14:textId="207F8CEA" w:rsidR="00F06BFA" w:rsidRPr="003C4FEF" w:rsidRDefault="00F06BFA" w:rsidP="000773AF">
            <w:pPr>
              <w:rPr>
                <w:rFonts w:ascii="Twinkl" w:hAnsi="Twinkl"/>
                <w:sz w:val="20"/>
                <w:szCs w:val="20"/>
              </w:rPr>
            </w:pPr>
            <w:r w:rsidRPr="003C4FEF">
              <w:rPr>
                <w:rFonts w:ascii="Twinkl" w:hAnsi="Twinkl"/>
                <w:sz w:val="20"/>
                <w:szCs w:val="20"/>
              </w:rPr>
              <w:t xml:space="preserve">- </w:t>
            </w:r>
            <w:r w:rsidR="00B716A0" w:rsidRPr="003C4FEF">
              <w:rPr>
                <w:rFonts w:ascii="Twinkl" w:hAnsi="Twinkl"/>
                <w:sz w:val="20"/>
                <w:szCs w:val="20"/>
              </w:rPr>
              <w:t xml:space="preserve">London Bus Day </w:t>
            </w:r>
          </w:p>
          <w:p w14:paraId="3A66CDC5" w14:textId="56EB12B7" w:rsidR="00F03A5D" w:rsidRPr="003C4FEF" w:rsidRDefault="00F03A5D" w:rsidP="000773AF">
            <w:pPr>
              <w:rPr>
                <w:rFonts w:ascii="Twinkl" w:hAnsi="Twinkl"/>
                <w:sz w:val="20"/>
                <w:szCs w:val="20"/>
              </w:rPr>
            </w:pPr>
          </w:p>
          <w:p w14:paraId="2E993396" w14:textId="48435301" w:rsidR="00F03A5D" w:rsidRPr="003C4FEF" w:rsidRDefault="00F03A5D" w:rsidP="000773AF">
            <w:pPr>
              <w:rPr>
                <w:rFonts w:ascii="Twinkl" w:hAnsi="Twinkl"/>
                <w:b/>
                <w:sz w:val="20"/>
                <w:szCs w:val="20"/>
                <w:u w:val="single"/>
              </w:rPr>
            </w:pPr>
            <w:r w:rsidRPr="003C4FEF">
              <w:rPr>
                <w:rFonts w:ascii="Twinkl" w:hAnsi="Twinkl"/>
                <w:b/>
                <w:sz w:val="20"/>
                <w:szCs w:val="20"/>
                <w:u w:val="single"/>
              </w:rPr>
              <w:t xml:space="preserve">Pushes and Pulls </w:t>
            </w:r>
          </w:p>
          <w:p w14:paraId="36193078" w14:textId="5D702EBB" w:rsidR="00542717" w:rsidRPr="003C4FEF" w:rsidRDefault="00F03A5D" w:rsidP="00542717">
            <w:pPr>
              <w:rPr>
                <w:rFonts w:ascii="Twinkl" w:hAnsi="Twinkl"/>
                <w:sz w:val="20"/>
                <w:szCs w:val="20"/>
              </w:rPr>
            </w:pPr>
            <w:r w:rsidRPr="003C4FEF">
              <w:rPr>
                <w:rFonts w:ascii="Twinkl" w:hAnsi="Twinkl"/>
                <w:sz w:val="20"/>
                <w:szCs w:val="20"/>
              </w:rPr>
              <w:t>-Forces</w:t>
            </w:r>
            <w:r w:rsidR="00542717" w:rsidRPr="003C4FEF">
              <w:rPr>
                <w:rFonts w:ascii="Twinkl" w:hAnsi="Twinkl"/>
                <w:sz w:val="20"/>
                <w:szCs w:val="20"/>
              </w:rPr>
              <w:t xml:space="preserve"> (push and pull STEM activities) </w:t>
            </w:r>
          </w:p>
          <w:p w14:paraId="3859E0F5" w14:textId="4CC661BA" w:rsidR="00B716A0" w:rsidRPr="003C4FEF" w:rsidRDefault="00C6496E" w:rsidP="000773AF">
            <w:pPr>
              <w:rPr>
                <w:rFonts w:ascii="Twinkl" w:hAnsi="Twinkl"/>
                <w:sz w:val="20"/>
                <w:szCs w:val="20"/>
              </w:rPr>
            </w:pPr>
            <w:r w:rsidRPr="003C4FEF">
              <w:rPr>
                <w:rFonts w:ascii="Twinkl" w:hAnsi="Twinkl"/>
                <w:sz w:val="20"/>
                <w:szCs w:val="20"/>
              </w:rPr>
              <w:t xml:space="preserve">Observe how different vehicles move. </w:t>
            </w:r>
          </w:p>
          <w:p w14:paraId="3549CC57" w14:textId="485EC14F" w:rsidR="00C6496E" w:rsidRPr="003C4FEF" w:rsidRDefault="00C6496E" w:rsidP="000773AF">
            <w:pPr>
              <w:rPr>
                <w:rFonts w:ascii="Twinkl" w:hAnsi="Twinkl"/>
                <w:sz w:val="20"/>
                <w:szCs w:val="20"/>
              </w:rPr>
            </w:pPr>
            <w:r w:rsidRPr="003C4FEF">
              <w:rPr>
                <w:rFonts w:ascii="Twinkl" w:hAnsi="Twinkl"/>
                <w:sz w:val="20"/>
                <w:szCs w:val="20"/>
              </w:rPr>
              <w:t>Explore how to make objects move faster/ slower</w:t>
            </w:r>
          </w:p>
          <w:p w14:paraId="762AD627" w14:textId="77777777" w:rsidR="00C6496E" w:rsidRPr="003C4FEF" w:rsidRDefault="00C6496E" w:rsidP="000773AF">
            <w:pPr>
              <w:rPr>
                <w:rFonts w:ascii="Twinkl" w:hAnsi="Twinkl"/>
                <w:sz w:val="20"/>
                <w:szCs w:val="20"/>
              </w:rPr>
            </w:pPr>
          </w:p>
          <w:p w14:paraId="18FDA1A6" w14:textId="33BD9FE4" w:rsidR="00F03A5D" w:rsidRPr="003C4FEF" w:rsidRDefault="00F03A5D" w:rsidP="000773AF">
            <w:pPr>
              <w:rPr>
                <w:rFonts w:ascii="Twinkl" w:hAnsi="Twinkl"/>
                <w:b/>
                <w:sz w:val="20"/>
                <w:szCs w:val="20"/>
                <w:u w:val="single"/>
              </w:rPr>
            </w:pPr>
            <w:r w:rsidRPr="003C4FEF">
              <w:rPr>
                <w:rFonts w:ascii="Twinkl" w:hAnsi="Twinkl"/>
                <w:b/>
                <w:sz w:val="20"/>
                <w:szCs w:val="20"/>
                <w:u w:val="single"/>
              </w:rPr>
              <w:t>Let it Flow</w:t>
            </w:r>
          </w:p>
          <w:p w14:paraId="1BEDB0C2" w14:textId="6E38ED89" w:rsidR="00F06BFA" w:rsidRPr="003C4FEF" w:rsidRDefault="00B716A0" w:rsidP="000773AF">
            <w:pPr>
              <w:rPr>
                <w:rFonts w:ascii="Twinkl" w:hAnsi="Twinkl"/>
                <w:sz w:val="20"/>
                <w:szCs w:val="20"/>
              </w:rPr>
            </w:pPr>
            <w:r w:rsidRPr="003C4FEF">
              <w:rPr>
                <w:rFonts w:ascii="Twinkl" w:hAnsi="Twinkl"/>
                <w:sz w:val="20"/>
                <w:szCs w:val="20"/>
              </w:rPr>
              <w:t>Floating, sinking,</w:t>
            </w:r>
            <w:r w:rsidR="00F06BFA" w:rsidRPr="003C4FEF">
              <w:rPr>
                <w:rFonts w:ascii="Twinkl" w:hAnsi="Twinkl"/>
                <w:sz w:val="20"/>
                <w:szCs w:val="20"/>
              </w:rPr>
              <w:t xml:space="preserve"> and exploring materials when making boats.</w:t>
            </w:r>
          </w:p>
          <w:p w14:paraId="0BC88B6A" w14:textId="0ACB3353" w:rsidR="00F03A5D" w:rsidRPr="003C4FEF" w:rsidRDefault="00F03A5D" w:rsidP="00B81A5C">
            <w:pPr>
              <w:rPr>
                <w:rFonts w:ascii="Twinkl" w:hAnsi="Twinkl"/>
                <w:sz w:val="20"/>
                <w:szCs w:val="20"/>
              </w:rPr>
            </w:pPr>
          </w:p>
          <w:p w14:paraId="307C9EF1" w14:textId="3122060F" w:rsidR="00F03A5D" w:rsidRPr="003C4FEF" w:rsidRDefault="00F03A5D" w:rsidP="00B81A5C">
            <w:pPr>
              <w:rPr>
                <w:rFonts w:ascii="Twinkl" w:hAnsi="Twinkl"/>
                <w:sz w:val="20"/>
                <w:szCs w:val="20"/>
              </w:rPr>
            </w:pPr>
          </w:p>
          <w:p w14:paraId="48410545" w14:textId="5C02241B" w:rsidR="00D10BB2" w:rsidRPr="003C4FEF" w:rsidRDefault="00D10BB2" w:rsidP="00B81A5C">
            <w:pPr>
              <w:rPr>
                <w:rFonts w:ascii="Twinkl" w:hAnsi="Twinkl"/>
                <w:sz w:val="20"/>
                <w:szCs w:val="20"/>
              </w:rPr>
            </w:pPr>
          </w:p>
          <w:p w14:paraId="08D3A7F6" w14:textId="5FD03BDC" w:rsidR="00F03A5D" w:rsidRPr="003C4FEF" w:rsidRDefault="006A4AF0" w:rsidP="006A4AF0">
            <w:pPr>
              <w:rPr>
                <w:rFonts w:ascii="Twinkl" w:hAnsi="Twinkl"/>
                <w:sz w:val="20"/>
                <w:szCs w:val="20"/>
              </w:rPr>
            </w:pPr>
            <w:r w:rsidRPr="003C4FEF">
              <w:rPr>
                <w:rFonts w:ascii="Twinkl" w:hAnsi="Twinkl"/>
                <w:sz w:val="20"/>
                <w:szCs w:val="20"/>
              </w:rPr>
              <w:t xml:space="preserve"> </w:t>
            </w:r>
          </w:p>
        </w:tc>
        <w:tc>
          <w:tcPr>
            <w:tcW w:w="3673" w:type="dxa"/>
            <w:gridSpan w:val="2"/>
            <w:tcBorders>
              <w:top w:val="single" w:sz="24" w:space="0" w:color="auto"/>
              <w:left w:val="single" w:sz="24" w:space="0" w:color="auto"/>
              <w:bottom w:val="nil"/>
            </w:tcBorders>
          </w:tcPr>
          <w:p w14:paraId="2E1BC080" w14:textId="02C2C192" w:rsidR="00F06BFA" w:rsidRPr="003C4FEF" w:rsidRDefault="00F06BFA" w:rsidP="00F06BFA">
            <w:pPr>
              <w:rPr>
                <w:rFonts w:ascii="Twinkl" w:hAnsi="Twinkl"/>
                <w:sz w:val="20"/>
                <w:szCs w:val="20"/>
                <w:u w:val="single"/>
              </w:rPr>
            </w:pPr>
            <w:r w:rsidRPr="003C4FEF">
              <w:rPr>
                <w:rFonts w:ascii="Twinkl" w:hAnsi="Twinkl"/>
                <w:sz w:val="20"/>
                <w:szCs w:val="20"/>
                <w:u w:val="single"/>
              </w:rPr>
              <w:lastRenderedPageBreak/>
              <w:t>God’s Creatures</w:t>
            </w:r>
            <w:r w:rsidR="00B81A5C" w:rsidRPr="003C4FEF">
              <w:rPr>
                <w:rFonts w:ascii="Twinkl" w:hAnsi="Twinkl"/>
                <w:sz w:val="20"/>
                <w:szCs w:val="20"/>
                <w:u w:val="single"/>
              </w:rPr>
              <w:t xml:space="preserve"> (Summer)</w:t>
            </w:r>
          </w:p>
          <w:p w14:paraId="311E2A93" w14:textId="14497328" w:rsidR="00F03A5D" w:rsidRPr="003C4FEF" w:rsidRDefault="00F03A5D" w:rsidP="00F06BFA">
            <w:pPr>
              <w:rPr>
                <w:rFonts w:ascii="Twinkl" w:hAnsi="Twinkl"/>
                <w:sz w:val="20"/>
                <w:szCs w:val="20"/>
              </w:rPr>
            </w:pPr>
          </w:p>
          <w:p w14:paraId="4FEFD229" w14:textId="5C29F4CE" w:rsidR="00F03A5D" w:rsidRPr="003C4FEF" w:rsidRDefault="00F03A5D" w:rsidP="00F06BFA">
            <w:pPr>
              <w:rPr>
                <w:rFonts w:ascii="Twinkl" w:hAnsi="Twinkl"/>
                <w:b/>
                <w:sz w:val="20"/>
                <w:szCs w:val="20"/>
                <w:u w:val="single"/>
              </w:rPr>
            </w:pPr>
            <w:r w:rsidRPr="003C4FEF">
              <w:rPr>
                <w:rFonts w:ascii="Twinkl" w:hAnsi="Twinkl"/>
                <w:b/>
                <w:sz w:val="20"/>
                <w:szCs w:val="20"/>
                <w:u w:val="single"/>
              </w:rPr>
              <w:t>Watch it Grow</w:t>
            </w:r>
          </w:p>
          <w:p w14:paraId="0FD73C3E" w14:textId="69FB0B3E" w:rsidR="00F06BFA" w:rsidRPr="003C4FEF" w:rsidRDefault="00F06BFA" w:rsidP="00F06BFA">
            <w:pPr>
              <w:rPr>
                <w:rFonts w:ascii="Twinkl" w:hAnsi="Twinkl"/>
                <w:sz w:val="20"/>
                <w:szCs w:val="20"/>
              </w:rPr>
            </w:pPr>
            <w:r w:rsidRPr="003C4FEF">
              <w:rPr>
                <w:rFonts w:ascii="Twinkl" w:hAnsi="Twinkl"/>
                <w:sz w:val="20"/>
                <w:szCs w:val="20"/>
              </w:rPr>
              <w:t xml:space="preserve">Planting seeds and growing </w:t>
            </w:r>
          </w:p>
          <w:p w14:paraId="4F2ED16B" w14:textId="50A17121" w:rsidR="00F06BFA" w:rsidRPr="003C4FEF" w:rsidRDefault="00F06BFA" w:rsidP="00F06BFA">
            <w:pPr>
              <w:rPr>
                <w:rFonts w:ascii="Twinkl" w:hAnsi="Twinkl"/>
                <w:sz w:val="20"/>
                <w:szCs w:val="20"/>
              </w:rPr>
            </w:pPr>
            <w:r w:rsidRPr="003C4FEF">
              <w:rPr>
                <w:rFonts w:ascii="Twinkl" w:hAnsi="Twinkl"/>
                <w:sz w:val="20"/>
                <w:szCs w:val="20"/>
              </w:rPr>
              <w:t xml:space="preserve">Hatching butterflies </w:t>
            </w:r>
          </w:p>
          <w:p w14:paraId="5C7DE736" w14:textId="651BF5DB" w:rsidR="00F03A5D" w:rsidRPr="003C4FEF" w:rsidRDefault="00F03A5D" w:rsidP="00F06BFA">
            <w:pPr>
              <w:rPr>
                <w:rFonts w:ascii="Twinkl" w:hAnsi="Twinkl"/>
                <w:sz w:val="20"/>
                <w:szCs w:val="20"/>
              </w:rPr>
            </w:pPr>
          </w:p>
          <w:p w14:paraId="7CB3BA55" w14:textId="49D1E4F5" w:rsidR="00F03A5D" w:rsidRPr="003C4FEF" w:rsidRDefault="00F03A5D" w:rsidP="00F06BFA">
            <w:pPr>
              <w:rPr>
                <w:rFonts w:ascii="Twinkl" w:hAnsi="Twinkl"/>
                <w:b/>
                <w:sz w:val="20"/>
                <w:szCs w:val="20"/>
                <w:u w:val="single"/>
              </w:rPr>
            </w:pPr>
            <w:r w:rsidRPr="003C4FEF">
              <w:rPr>
                <w:rFonts w:ascii="Twinkl" w:hAnsi="Twinkl"/>
                <w:b/>
                <w:sz w:val="20"/>
                <w:szCs w:val="20"/>
                <w:u w:val="single"/>
              </w:rPr>
              <w:t>Animal Detectives</w:t>
            </w:r>
          </w:p>
          <w:p w14:paraId="5224C6DE" w14:textId="71D5EF4B" w:rsidR="00F06BFA" w:rsidRPr="003C4FEF" w:rsidRDefault="00F06BFA" w:rsidP="00F06BFA">
            <w:pPr>
              <w:rPr>
                <w:rFonts w:ascii="Twinkl" w:hAnsi="Twinkl"/>
                <w:sz w:val="20"/>
                <w:szCs w:val="20"/>
              </w:rPr>
            </w:pPr>
            <w:r w:rsidRPr="003C4FEF">
              <w:rPr>
                <w:rFonts w:ascii="Twinkl" w:hAnsi="Twinkl"/>
                <w:sz w:val="20"/>
                <w:szCs w:val="20"/>
              </w:rPr>
              <w:t>-</w:t>
            </w:r>
            <w:r w:rsidR="00B716A0" w:rsidRPr="003C4FEF">
              <w:rPr>
                <w:rFonts w:ascii="Twinkl" w:hAnsi="Twinkl"/>
                <w:sz w:val="20"/>
                <w:szCs w:val="20"/>
              </w:rPr>
              <w:t xml:space="preserve">School trip – Farm or Sea life Centre </w:t>
            </w:r>
            <w:r w:rsidRPr="003C4FEF">
              <w:rPr>
                <w:rFonts w:ascii="Twinkl" w:hAnsi="Twinkl"/>
                <w:sz w:val="20"/>
                <w:szCs w:val="20"/>
              </w:rPr>
              <w:t xml:space="preserve"> </w:t>
            </w:r>
          </w:p>
          <w:p w14:paraId="67EE1A0C" w14:textId="346A31AD" w:rsidR="00F06BFA" w:rsidRPr="003C4FEF" w:rsidRDefault="00F06BFA" w:rsidP="00F06BFA">
            <w:pPr>
              <w:rPr>
                <w:rFonts w:ascii="Twinkl" w:hAnsi="Twinkl"/>
                <w:sz w:val="20"/>
                <w:szCs w:val="20"/>
              </w:rPr>
            </w:pPr>
            <w:r w:rsidRPr="003C4FEF">
              <w:rPr>
                <w:rFonts w:ascii="Twinkl" w:hAnsi="Twinkl"/>
                <w:sz w:val="20"/>
                <w:szCs w:val="20"/>
              </w:rPr>
              <w:t xml:space="preserve">-Reptile visit </w:t>
            </w:r>
          </w:p>
          <w:p w14:paraId="6900823A" w14:textId="78813BC3" w:rsidR="00F06BFA" w:rsidRPr="003C4FEF" w:rsidRDefault="00F06BFA" w:rsidP="00F06BFA">
            <w:pPr>
              <w:rPr>
                <w:rFonts w:ascii="Twinkl" w:hAnsi="Twinkl"/>
                <w:sz w:val="20"/>
                <w:szCs w:val="20"/>
              </w:rPr>
            </w:pPr>
            <w:r w:rsidRPr="003C4FEF">
              <w:rPr>
                <w:rFonts w:ascii="Twinkl" w:hAnsi="Twinkl"/>
                <w:sz w:val="20"/>
                <w:szCs w:val="20"/>
              </w:rPr>
              <w:lastRenderedPageBreak/>
              <w:t xml:space="preserve">-Looking after our Oceans </w:t>
            </w:r>
          </w:p>
          <w:p w14:paraId="10DE92FE" w14:textId="7A1006B9" w:rsidR="00F06BFA" w:rsidRPr="003C4FEF" w:rsidRDefault="00F06BFA" w:rsidP="00F06BFA">
            <w:pPr>
              <w:rPr>
                <w:rFonts w:ascii="Twinkl" w:hAnsi="Twinkl"/>
                <w:sz w:val="20"/>
                <w:szCs w:val="20"/>
              </w:rPr>
            </w:pPr>
            <w:r w:rsidRPr="003C4FEF">
              <w:rPr>
                <w:rFonts w:ascii="Twinkl" w:hAnsi="Twinkl"/>
                <w:sz w:val="20"/>
                <w:szCs w:val="20"/>
              </w:rPr>
              <w:t xml:space="preserve">- Sea Creatures </w:t>
            </w:r>
          </w:p>
          <w:p w14:paraId="53DEEAC8" w14:textId="061D62EB" w:rsidR="00F06BFA" w:rsidRPr="003C4FEF" w:rsidRDefault="00B716A0" w:rsidP="00F06BFA">
            <w:pPr>
              <w:rPr>
                <w:rFonts w:ascii="Twinkl" w:hAnsi="Twinkl"/>
                <w:sz w:val="20"/>
                <w:szCs w:val="20"/>
              </w:rPr>
            </w:pPr>
            <w:r w:rsidRPr="003C4FEF">
              <w:rPr>
                <w:rFonts w:ascii="Twinkl" w:hAnsi="Twinkl"/>
                <w:sz w:val="20"/>
                <w:szCs w:val="20"/>
              </w:rPr>
              <w:t xml:space="preserve">- Dinosaurs </w:t>
            </w:r>
          </w:p>
          <w:p w14:paraId="62779E2C" w14:textId="7BFF6E77" w:rsidR="00F06BFA" w:rsidRPr="003C4FEF" w:rsidRDefault="00B81A5C" w:rsidP="00F06BFA">
            <w:pPr>
              <w:rPr>
                <w:rFonts w:ascii="Twinkl" w:eastAsia="Times New Roman" w:hAnsi="Twinkl" w:cs="Arial"/>
                <w:sz w:val="20"/>
                <w:szCs w:val="20"/>
                <w:lang w:eastAsia="en-GB"/>
              </w:rPr>
            </w:pPr>
            <w:r w:rsidRPr="003C4FEF">
              <w:rPr>
                <w:rFonts w:ascii="Twinkl" w:eastAsia="Times New Roman" w:hAnsi="Twinkl" w:cs="Arial"/>
                <w:sz w:val="20"/>
                <w:szCs w:val="20"/>
                <w:lang w:eastAsia="en-GB"/>
              </w:rPr>
              <w:t>- Our World</w:t>
            </w:r>
          </w:p>
          <w:p w14:paraId="0E832E9D" w14:textId="6181B459" w:rsidR="0026193A" w:rsidRPr="003C4FEF" w:rsidRDefault="0026193A" w:rsidP="00F06BFA">
            <w:pPr>
              <w:rPr>
                <w:rFonts w:ascii="Twinkl" w:eastAsia="Times New Roman" w:hAnsi="Twinkl" w:cs="Arial"/>
                <w:sz w:val="20"/>
                <w:szCs w:val="20"/>
                <w:lang w:eastAsia="en-GB"/>
              </w:rPr>
            </w:pPr>
          </w:p>
          <w:p w14:paraId="47F0B451" w14:textId="7842562C" w:rsidR="0026193A" w:rsidRPr="003C4FEF" w:rsidRDefault="0026193A" w:rsidP="00F06BFA">
            <w:pPr>
              <w:rPr>
                <w:rFonts w:ascii="Twinkl" w:eastAsia="Times New Roman" w:hAnsi="Twinkl" w:cs="Arial"/>
                <w:sz w:val="20"/>
                <w:szCs w:val="20"/>
                <w:lang w:eastAsia="en-GB"/>
              </w:rPr>
            </w:pPr>
          </w:p>
          <w:p w14:paraId="23F0D284" w14:textId="0FCF840E" w:rsidR="0026193A" w:rsidRPr="003C4FEF" w:rsidRDefault="0026193A" w:rsidP="00F06BFA">
            <w:pPr>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Exploring Difference between life now and in the past (Literacy link) </w:t>
            </w:r>
          </w:p>
          <w:p w14:paraId="43C5E37F" w14:textId="18D3091B" w:rsidR="00D10BB2" w:rsidRPr="003C4FEF" w:rsidRDefault="00D10BB2" w:rsidP="00F06BFA">
            <w:pPr>
              <w:rPr>
                <w:rFonts w:ascii="Twinkl" w:eastAsia="Times New Roman" w:hAnsi="Twinkl" w:cs="Arial"/>
                <w:sz w:val="20"/>
                <w:szCs w:val="20"/>
                <w:lang w:eastAsia="en-GB"/>
              </w:rPr>
            </w:pPr>
          </w:p>
        </w:tc>
      </w:tr>
      <w:tr w:rsidR="0028179E" w:rsidRPr="003C4FEF" w14:paraId="1D45C382" w14:textId="77777777" w:rsidTr="003F547B">
        <w:trPr>
          <w:trHeight w:val="1294"/>
        </w:trPr>
        <w:tc>
          <w:tcPr>
            <w:tcW w:w="2450" w:type="dxa"/>
            <w:vMerge/>
            <w:tcBorders>
              <w:top w:val="single" w:sz="24" w:space="0" w:color="auto"/>
            </w:tcBorders>
            <w:shd w:val="clear" w:color="auto" w:fill="FF99CC"/>
          </w:tcPr>
          <w:p w14:paraId="342763C8" w14:textId="77777777" w:rsidR="0028179E" w:rsidRPr="003C4FEF" w:rsidRDefault="0028179E" w:rsidP="0028179E">
            <w:pPr>
              <w:jc w:val="center"/>
              <w:rPr>
                <w:rFonts w:ascii="Twinkl" w:hAnsi="Twinkl"/>
                <w:sz w:val="24"/>
                <w:szCs w:val="24"/>
              </w:rPr>
            </w:pPr>
          </w:p>
        </w:tc>
        <w:tc>
          <w:tcPr>
            <w:tcW w:w="3648" w:type="dxa"/>
            <w:gridSpan w:val="3"/>
            <w:tcBorders>
              <w:top w:val="single" w:sz="24" w:space="0" w:color="auto"/>
              <w:bottom w:val="nil"/>
              <w:right w:val="single" w:sz="24" w:space="0" w:color="auto"/>
            </w:tcBorders>
            <w:shd w:val="clear" w:color="auto" w:fill="auto"/>
          </w:tcPr>
          <w:p w14:paraId="250431BC" w14:textId="77777777" w:rsidR="006A4AF0" w:rsidRPr="003C4FEF" w:rsidRDefault="006A4AF0" w:rsidP="000773AF">
            <w:pPr>
              <w:rPr>
                <w:rFonts w:ascii="Twinkl" w:hAnsi="Twinkl"/>
                <w:sz w:val="20"/>
                <w:szCs w:val="20"/>
                <w:u w:val="single"/>
              </w:rPr>
            </w:pPr>
            <w:r w:rsidRPr="003C4FEF">
              <w:rPr>
                <w:rFonts w:ascii="Twinkl" w:hAnsi="Twinkl"/>
                <w:sz w:val="20"/>
                <w:szCs w:val="20"/>
                <w:u w:val="single"/>
              </w:rPr>
              <w:t>Geography</w:t>
            </w:r>
          </w:p>
          <w:p w14:paraId="2C49D94D" w14:textId="77777777" w:rsidR="006A4AF0" w:rsidRPr="003C4FEF" w:rsidRDefault="006A4AF0" w:rsidP="006A4AF0">
            <w:pPr>
              <w:rPr>
                <w:rFonts w:ascii="Twinkl" w:hAnsi="Twinkl"/>
                <w:sz w:val="24"/>
                <w:u w:val="single"/>
              </w:rPr>
            </w:pPr>
          </w:p>
          <w:p w14:paraId="77530C08" w14:textId="129D015C" w:rsidR="006A4AF0" w:rsidRPr="003C4FEF" w:rsidRDefault="006A4AF0" w:rsidP="006A4AF0">
            <w:pPr>
              <w:rPr>
                <w:rFonts w:ascii="Twinkl" w:hAnsi="Twinkl"/>
                <w:sz w:val="24"/>
              </w:rPr>
            </w:pPr>
            <w:r w:rsidRPr="003C4FEF">
              <w:rPr>
                <w:rFonts w:ascii="Twinkl" w:hAnsi="Twinkl"/>
                <w:sz w:val="24"/>
              </w:rPr>
              <w:t>Looking after the world God has given us.</w:t>
            </w:r>
          </w:p>
          <w:p w14:paraId="4801921B" w14:textId="77777777" w:rsidR="006A4AF0" w:rsidRPr="003C4FEF" w:rsidRDefault="006A4AF0" w:rsidP="006A4AF0">
            <w:pPr>
              <w:rPr>
                <w:rFonts w:ascii="Twinkl" w:hAnsi="Twinkl"/>
                <w:sz w:val="24"/>
              </w:rPr>
            </w:pPr>
            <w:r w:rsidRPr="003C4FEF">
              <w:rPr>
                <w:rFonts w:ascii="Twinkl" w:hAnsi="Twinkl"/>
                <w:sz w:val="24"/>
              </w:rPr>
              <w:t>Discussing what we love about the world.</w:t>
            </w:r>
          </w:p>
          <w:p w14:paraId="7F4EF1BE" w14:textId="34D23C5E" w:rsidR="006A4AF0" w:rsidRPr="003C4FEF" w:rsidRDefault="006A4AF0" w:rsidP="006A4AF0">
            <w:pPr>
              <w:rPr>
                <w:rFonts w:ascii="Twinkl" w:hAnsi="Twinkl"/>
                <w:sz w:val="24"/>
              </w:rPr>
            </w:pPr>
            <w:r w:rsidRPr="003C4FEF">
              <w:rPr>
                <w:rFonts w:ascii="Twinkl" w:hAnsi="Twinkl"/>
                <w:sz w:val="24"/>
              </w:rPr>
              <w:t xml:space="preserve">Look after our school grounds – litter picking, sweeping, feeding birds. </w:t>
            </w:r>
          </w:p>
          <w:p w14:paraId="0062B28D" w14:textId="65687AE0" w:rsidR="006A4AF0" w:rsidRPr="003C4FEF" w:rsidRDefault="006A4AF0" w:rsidP="006A4AF0">
            <w:pPr>
              <w:rPr>
                <w:rFonts w:ascii="Twinkl" w:hAnsi="Twinkl"/>
                <w:sz w:val="24"/>
              </w:rPr>
            </w:pPr>
          </w:p>
          <w:p w14:paraId="28F02462" w14:textId="77777777" w:rsidR="006A4AF0" w:rsidRPr="003C4FEF" w:rsidRDefault="006A4AF0" w:rsidP="006A4AF0">
            <w:pPr>
              <w:rPr>
                <w:rFonts w:ascii="Twinkl" w:hAnsi="Twinkl"/>
                <w:sz w:val="24"/>
              </w:rPr>
            </w:pPr>
            <w:r w:rsidRPr="003C4FEF">
              <w:rPr>
                <w:rFonts w:ascii="Twinkl" w:hAnsi="Twinkl"/>
                <w:sz w:val="24"/>
              </w:rPr>
              <w:t xml:space="preserve">Explore the change in seasons: </w:t>
            </w:r>
          </w:p>
          <w:p w14:paraId="1FB07A14" w14:textId="77777777" w:rsidR="006A4AF0" w:rsidRPr="003C4FEF" w:rsidRDefault="006A4AF0" w:rsidP="006A4AF0">
            <w:pPr>
              <w:rPr>
                <w:rFonts w:ascii="Twinkl" w:hAnsi="Twinkl"/>
                <w:sz w:val="24"/>
              </w:rPr>
            </w:pPr>
            <w:r w:rsidRPr="003C4FEF">
              <w:rPr>
                <w:rFonts w:ascii="Twinkl" w:hAnsi="Twinkl"/>
                <w:sz w:val="24"/>
              </w:rPr>
              <w:t>Autumn walk and collection of autumnal objects.</w:t>
            </w:r>
          </w:p>
          <w:p w14:paraId="504806C4" w14:textId="77777777" w:rsidR="006A4AF0" w:rsidRPr="003C4FEF" w:rsidRDefault="006A4AF0" w:rsidP="006A4AF0">
            <w:pPr>
              <w:rPr>
                <w:rFonts w:ascii="Twinkl" w:hAnsi="Twinkl"/>
                <w:sz w:val="24"/>
              </w:rPr>
            </w:pPr>
            <w:r w:rsidRPr="003C4FEF">
              <w:rPr>
                <w:rFonts w:ascii="Twinkl" w:hAnsi="Twinkl"/>
                <w:sz w:val="24"/>
              </w:rPr>
              <w:lastRenderedPageBreak/>
              <w:t>Observing the change in seasons.</w:t>
            </w:r>
          </w:p>
          <w:p w14:paraId="743ED14B" w14:textId="16B4C066" w:rsidR="006A4AF0" w:rsidRPr="003C4FEF" w:rsidRDefault="006A4AF0" w:rsidP="006A4AF0">
            <w:pPr>
              <w:rPr>
                <w:rFonts w:ascii="Twinkl" w:hAnsi="Twinkl"/>
                <w:sz w:val="24"/>
              </w:rPr>
            </w:pPr>
          </w:p>
          <w:p w14:paraId="2F45C0F4" w14:textId="22081773" w:rsidR="006A4AF0" w:rsidRPr="003C4FEF" w:rsidRDefault="006A4AF0" w:rsidP="006A4AF0">
            <w:pPr>
              <w:rPr>
                <w:rFonts w:ascii="Twinkl" w:hAnsi="Twinkl"/>
                <w:sz w:val="24"/>
              </w:rPr>
            </w:pPr>
          </w:p>
          <w:p w14:paraId="4482A638" w14:textId="77777777" w:rsidR="006A4AF0" w:rsidRPr="003C4FEF" w:rsidRDefault="006A4AF0" w:rsidP="006A4AF0">
            <w:pPr>
              <w:rPr>
                <w:rFonts w:ascii="Twinkl" w:hAnsi="Twinkl"/>
                <w:sz w:val="24"/>
              </w:rPr>
            </w:pPr>
            <w:r w:rsidRPr="003C4FEF">
              <w:rPr>
                <w:rFonts w:ascii="Twinkl" w:hAnsi="Twinkl"/>
                <w:sz w:val="24"/>
              </w:rPr>
              <w:t xml:space="preserve">Draw and build a map of </w:t>
            </w:r>
            <w:proofErr w:type="gramStart"/>
            <w:r w:rsidRPr="003C4FEF">
              <w:rPr>
                <w:rFonts w:ascii="Twinkl" w:hAnsi="Twinkl"/>
                <w:sz w:val="24"/>
              </w:rPr>
              <w:t>Mary’s</w:t>
            </w:r>
            <w:proofErr w:type="gramEnd"/>
            <w:r w:rsidRPr="003C4FEF">
              <w:rPr>
                <w:rFonts w:ascii="Twinkl" w:hAnsi="Twinkl"/>
                <w:sz w:val="24"/>
              </w:rPr>
              <w:t xml:space="preserve"> and Joseph’s journey to Bethlehem.</w:t>
            </w:r>
          </w:p>
          <w:p w14:paraId="632F947F" w14:textId="77777777" w:rsidR="006A4AF0" w:rsidRPr="003C4FEF" w:rsidRDefault="006A4AF0" w:rsidP="006A4AF0">
            <w:pPr>
              <w:rPr>
                <w:rFonts w:ascii="Twinkl" w:hAnsi="Twinkl"/>
                <w:sz w:val="24"/>
              </w:rPr>
            </w:pPr>
            <w:r w:rsidRPr="003C4FEF">
              <w:rPr>
                <w:rFonts w:ascii="Twinkl" w:hAnsi="Twinkl"/>
                <w:sz w:val="24"/>
              </w:rPr>
              <w:t>Explore maps.</w:t>
            </w:r>
          </w:p>
          <w:p w14:paraId="3360CA64" w14:textId="24302ABF" w:rsidR="006A4AF0" w:rsidRPr="003C4FEF" w:rsidRDefault="006A4AF0" w:rsidP="006A4AF0">
            <w:pPr>
              <w:rPr>
                <w:rFonts w:ascii="Twinkl" w:hAnsi="Twinkl"/>
                <w:sz w:val="24"/>
              </w:rPr>
            </w:pPr>
            <w:r w:rsidRPr="003C4FEF">
              <w:rPr>
                <w:rFonts w:ascii="Twinkl" w:hAnsi="Twinkl"/>
                <w:sz w:val="24"/>
              </w:rPr>
              <w:t>Draw and create our own maps.</w:t>
            </w:r>
          </w:p>
          <w:p w14:paraId="66E497D2" w14:textId="6DB0BA19" w:rsidR="006A4AF0" w:rsidRPr="003C4FEF" w:rsidRDefault="006A4AF0" w:rsidP="006A4AF0">
            <w:pPr>
              <w:rPr>
                <w:rFonts w:ascii="Twinkl" w:hAnsi="Twinkl"/>
                <w:sz w:val="24"/>
              </w:rPr>
            </w:pPr>
          </w:p>
          <w:p w14:paraId="4B2274B3" w14:textId="77777777" w:rsidR="00494E26" w:rsidRPr="003C4FEF" w:rsidRDefault="00494E26" w:rsidP="00494E26">
            <w:pPr>
              <w:rPr>
                <w:rFonts w:ascii="Twinkl" w:hAnsi="Twinkl"/>
                <w:sz w:val="18"/>
                <w:szCs w:val="18"/>
              </w:rPr>
            </w:pPr>
            <w:r w:rsidRPr="003C4FEF">
              <w:rPr>
                <w:rFonts w:ascii="Twinkl" w:hAnsi="Twinkl"/>
                <w:sz w:val="18"/>
                <w:szCs w:val="18"/>
              </w:rPr>
              <w:t xml:space="preserve">Mary and Joseph went on a long journey to travel to Bethlehem. Bethlehem is not in England. England and Palestine </w:t>
            </w:r>
            <w:proofErr w:type="gramStart"/>
            <w:r w:rsidRPr="003C4FEF">
              <w:rPr>
                <w:rFonts w:ascii="Twinkl" w:hAnsi="Twinkl"/>
                <w:sz w:val="18"/>
                <w:szCs w:val="18"/>
              </w:rPr>
              <w:t>can be seen</w:t>
            </w:r>
            <w:proofErr w:type="gramEnd"/>
            <w:r w:rsidRPr="003C4FEF">
              <w:rPr>
                <w:rFonts w:ascii="Twinkl" w:hAnsi="Twinkl"/>
                <w:sz w:val="18"/>
                <w:szCs w:val="18"/>
              </w:rPr>
              <w:t xml:space="preserve"> on a world map. </w:t>
            </w:r>
          </w:p>
          <w:p w14:paraId="03E3C4A8" w14:textId="77777777" w:rsidR="00494E26" w:rsidRPr="003C4FEF" w:rsidRDefault="00494E26" w:rsidP="00494E26">
            <w:pPr>
              <w:rPr>
                <w:rFonts w:ascii="Twinkl" w:hAnsi="Twinkl"/>
                <w:sz w:val="18"/>
                <w:szCs w:val="18"/>
              </w:rPr>
            </w:pPr>
            <w:r w:rsidRPr="003C4FEF">
              <w:rPr>
                <w:rFonts w:ascii="Twinkl" w:hAnsi="Twinkl"/>
                <w:sz w:val="18"/>
                <w:szCs w:val="18"/>
              </w:rPr>
              <w:t xml:space="preserve">We can make maps and use maps to give directions. </w:t>
            </w:r>
          </w:p>
          <w:p w14:paraId="53FC1B66" w14:textId="77777777" w:rsidR="00494E26" w:rsidRPr="003C4FEF" w:rsidRDefault="00494E26" w:rsidP="00494E26">
            <w:pPr>
              <w:rPr>
                <w:rFonts w:ascii="Twinkl" w:hAnsi="Twinkl"/>
                <w:sz w:val="18"/>
                <w:szCs w:val="18"/>
              </w:rPr>
            </w:pPr>
          </w:p>
          <w:p w14:paraId="09B40501" w14:textId="77777777" w:rsidR="00494E26" w:rsidRPr="003C4FEF" w:rsidRDefault="00494E26" w:rsidP="00494E26">
            <w:pPr>
              <w:rPr>
                <w:rFonts w:ascii="Twinkl" w:hAnsi="Twinkl"/>
                <w:sz w:val="18"/>
                <w:szCs w:val="18"/>
              </w:rPr>
            </w:pPr>
            <w:r w:rsidRPr="003C4FEF">
              <w:rPr>
                <w:rFonts w:ascii="Twinkl" w:hAnsi="Twinkl"/>
                <w:sz w:val="18"/>
                <w:szCs w:val="18"/>
              </w:rPr>
              <w:t xml:space="preserve">There are different types of buildings where we live- houses, shops, flats, schools, bungalows, church, Mosque, Temple.  </w:t>
            </w:r>
          </w:p>
          <w:p w14:paraId="5A30AEE2" w14:textId="33E674C0" w:rsidR="00494E26" w:rsidRPr="003C4FEF" w:rsidRDefault="00494E26" w:rsidP="00494E26">
            <w:pPr>
              <w:rPr>
                <w:rFonts w:ascii="Twinkl" w:hAnsi="Twinkl"/>
                <w:sz w:val="18"/>
                <w:szCs w:val="18"/>
              </w:rPr>
            </w:pPr>
          </w:p>
          <w:p w14:paraId="14942A80" w14:textId="77777777" w:rsidR="00494E26" w:rsidRPr="003C4FEF" w:rsidRDefault="00494E26" w:rsidP="00494E26">
            <w:pPr>
              <w:rPr>
                <w:rFonts w:ascii="Twinkl" w:hAnsi="Twinkl"/>
                <w:sz w:val="24"/>
              </w:rPr>
            </w:pPr>
            <w:r w:rsidRPr="003C4FEF">
              <w:rPr>
                <w:rFonts w:ascii="Twinkl" w:hAnsi="Twinkl"/>
                <w:sz w:val="24"/>
              </w:rPr>
              <w:t xml:space="preserve">Explore how Christmas </w:t>
            </w:r>
            <w:proofErr w:type="gramStart"/>
            <w:r w:rsidRPr="003C4FEF">
              <w:rPr>
                <w:rFonts w:ascii="Twinkl" w:hAnsi="Twinkl"/>
                <w:sz w:val="24"/>
              </w:rPr>
              <w:t>is celebrated</w:t>
            </w:r>
            <w:proofErr w:type="gramEnd"/>
            <w:r w:rsidRPr="003C4FEF">
              <w:rPr>
                <w:rFonts w:ascii="Twinkl" w:hAnsi="Twinkl"/>
                <w:sz w:val="24"/>
              </w:rPr>
              <w:t xml:space="preserve"> in different ways around the world. </w:t>
            </w:r>
          </w:p>
          <w:p w14:paraId="2B19B727" w14:textId="77777777" w:rsidR="00494E26" w:rsidRPr="003C4FEF" w:rsidRDefault="00494E26" w:rsidP="00494E26">
            <w:pPr>
              <w:rPr>
                <w:rFonts w:ascii="Twinkl" w:hAnsi="Twinkl"/>
                <w:sz w:val="18"/>
                <w:szCs w:val="18"/>
              </w:rPr>
            </w:pPr>
          </w:p>
          <w:p w14:paraId="18B204CC" w14:textId="77777777" w:rsidR="00494E26" w:rsidRPr="003C4FEF" w:rsidRDefault="00494E26" w:rsidP="00494E26">
            <w:pPr>
              <w:rPr>
                <w:rFonts w:ascii="Twinkl" w:hAnsi="Twinkl"/>
                <w:sz w:val="18"/>
                <w:szCs w:val="18"/>
              </w:rPr>
            </w:pPr>
            <w:r w:rsidRPr="003C4FEF">
              <w:rPr>
                <w:rFonts w:ascii="Twinkl" w:hAnsi="Twinkl"/>
                <w:sz w:val="18"/>
                <w:szCs w:val="18"/>
              </w:rPr>
              <w:t xml:space="preserve">Christmas is a festival celebrated by Christians. </w:t>
            </w:r>
            <w:proofErr w:type="gramStart"/>
            <w:r w:rsidRPr="003C4FEF">
              <w:rPr>
                <w:rFonts w:ascii="Twinkl" w:hAnsi="Twinkl"/>
                <w:sz w:val="18"/>
                <w:szCs w:val="18"/>
              </w:rPr>
              <w:t>Christmas is celebrated by people</w:t>
            </w:r>
            <w:proofErr w:type="gramEnd"/>
            <w:r w:rsidRPr="003C4FEF">
              <w:rPr>
                <w:rFonts w:ascii="Twinkl" w:hAnsi="Twinkl"/>
                <w:sz w:val="18"/>
                <w:szCs w:val="18"/>
              </w:rPr>
              <w:t xml:space="preserve"> across the world. People celebrate in different ways- going to church, putting up decorations, giving and receiving gifts. Different people have different traditions,  </w:t>
            </w:r>
          </w:p>
          <w:p w14:paraId="2FE04E23" w14:textId="77777777" w:rsidR="00494E26" w:rsidRPr="003C4FEF" w:rsidRDefault="00494E26" w:rsidP="006A4AF0">
            <w:pPr>
              <w:rPr>
                <w:rFonts w:ascii="Twinkl" w:hAnsi="Twinkl"/>
                <w:sz w:val="24"/>
              </w:rPr>
            </w:pPr>
          </w:p>
          <w:p w14:paraId="302EBDD4" w14:textId="0C353AE5" w:rsidR="00856892" w:rsidRPr="003C4FEF" w:rsidRDefault="00856892" w:rsidP="006A4AF0">
            <w:pPr>
              <w:rPr>
                <w:rFonts w:ascii="Twinkl" w:hAnsi="Twinkl"/>
                <w:sz w:val="24"/>
              </w:rPr>
            </w:pPr>
          </w:p>
          <w:p w14:paraId="7121249A" w14:textId="77777777" w:rsidR="00856892" w:rsidRPr="003C4FEF" w:rsidRDefault="00856892" w:rsidP="006A4AF0">
            <w:pPr>
              <w:rPr>
                <w:rFonts w:ascii="Twinkl" w:hAnsi="Twinkl"/>
                <w:sz w:val="24"/>
              </w:rPr>
            </w:pPr>
          </w:p>
          <w:p w14:paraId="46F4EE09" w14:textId="77777777" w:rsidR="006A4AF0" w:rsidRPr="003C4FEF" w:rsidRDefault="006A4AF0" w:rsidP="006A4AF0">
            <w:pPr>
              <w:rPr>
                <w:rFonts w:ascii="Twinkl" w:hAnsi="Twinkl"/>
                <w:sz w:val="24"/>
              </w:rPr>
            </w:pPr>
          </w:p>
          <w:p w14:paraId="2B786335" w14:textId="77777777" w:rsidR="006A4AF0" w:rsidRPr="003C4FEF" w:rsidRDefault="006A4AF0" w:rsidP="006A4AF0">
            <w:pPr>
              <w:rPr>
                <w:rFonts w:ascii="Twinkl" w:hAnsi="Twinkl"/>
                <w:sz w:val="24"/>
              </w:rPr>
            </w:pPr>
          </w:p>
          <w:p w14:paraId="7065AFB0" w14:textId="77777777" w:rsidR="006A4AF0" w:rsidRPr="003C4FEF" w:rsidRDefault="006A4AF0" w:rsidP="006A4AF0">
            <w:pPr>
              <w:rPr>
                <w:rFonts w:ascii="Twinkl" w:hAnsi="Twinkl"/>
                <w:sz w:val="24"/>
              </w:rPr>
            </w:pPr>
          </w:p>
          <w:p w14:paraId="662BCF90" w14:textId="76BBFDCA" w:rsidR="0028179E" w:rsidRPr="003C4FEF" w:rsidRDefault="006A4AF0" w:rsidP="000773AF">
            <w:pPr>
              <w:rPr>
                <w:rFonts w:ascii="Twinkl" w:hAnsi="Twinkl"/>
                <w:sz w:val="20"/>
                <w:szCs w:val="20"/>
                <w:u w:val="single"/>
              </w:rPr>
            </w:pPr>
            <w:r w:rsidRPr="003C4FEF">
              <w:rPr>
                <w:rFonts w:ascii="Twinkl" w:hAnsi="Twinkl"/>
                <w:sz w:val="20"/>
                <w:szCs w:val="20"/>
                <w:u w:val="single"/>
              </w:rPr>
              <w:t xml:space="preserve"> </w:t>
            </w:r>
          </w:p>
        </w:tc>
        <w:tc>
          <w:tcPr>
            <w:tcW w:w="3685" w:type="dxa"/>
            <w:gridSpan w:val="3"/>
            <w:tcBorders>
              <w:top w:val="single" w:sz="24" w:space="0" w:color="auto"/>
              <w:left w:val="single" w:sz="24" w:space="0" w:color="auto"/>
              <w:bottom w:val="nil"/>
              <w:right w:val="single" w:sz="24" w:space="0" w:color="auto"/>
            </w:tcBorders>
          </w:tcPr>
          <w:p w14:paraId="597A4361" w14:textId="77777777" w:rsidR="0028179E" w:rsidRPr="003C4FEF" w:rsidRDefault="0028179E" w:rsidP="000773AF">
            <w:pPr>
              <w:rPr>
                <w:rFonts w:ascii="Twinkl" w:hAnsi="Twinkl"/>
                <w:sz w:val="20"/>
                <w:szCs w:val="20"/>
                <w:u w:val="single"/>
              </w:rPr>
            </w:pPr>
          </w:p>
          <w:p w14:paraId="0666C03A" w14:textId="77777777" w:rsidR="00856892" w:rsidRPr="003C4FEF" w:rsidRDefault="00856892" w:rsidP="000773AF">
            <w:pPr>
              <w:rPr>
                <w:rFonts w:ascii="Twinkl" w:hAnsi="Twinkl"/>
                <w:sz w:val="20"/>
                <w:szCs w:val="20"/>
                <w:u w:val="single"/>
              </w:rPr>
            </w:pPr>
          </w:p>
          <w:p w14:paraId="2EE91A48" w14:textId="77777777" w:rsidR="00856892" w:rsidRPr="003C4FEF" w:rsidRDefault="00856892" w:rsidP="00856892">
            <w:pPr>
              <w:rPr>
                <w:rFonts w:ascii="Twinkl" w:hAnsi="Twinkl"/>
                <w:sz w:val="24"/>
              </w:rPr>
            </w:pPr>
            <w:r w:rsidRPr="003C4FEF">
              <w:rPr>
                <w:rFonts w:ascii="Twinkl" w:hAnsi="Twinkl"/>
                <w:sz w:val="24"/>
              </w:rPr>
              <w:t>Describe and represent journeys through stories. “The Naughty Bus”</w:t>
            </w:r>
          </w:p>
          <w:p w14:paraId="3FA21240" w14:textId="77777777" w:rsidR="00856892" w:rsidRPr="003C4FEF" w:rsidRDefault="00856892" w:rsidP="00856892">
            <w:pPr>
              <w:rPr>
                <w:rFonts w:ascii="Twinkl" w:hAnsi="Twinkl"/>
                <w:sz w:val="24"/>
              </w:rPr>
            </w:pPr>
            <w:r w:rsidRPr="003C4FEF">
              <w:rPr>
                <w:rFonts w:ascii="Twinkl" w:hAnsi="Twinkl"/>
                <w:sz w:val="24"/>
              </w:rPr>
              <w:t>Discuss different ways to travel and draw own representation of their own day to day journeys.</w:t>
            </w:r>
          </w:p>
          <w:p w14:paraId="25CC3772" w14:textId="77777777" w:rsidR="00856892" w:rsidRPr="003C4FEF" w:rsidRDefault="00856892" w:rsidP="00856892">
            <w:pPr>
              <w:rPr>
                <w:rFonts w:ascii="Twinkl" w:hAnsi="Twinkl"/>
                <w:sz w:val="24"/>
              </w:rPr>
            </w:pPr>
            <w:r w:rsidRPr="003C4FEF">
              <w:rPr>
                <w:rFonts w:ascii="Twinkl" w:hAnsi="Twinkl"/>
                <w:sz w:val="24"/>
              </w:rPr>
              <w:t>Explore on a world map</w:t>
            </w:r>
          </w:p>
          <w:p w14:paraId="5CEA84C1" w14:textId="77777777" w:rsidR="00856892" w:rsidRPr="003C4FEF" w:rsidRDefault="00856892" w:rsidP="00856892">
            <w:pPr>
              <w:rPr>
                <w:rFonts w:ascii="Twinkl" w:hAnsi="Twinkl"/>
                <w:sz w:val="24"/>
              </w:rPr>
            </w:pPr>
          </w:p>
          <w:p w14:paraId="2660890D" w14:textId="77777777" w:rsidR="00856892" w:rsidRPr="003C4FEF" w:rsidRDefault="00856892" w:rsidP="00856892">
            <w:pPr>
              <w:rPr>
                <w:rFonts w:ascii="Twinkl" w:hAnsi="Twinkl"/>
                <w:sz w:val="24"/>
              </w:rPr>
            </w:pPr>
            <w:r w:rsidRPr="003C4FEF">
              <w:rPr>
                <w:rFonts w:ascii="Twinkl" w:hAnsi="Twinkl"/>
                <w:sz w:val="24"/>
              </w:rPr>
              <w:t xml:space="preserve">London Day- Learn about different landmarks. </w:t>
            </w:r>
          </w:p>
          <w:p w14:paraId="3BF81E4F" w14:textId="77777777" w:rsidR="00856892" w:rsidRPr="003C4FEF" w:rsidRDefault="00856892" w:rsidP="00856892">
            <w:pPr>
              <w:rPr>
                <w:rFonts w:ascii="Twinkl" w:hAnsi="Twinkl"/>
                <w:sz w:val="24"/>
              </w:rPr>
            </w:pPr>
          </w:p>
          <w:p w14:paraId="38AF9591" w14:textId="77777777" w:rsidR="00856892" w:rsidRPr="003C4FEF" w:rsidRDefault="00856892" w:rsidP="00856892">
            <w:pPr>
              <w:rPr>
                <w:rFonts w:ascii="Twinkl" w:hAnsi="Twinkl"/>
                <w:sz w:val="24"/>
              </w:rPr>
            </w:pPr>
            <w:r w:rsidRPr="003C4FEF">
              <w:rPr>
                <w:rFonts w:ascii="Twinkl" w:hAnsi="Twinkl"/>
                <w:sz w:val="24"/>
              </w:rPr>
              <w:lastRenderedPageBreak/>
              <w:t xml:space="preserve">Explore the changes in seasons. </w:t>
            </w:r>
          </w:p>
          <w:p w14:paraId="43099F7C" w14:textId="77777777" w:rsidR="00856892" w:rsidRPr="003C4FEF" w:rsidRDefault="00856892" w:rsidP="00856892">
            <w:pPr>
              <w:rPr>
                <w:rFonts w:ascii="Twinkl" w:hAnsi="Twinkl"/>
                <w:sz w:val="24"/>
              </w:rPr>
            </w:pPr>
            <w:r w:rsidRPr="003C4FEF">
              <w:rPr>
                <w:rFonts w:ascii="Twinkl" w:hAnsi="Twinkl"/>
                <w:sz w:val="24"/>
              </w:rPr>
              <w:t xml:space="preserve">Explore the changes in state of matter as the temperature drops in winter – explore ice and snow in playful learning. </w:t>
            </w:r>
          </w:p>
          <w:p w14:paraId="633840A5" w14:textId="77777777" w:rsidR="00856892" w:rsidRPr="003C4FEF" w:rsidRDefault="00856892" w:rsidP="00856892">
            <w:pPr>
              <w:rPr>
                <w:rFonts w:ascii="Twinkl" w:hAnsi="Twinkl"/>
                <w:sz w:val="24"/>
              </w:rPr>
            </w:pPr>
            <w:r w:rsidRPr="003C4FEF">
              <w:rPr>
                <w:rFonts w:ascii="Twinkl" w:hAnsi="Twinkl"/>
                <w:sz w:val="24"/>
              </w:rPr>
              <w:t>Discuss weather and clothes suitable to season.</w:t>
            </w:r>
          </w:p>
          <w:p w14:paraId="3D54CB91" w14:textId="77777777" w:rsidR="00856892" w:rsidRPr="003C4FEF" w:rsidRDefault="00856892" w:rsidP="00856892">
            <w:pPr>
              <w:rPr>
                <w:rFonts w:ascii="Twinkl" w:hAnsi="Twinkl"/>
                <w:sz w:val="20"/>
                <w:szCs w:val="20"/>
                <w:u w:val="single"/>
              </w:rPr>
            </w:pPr>
          </w:p>
          <w:p w14:paraId="4CED275A" w14:textId="77777777" w:rsidR="00856892" w:rsidRPr="003C4FEF" w:rsidRDefault="00856892" w:rsidP="00856892">
            <w:pPr>
              <w:rPr>
                <w:rFonts w:ascii="Twinkl" w:hAnsi="Twinkl"/>
                <w:sz w:val="20"/>
                <w:szCs w:val="20"/>
                <w:u w:val="single"/>
              </w:rPr>
            </w:pPr>
          </w:p>
          <w:p w14:paraId="6E21462D" w14:textId="77777777" w:rsidR="00856892" w:rsidRPr="003C4FEF" w:rsidRDefault="00856892" w:rsidP="00856892">
            <w:pPr>
              <w:rPr>
                <w:rFonts w:ascii="Twinkl" w:hAnsi="Twinkl"/>
                <w:sz w:val="24"/>
              </w:rPr>
            </w:pPr>
            <w:r w:rsidRPr="003C4FEF">
              <w:rPr>
                <w:rFonts w:ascii="Twinkl" w:hAnsi="Twinkl"/>
                <w:sz w:val="24"/>
              </w:rPr>
              <w:t>“The Pirates are coming!”</w:t>
            </w:r>
          </w:p>
          <w:p w14:paraId="0D8E1879" w14:textId="77777777" w:rsidR="00856892" w:rsidRPr="003C4FEF" w:rsidRDefault="00856892" w:rsidP="00856892">
            <w:pPr>
              <w:rPr>
                <w:rFonts w:ascii="Twinkl" w:hAnsi="Twinkl"/>
                <w:sz w:val="24"/>
              </w:rPr>
            </w:pPr>
            <w:r w:rsidRPr="003C4FEF">
              <w:rPr>
                <w:rFonts w:ascii="Twinkl" w:hAnsi="Twinkl"/>
                <w:sz w:val="24"/>
              </w:rPr>
              <w:t>Follow a simple map. Create pirate maps.</w:t>
            </w:r>
          </w:p>
          <w:p w14:paraId="1F4D91A2" w14:textId="77777777" w:rsidR="00856892" w:rsidRPr="003C4FEF" w:rsidRDefault="00856892" w:rsidP="00856892">
            <w:pPr>
              <w:rPr>
                <w:rFonts w:ascii="Twinkl" w:hAnsi="Twinkl"/>
                <w:sz w:val="24"/>
              </w:rPr>
            </w:pPr>
            <w:r w:rsidRPr="003C4FEF">
              <w:rPr>
                <w:rFonts w:ascii="Twinkl" w:hAnsi="Twinkl"/>
                <w:sz w:val="24"/>
              </w:rPr>
              <w:t>Recognise the difference between ocean and land on a world map.</w:t>
            </w:r>
          </w:p>
          <w:p w14:paraId="7DD8A5C0" w14:textId="77777777" w:rsidR="00856892" w:rsidRPr="003C4FEF" w:rsidRDefault="00856892" w:rsidP="00856892">
            <w:pPr>
              <w:rPr>
                <w:rFonts w:ascii="Twinkl" w:hAnsi="Twinkl"/>
                <w:sz w:val="24"/>
              </w:rPr>
            </w:pPr>
          </w:p>
          <w:p w14:paraId="7B5BB5E6" w14:textId="77777777" w:rsidR="00856892" w:rsidRPr="003C4FEF" w:rsidRDefault="00856892" w:rsidP="00856892">
            <w:pPr>
              <w:rPr>
                <w:rFonts w:ascii="Twinkl" w:hAnsi="Twinkl"/>
                <w:sz w:val="24"/>
              </w:rPr>
            </w:pPr>
            <w:r w:rsidRPr="003C4FEF">
              <w:rPr>
                <w:rFonts w:ascii="Twinkl" w:hAnsi="Twinkl"/>
                <w:sz w:val="24"/>
              </w:rPr>
              <w:t>Explore the natural world around them and contrasting environments.</w:t>
            </w:r>
          </w:p>
          <w:p w14:paraId="085E4234" w14:textId="77777777" w:rsidR="00856892" w:rsidRPr="003C4FEF" w:rsidRDefault="00856892" w:rsidP="00856892">
            <w:pPr>
              <w:rPr>
                <w:rFonts w:ascii="Twinkl" w:hAnsi="Twinkl"/>
                <w:sz w:val="24"/>
              </w:rPr>
            </w:pPr>
            <w:r w:rsidRPr="003C4FEF">
              <w:rPr>
                <w:rFonts w:ascii="Twinkl" w:hAnsi="Twinkl"/>
                <w:sz w:val="24"/>
              </w:rPr>
              <w:t>Learn about and identify the differences between Crawley and a desert (Where Jesus went).</w:t>
            </w:r>
          </w:p>
          <w:p w14:paraId="39C6B455" w14:textId="791244FA" w:rsidR="00856892" w:rsidRPr="003C4FEF" w:rsidRDefault="00856892" w:rsidP="00856892">
            <w:pPr>
              <w:rPr>
                <w:rFonts w:ascii="Twinkl" w:hAnsi="Twinkl"/>
                <w:sz w:val="20"/>
                <w:szCs w:val="20"/>
                <w:u w:val="single"/>
              </w:rPr>
            </w:pPr>
          </w:p>
        </w:tc>
        <w:tc>
          <w:tcPr>
            <w:tcW w:w="3673" w:type="dxa"/>
            <w:gridSpan w:val="2"/>
            <w:tcBorders>
              <w:top w:val="single" w:sz="24" w:space="0" w:color="auto"/>
              <w:left w:val="single" w:sz="24" w:space="0" w:color="auto"/>
              <w:bottom w:val="nil"/>
            </w:tcBorders>
          </w:tcPr>
          <w:p w14:paraId="5591E65C" w14:textId="77777777" w:rsidR="00856892" w:rsidRPr="003C4FEF" w:rsidRDefault="00856892" w:rsidP="00856892">
            <w:pPr>
              <w:rPr>
                <w:rFonts w:ascii="Twinkl" w:hAnsi="Twinkl"/>
                <w:b/>
                <w:sz w:val="24"/>
              </w:rPr>
            </w:pPr>
            <w:r w:rsidRPr="003C4FEF">
              <w:rPr>
                <w:rFonts w:ascii="Twinkl" w:hAnsi="Twinkl"/>
                <w:b/>
                <w:sz w:val="24"/>
              </w:rPr>
              <w:lastRenderedPageBreak/>
              <w:t>Reptiles visit &amp; Farm visit</w:t>
            </w:r>
          </w:p>
          <w:p w14:paraId="593F462A" w14:textId="77777777" w:rsidR="00856892" w:rsidRPr="003C4FEF" w:rsidRDefault="00856892" w:rsidP="00856892">
            <w:pPr>
              <w:rPr>
                <w:rFonts w:ascii="Twinkl" w:hAnsi="Twinkl"/>
                <w:sz w:val="24"/>
              </w:rPr>
            </w:pPr>
            <w:r w:rsidRPr="003C4FEF">
              <w:rPr>
                <w:rFonts w:ascii="Twinkl" w:hAnsi="Twinkl"/>
                <w:sz w:val="24"/>
              </w:rPr>
              <w:t>Exploring different environments.</w:t>
            </w:r>
          </w:p>
          <w:p w14:paraId="6B73A4ED" w14:textId="77777777" w:rsidR="00856892" w:rsidRPr="003C4FEF" w:rsidRDefault="00856892" w:rsidP="00856892">
            <w:pPr>
              <w:rPr>
                <w:rFonts w:ascii="Twinkl" w:hAnsi="Twinkl"/>
                <w:sz w:val="24"/>
              </w:rPr>
            </w:pPr>
            <w:r w:rsidRPr="003C4FEF">
              <w:rPr>
                <w:rFonts w:ascii="Twinkl" w:hAnsi="Twinkl"/>
                <w:sz w:val="24"/>
              </w:rPr>
              <w:t xml:space="preserve">Farms- Learn about farming environments and how animals are cared </w:t>
            </w:r>
            <w:proofErr w:type="gramStart"/>
            <w:r w:rsidRPr="003C4FEF">
              <w:rPr>
                <w:rFonts w:ascii="Twinkl" w:hAnsi="Twinkl"/>
                <w:sz w:val="24"/>
              </w:rPr>
              <w:t>for</w:t>
            </w:r>
            <w:proofErr w:type="gramEnd"/>
            <w:r w:rsidRPr="003C4FEF">
              <w:rPr>
                <w:rFonts w:ascii="Twinkl" w:hAnsi="Twinkl"/>
                <w:sz w:val="24"/>
              </w:rPr>
              <w:t>.</w:t>
            </w:r>
          </w:p>
          <w:p w14:paraId="4E8B18F9" w14:textId="77777777" w:rsidR="00856892" w:rsidRPr="003C4FEF" w:rsidRDefault="00856892" w:rsidP="00856892">
            <w:pPr>
              <w:rPr>
                <w:rFonts w:ascii="Twinkl" w:hAnsi="Twinkl"/>
                <w:sz w:val="24"/>
              </w:rPr>
            </w:pPr>
            <w:r w:rsidRPr="003C4FEF">
              <w:rPr>
                <w:rFonts w:ascii="Twinkl" w:hAnsi="Twinkl"/>
                <w:sz w:val="24"/>
              </w:rPr>
              <w:t xml:space="preserve">Reptiles – </w:t>
            </w:r>
            <w:proofErr w:type="gramStart"/>
            <w:r w:rsidRPr="003C4FEF">
              <w:rPr>
                <w:rFonts w:ascii="Twinkl" w:hAnsi="Twinkl"/>
                <w:sz w:val="24"/>
              </w:rPr>
              <w:t>Learn about different environments the animals need to survive</w:t>
            </w:r>
            <w:proofErr w:type="gramEnd"/>
            <w:r w:rsidRPr="003C4FEF">
              <w:rPr>
                <w:rFonts w:ascii="Twinkl" w:hAnsi="Twinkl"/>
                <w:sz w:val="24"/>
              </w:rPr>
              <w:t xml:space="preserve">. </w:t>
            </w:r>
          </w:p>
          <w:p w14:paraId="4949F27B" w14:textId="77777777" w:rsidR="00856892" w:rsidRPr="003C4FEF" w:rsidRDefault="00856892" w:rsidP="00856892">
            <w:pPr>
              <w:rPr>
                <w:rFonts w:ascii="Twinkl" w:hAnsi="Twinkl"/>
                <w:sz w:val="24"/>
              </w:rPr>
            </w:pPr>
            <w:r w:rsidRPr="003C4FEF">
              <w:rPr>
                <w:rFonts w:ascii="Twinkl" w:hAnsi="Twinkl"/>
                <w:sz w:val="24"/>
              </w:rPr>
              <w:t>Draw and use a range of different media to represent animals.</w:t>
            </w:r>
          </w:p>
          <w:p w14:paraId="34E83359" w14:textId="77777777" w:rsidR="00856892" w:rsidRPr="003C4FEF" w:rsidRDefault="00856892" w:rsidP="00856892">
            <w:pPr>
              <w:rPr>
                <w:rFonts w:ascii="Twinkl" w:hAnsi="Twinkl"/>
                <w:sz w:val="24"/>
              </w:rPr>
            </w:pPr>
            <w:r w:rsidRPr="003C4FEF">
              <w:rPr>
                <w:rFonts w:ascii="Twinkl" w:hAnsi="Twinkl"/>
                <w:sz w:val="24"/>
              </w:rPr>
              <w:lastRenderedPageBreak/>
              <w:t>Matching animals to their young.</w:t>
            </w:r>
          </w:p>
          <w:p w14:paraId="709A08F0" w14:textId="77777777" w:rsidR="00856892" w:rsidRPr="003C4FEF" w:rsidRDefault="00856892" w:rsidP="00856892">
            <w:pPr>
              <w:rPr>
                <w:rFonts w:ascii="Twinkl" w:hAnsi="Twinkl"/>
                <w:b/>
                <w:sz w:val="24"/>
              </w:rPr>
            </w:pPr>
          </w:p>
          <w:p w14:paraId="4B06AEEE" w14:textId="52325956" w:rsidR="00856892" w:rsidRPr="003C4FEF" w:rsidRDefault="00856892" w:rsidP="00856892">
            <w:pPr>
              <w:rPr>
                <w:rFonts w:ascii="Twinkl" w:hAnsi="Twinkl"/>
                <w:sz w:val="24"/>
              </w:rPr>
            </w:pPr>
            <w:r w:rsidRPr="003C4FEF">
              <w:rPr>
                <w:rFonts w:ascii="Twinkl" w:hAnsi="Twinkl"/>
                <w:b/>
                <w:sz w:val="24"/>
              </w:rPr>
              <w:t>Hatching caterpillars</w:t>
            </w:r>
            <w:r w:rsidRPr="003C4FEF">
              <w:rPr>
                <w:rFonts w:ascii="Twinkl" w:hAnsi="Twinkl"/>
                <w:sz w:val="24"/>
              </w:rPr>
              <w:t xml:space="preserve"> – learn and recall the life cycle of a butterfly. </w:t>
            </w:r>
          </w:p>
          <w:p w14:paraId="5A71B2E1" w14:textId="77777777" w:rsidR="00856892" w:rsidRPr="003C4FEF" w:rsidRDefault="00856892" w:rsidP="00856892">
            <w:pPr>
              <w:rPr>
                <w:rFonts w:ascii="Twinkl" w:hAnsi="Twinkl"/>
                <w:sz w:val="24"/>
              </w:rPr>
            </w:pPr>
          </w:p>
          <w:p w14:paraId="56E85A72" w14:textId="77777777" w:rsidR="00856892" w:rsidRPr="003C4FEF" w:rsidRDefault="00856892" w:rsidP="00856892">
            <w:pPr>
              <w:rPr>
                <w:rFonts w:ascii="Twinkl" w:hAnsi="Twinkl"/>
                <w:sz w:val="24"/>
              </w:rPr>
            </w:pPr>
            <w:r w:rsidRPr="003C4FEF">
              <w:rPr>
                <w:rFonts w:ascii="Twinkl" w:hAnsi="Twinkl"/>
                <w:sz w:val="24"/>
              </w:rPr>
              <w:t>“What the Sea Saw”</w:t>
            </w:r>
          </w:p>
          <w:p w14:paraId="2AE2B928" w14:textId="77777777" w:rsidR="00856892" w:rsidRPr="003C4FEF" w:rsidRDefault="00856892" w:rsidP="00856892">
            <w:pPr>
              <w:rPr>
                <w:rFonts w:ascii="Twinkl" w:hAnsi="Twinkl"/>
                <w:sz w:val="24"/>
              </w:rPr>
            </w:pPr>
            <w:r w:rsidRPr="003C4FEF">
              <w:rPr>
                <w:rFonts w:ascii="Twinkl" w:hAnsi="Twinkl"/>
                <w:sz w:val="24"/>
              </w:rPr>
              <w:t xml:space="preserve">Looking after our oceans </w:t>
            </w:r>
          </w:p>
          <w:p w14:paraId="56E60307" w14:textId="77777777" w:rsidR="00856892" w:rsidRPr="003C4FEF" w:rsidRDefault="00856892" w:rsidP="00856892">
            <w:pPr>
              <w:rPr>
                <w:rFonts w:ascii="Twinkl" w:hAnsi="Twinkl"/>
                <w:sz w:val="24"/>
              </w:rPr>
            </w:pPr>
            <w:r w:rsidRPr="003C4FEF">
              <w:rPr>
                <w:rFonts w:ascii="Twinkl" w:hAnsi="Twinkl"/>
                <w:sz w:val="24"/>
              </w:rPr>
              <w:t xml:space="preserve">Learning about and using art form to make representations of sea creatures. </w:t>
            </w:r>
          </w:p>
          <w:p w14:paraId="510F1908" w14:textId="77777777" w:rsidR="00856892" w:rsidRPr="003C4FEF" w:rsidRDefault="00856892" w:rsidP="00856892">
            <w:pPr>
              <w:rPr>
                <w:rFonts w:ascii="Twinkl" w:hAnsi="Twinkl"/>
                <w:sz w:val="24"/>
              </w:rPr>
            </w:pPr>
          </w:p>
          <w:p w14:paraId="4B401A8D" w14:textId="77777777" w:rsidR="00856892" w:rsidRPr="003C4FEF" w:rsidRDefault="00856892" w:rsidP="00856892">
            <w:pPr>
              <w:rPr>
                <w:rFonts w:ascii="Twinkl" w:hAnsi="Twinkl"/>
                <w:sz w:val="24"/>
              </w:rPr>
            </w:pPr>
            <w:r w:rsidRPr="003C4FEF">
              <w:rPr>
                <w:rFonts w:ascii="Twinkl" w:hAnsi="Twinkl"/>
                <w:sz w:val="24"/>
              </w:rPr>
              <w:t>Christianity around the world.</w:t>
            </w:r>
          </w:p>
          <w:p w14:paraId="75477A79" w14:textId="77777777" w:rsidR="00856892" w:rsidRPr="003C4FEF" w:rsidRDefault="00856892" w:rsidP="00856892">
            <w:pPr>
              <w:rPr>
                <w:rFonts w:ascii="Twinkl" w:hAnsi="Twinkl"/>
                <w:sz w:val="24"/>
              </w:rPr>
            </w:pPr>
            <w:r w:rsidRPr="003C4FEF">
              <w:rPr>
                <w:rFonts w:ascii="Twinkl" w:hAnsi="Twinkl"/>
                <w:sz w:val="24"/>
              </w:rPr>
              <w:t xml:space="preserve">Learn about traditions and ways of celebrating the Christian faith in different countries. Identify these on a world map. </w:t>
            </w:r>
          </w:p>
          <w:p w14:paraId="170105BC" w14:textId="77777777" w:rsidR="0028179E" w:rsidRPr="003C4FEF" w:rsidRDefault="0028179E" w:rsidP="00F06BFA">
            <w:pPr>
              <w:rPr>
                <w:rFonts w:ascii="Twinkl" w:hAnsi="Twinkl"/>
                <w:sz w:val="20"/>
                <w:szCs w:val="20"/>
                <w:u w:val="single"/>
              </w:rPr>
            </w:pPr>
          </w:p>
        </w:tc>
      </w:tr>
      <w:tr w:rsidR="00C377D7" w:rsidRPr="003C4FEF" w14:paraId="0C4A15E2" w14:textId="77777777" w:rsidTr="003F547B">
        <w:trPr>
          <w:trHeight w:val="1294"/>
        </w:trPr>
        <w:tc>
          <w:tcPr>
            <w:tcW w:w="2450" w:type="dxa"/>
            <w:vMerge/>
            <w:tcBorders>
              <w:top w:val="single" w:sz="24" w:space="0" w:color="auto"/>
            </w:tcBorders>
            <w:shd w:val="clear" w:color="auto" w:fill="FF99CC"/>
          </w:tcPr>
          <w:p w14:paraId="48633E9A" w14:textId="77777777" w:rsidR="00C377D7" w:rsidRPr="003C4FEF" w:rsidRDefault="00C377D7" w:rsidP="0028179E">
            <w:pPr>
              <w:jc w:val="center"/>
              <w:rPr>
                <w:rFonts w:ascii="Twinkl" w:hAnsi="Twinkl"/>
                <w:sz w:val="24"/>
                <w:szCs w:val="24"/>
              </w:rPr>
            </w:pPr>
          </w:p>
        </w:tc>
        <w:tc>
          <w:tcPr>
            <w:tcW w:w="11006" w:type="dxa"/>
            <w:gridSpan w:val="8"/>
            <w:tcBorders>
              <w:top w:val="single" w:sz="24" w:space="0" w:color="auto"/>
              <w:bottom w:val="nil"/>
            </w:tcBorders>
            <w:shd w:val="clear" w:color="auto" w:fill="auto"/>
          </w:tcPr>
          <w:p w14:paraId="33A6424B" w14:textId="515D4029" w:rsidR="00C377D7" w:rsidRPr="003C4FEF" w:rsidRDefault="00C377D7" w:rsidP="00856892">
            <w:pPr>
              <w:rPr>
                <w:rFonts w:ascii="Twinkl" w:hAnsi="Twinkl"/>
                <w:b/>
                <w:sz w:val="24"/>
              </w:rPr>
            </w:pPr>
            <w:r w:rsidRPr="003C4FEF">
              <w:rPr>
                <w:rFonts w:ascii="Twinkl" w:hAnsi="Twinkl"/>
                <w:b/>
                <w:sz w:val="24"/>
              </w:rPr>
              <w:t xml:space="preserve">Where in the World- Children teach their class and school bear about different countries around the world. </w:t>
            </w:r>
          </w:p>
        </w:tc>
      </w:tr>
      <w:tr w:rsidR="0028179E" w:rsidRPr="003C4FEF" w14:paraId="3F1A5059" w14:textId="77777777" w:rsidTr="003F547B">
        <w:trPr>
          <w:trHeight w:val="1294"/>
        </w:trPr>
        <w:tc>
          <w:tcPr>
            <w:tcW w:w="2450" w:type="dxa"/>
            <w:vMerge/>
            <w:tcBorders>
              <w:top w:val="single" w:sz="24" w:space="0" w:color="auto"/>
            </w:tcBorders>
            <w:shd w:val="clear" w:color="auto" w:fill="FF99CC"/>
          </w:tcPr>
          <w:p w14:paraId="73CC8A78" w14:textId="77777777" w:rsidR="0028179E" w:rsidRPr="003C4FEF" w:rsidRDefault="0028179E" w:rsidP="0028179E">
            <w:pPr>
              <w:jc w:val="center"/>
              <w:rPr>
                <w:rFonts w:ascii="Twinkl" w:hAnsi="Twinkl"/>
                <w:sz w:val="24"/>
                <w:szCs w:val="24"/>
              </w:rPr>
            </w:pPr>
          </w:p>
        </w:tc>
        <w:tc>
          <w:tcPr>
            <w:tcW w:w="3648" w:type="dxa"/>
            <w:gridSpan w:val="3"/>
            <w:tcBorders>
              <w:top w:val="single" w:sz="24" w:space="0" w:color="auto"/>
              <w:bottom w:val="nil"/>
              <w:right w:val="single" w:sz="24" w:space="0" w:color="auto"/>
            </w:tcBorders>
            <w:shd w:val="clear" w:color="auto" w:fill="auto"/>
          </w:tcPr>
          <w:p w14:paraId="5532FC73" w14:textId="63D82979" w:rsidR="006A4AF0" w:rsidRPr="003C4FEF" w:rsidRDefault="006A4AF0" w:rsidP="0028179E">
            <w:pPr>
              <w:rPr>
                <w:rFonts w:ascii="Twinkl" w:hAnsi="Twinkl"/>
                <w:sz w:val="16"/>
                <w:szCs w:val="16"/>
                <w:u w:val="single"/>
              </w:rPr>
            </w:pPr>
            <w:r w:rsidRPr="003C4FEF">
              <w:rPr>
                <w:rFonts w:ascii="Twinkl" w:hAnsi="Twinkl"/>
                <w:sz w:val="16"/>
                <w:szCs w:val="16"/>
                <w:u w:val="single"/>
              </w:rPr>
              <w:t xml:space="preserve">History </w:t>
            </w:r>
          </w:p>
          <w:p w14:paraId="7BDBFE31" w14:textId="77777777" w:rsidR="006A4AF0" w:rsidRPr="003C4FEF" w:rsidRDefault="006A4AF0" w:rsidP="0028179E">
            <w:pPr>
              <w:rPr>
                <w:rFonts w:ascii="Twinkl" w:hAnsi="Twinkl"/>
                <w:sz w:val="16"/>
                <w:szCs w:val="16"/>
              </w:rPr>
            </w:pPr>
          </w:p>
          <w:p w14:paraId="3572F5BF" w14:textId="200BB2ED" w:rsidR="0028179E" w:rsidRPr="003C4FEF" w:rsidRDefault="0028179E" w:rsidP="0028179E">
            <w:pPr>
              <w:rPr>
                <w:rFonts w:ascii="Twinkl" w:hAnsi="Twinkl"/>
                <w:sz w:val="16"/>
                <w:szCs w:val="16"/>
              </w:rPr>
            </w:pPr>
            <w:r w:rsidRPr="003C4FEF">
              <w:rPr>
                <w:rFonts w:ascii="Twinkl" w:hAnsi="Twinkl"/>
                <w:sz w:val="16"/>
                <w:szCs w:val="16"/>
              </w:rPr>
              <w:t xml:space="preserve">Exploring the past in their own lives. Recalling special events and celebrations for themselves and their families. </w:t>
            </w:r>
          </w:p>
          <w:p w14:paraId="3F48F6E2" w14:textId="77777777" w:rsidR="0028179E" w:rsidRPr="003C4FEF" w:rsidRDefault="0028179E" w:rsidP="0028179E">
            <w:pPr>
              <w:rPr>
                <w:rFonts w:ascii="Twinkl" w:hAnsi="Twinkl"/>
                <w:sz w:val="16"/>
                <w:szCs w:val="16"/>
              </w:rPr>
            </w:pPr>
          </w:p>
          <w:p w14:paraId="4E872071" w14:textId="46BADF06" w:rsidR="009F4AD7" w:rsidRPr="003C4FEF" w:rsidRDefault="009F4AD7" w:rsidP="009F4AD7">
            <w:pPr>
              <w:rPr>
                <w:rFonts w:ascii="Twinkl" w:hAnsi="Twinkl"/>
                <w:sz w:val="20"/>
                <w:szCs w:val="20"/>
              </w:rPr>
            </w:pPr>
            <w:r w:rsidRPr="003C4FEF">
              <w:rPr>
                <w:rFonts w:ascii="Twinkl" w:hAnsi="Twinkl"/>
                <w:sz w:val="20"/>
                <w:szCs w:val="20"/>
              </w:rPr>
              <w:t>Understand the past through settings, characters and events in books.</w:t>
            </w:r>
          </w:p>
          <w:p w14:paraId="0A0ABDC7" w14:textId="591F318A" w:rsidR="00D374E1" w:rsidRPr="003C4FEF" w:rsidRDefault="00D374E1" w:rsidP="009F4AD7">
            <w:pPr>
              <w:rPr>
                <w:rFonts w:ascii="Twinkl" w:hAnsi="Twinkl"/>
                <w:sz w:val="20"/>
                <w:szCs w:val="20"/>
              </w:rPr>
            </w:pPr>
          </w:p>
          <w:p w14:paraId="03000482" w14:textId="77777777" w:rsidR="00D374E1" w:rsidRPr="003C4FEF" w:rsidRDefault="00D374E1" w:rsidP="00D374E1">
            <w:pPr>
              <w:rPr>
                <w:rFonts w:ascii="Twinkl" w:hAnsi="Twinkl"/>
                <w:sz w:val="20"/>
                <w:szCs w:val="20"/>
              </w:rPr>
            </w:pPr>
            <w:r w:rsidRPr="003C4FEF">
              <w:rPr>
                <w:rFonts w:ascii="Twinkl" w:hAnsi="Twinkl"/>
                <w:sz w:val="20"/>
                <w:szCs w:val="20"/>
              </w:rPr>
              <w:t>Understand and comment on the past through settings, characters and events in books.</w:t>
            </w:r>
          </w:p>
          <w:p w14:paraId="32B9A4F4" w14:textId="77777777" w:rsidR="00D374E1" w:rsidRPr="003C4FEF" w:rsidRDefault="00D374E1" w:rsidP="00D374E1">
            <w:pPr>
              <w:rPr>
                <w:rFonts w:ascii="Twinkl" w:hAnsi="Twinkl"/>
                <w:sz w:val="20"/>
                <w:szCs w:val="20"/>
              </w:rPr>
            </w:pPr>
          </w:p>
          <w:p w14:paraId="16F9E130" w14:textId="77777777" w:rsidR="00D374E1" w:rsidRPr="003C4FEF" w:rsidRDefault="00D374E1" w:rsidP="00D374E1">
            <w:pPr>
              <w:rPr>
                <w:rFonts w:ascii="Twinkl" w:hAnsi="Twinkl"/>
                <w:sz w:val="20"/>
                <w:szCs w:val="20"/>
              </w:rPr>
            </w:pPr>
            <w:r w:rsidRPr="003C4FEF">
              <w:rPr>
                <w:rFonts w:ascii="Twinkl" w:hAnsi="Twinkl"/>
                <w:sz w:val="20"/>
                <w:szCs w:val="20"/>
              </w:rPr>
              <w:t xml:space="preserve">Compare and contrast characters from stories including figures from the past </w:t>
            </w:r>
          </w:p>
          <w:p w14:paraId="1CBC6875" w14:textId="77777777" w:rsidR="00D374E1" w:rsidRPr="003C4FEF" w:rsidRDefault="00D374E1" w:rsidP="009F4AD7">
            <w:pPr>
              <w:rPr>
                <w:rFonts w:ascii="Twinkl" w:hAnsi="Twinkl"/>
                <w:sz w:val="20"/>
                <w:szCs w:val="20"/>
              </w:rPr>
            </w:pPr>
          </w:p>
          <w:p w14:paraId="3D360236" w14:textId="77777777" w:rsidR="0028179E" w:rsidRPr="003C4FEF" w:rsidRDefault="009F4AD7" w:rsidP="009F4AD7">
            <w:pPr>
              <w:rPr>
                <w:rFonts w:ascii="Twinkl" w:hAnsi="Twinkl"/>
                <w:sz w:val="20"/>
                <w:szCs w:val="20"/>
              </w:rPr>
            </w:pPr>
            <w:r w:rsidRPr="003C4FEF">
              <w:rPr>
                <w:rFonts w:ascii="Twinkl" w:hAnsi="Twinkl"/>
                <w:sz w:val="20"/>
                <w:szCs w:val="20"/>
              </w:rPr>
              <w:t>Life in the past- Link to RE- The Nativity Story</w:t>
            </w:r>
          </w:p>
          <w:p w14:paraId="76E38165" w14:textId="77777777" w:rsidR="009F4AD7" w:rsidRPr="003C4FEF" w:rsidRDefault="009F4AD7" w:rsidP="009F4AD7">
            <w:pPr>
              <w:rPr>
                <w:rFonts w:ascii="Twinkl" w:hAnsi="Twinkl"/>
                <w:sz w:val="20"/>
                <w:szCs w:val="20"/>
              </w:rPr>
            </w:pPr>
          </w:p>
          <w:p w14:paraId="08E92392" w14:textId="7B42BD43" w:rsidR="009F4AD7" w:rsidRPr="003C4FEF" w:rsidRDefault="009F4AD7" w:rsidP="009F4AD7">
            <w:pPr>
              <w:rPr>
                <w:rFonts w:ascii="Twinkl" w:hAnsi="Twinkl"/>
                <w:sz w:val="20"/>
                <w:szCs w:val="20"/>
              </w:rPr>
            </w:pPr>
          </w:p>
        </w:tc>
        <w:tc>
          <w:tcPr>
            <w:tcW w:w="3685" w:type="dxa"/>
            <w:gridSpan w:val="3"/>
            <w:tcBorders>
              <w:top w:val="single" w:sz="24" w:space="0" w:color="auto"/>
              <w:left w:val="single" w:sz="24" w:space="0" w:color="auto"/>
              <w:bottom w:val="nil"/>
              <w:right w:val="single" w:sz="24" w:space="0" w:color="auto"/>
            </w:tcBorders>
          </w:tcPr>
          <w:p w14:paraId="208F1F3F" w14:textId="0875C088" w:rsidR="009F4AD7" w:rsidRPr="003C4FEF" w:rsidRDefault="009F4AD7" w:rsidP="009F4AD7">
            <w:pPr>
              <w:rPr>
                <w:rFonts w:ascii="Twinkl" w:hAnsi="Twinkl"/>
                <w:sz w:val="20"/>
                <w:szCs w:val="20"/>
                <w:u w:val="single"/>
              </w:rPr>
            </w:pPr>
            <w:r w:rsidRPr="003C4FEF">
              <w:rPr>
                <w:rFonts w:ascii="Twinkl" w:hAnsi="Twinkl"/>
                <w:sz w:val="20"/>
                <w:szCs w:val="20"/>
                <w:u w:val="single"/>
              </w:rPr>
              <w:t xml:space="preserve">People who help us.  </w:t>
            </w:r>
          </w:p>
          <w:p w14:paraId="50DE5EAE" w14:textId="7BE1D13E" w:rsidR="00D374E1" w:rsidRPr="003C4FEF" w:rsidRDefault="00D374E1" w:rsidP="009F4AD7">
            <w:pPr>
              <w:rPr>
                <w:rFonts w:ascii="Twinkl" w:hAnsi="Twinkl"/>
                <w:sz w:val="20"/>
                <w:szCs w:val="20"/>
              </w:rPr>
            </w:pPr>
          </w:p>
          <w:p w14:paraId="6CB9B5D6" w14:textId="02FE3296" w:rsidR="00D374E1" w:rsidRPr="003C4FEF" w:rsidRDefault="00D374E1" w:rsidP="00D374E1">
            <w:pPr>
              <w:rPr>
                <w:rFonts w:ascii="Twinkl" w:hAnsi="Twinkl"/>
                <w:sz w:val="20"/>
                <w:szCs w:val="20"/>
              </w:rPr>
            </w:pPr>
            <w:r w:rsidRPr="003C4FEF">
              <w:rPr>
                <w:rFonts w:ascii="Twinkl" w:hAnsi="Twinkl"/>
                <w:sz w:val="20"/>
                <w:szCs w:val="20"/>
              </w:rPr>
              <w:t>Understand and comment on the past through settings, characters and events in books.</w:t>
            </w:r>
            <w:r w:rsidR="00C377D7" w:rsidRPr="003C4FEF">
              <w:rPr>
                <w:rFonts w:ascii="Twinkl" w:hAnsi="Twinkl"/>
                <w:sz w:val="20"/>
                <w:szCs w:val="20"/>
              </w:rPr>
              <w:t xml:space="preserve"> </w:t>
            </w:r>
          </w:p>
          <w:p w14:paraId="2B81D438" w14:textId="77777777" w:rsidR="00D374E1" w:rsidRPr="003C4FEF" w:rsidRDefault="00D374E1" w:rsidP="00D374E1">
            <w:pPr>
              <w:rPr>
                <w:rFonts w:ascii="Twinkl" w:hAnsi="Twinkl"/>
                <w:sz w:val="20"/>
                <w:szCs w:val="20"/>
              </w:rPr>
            </w:pPr>
          </w:p>
          <w:p w14:paraId="6749CE4A" w14:textId="27081D5E" w:rsidR="00C377D7" w:rsidRPr="003C4FEF" w:rsidRDefault="00D374E1" w:rsidP="00D374E1">
            <w:pPr>
              <w:rPr>
                <w:rFonts w:ascii="Twinkl" w:hAnsi="Twinkl"/>
                <w:sz w:val="20"/>
                <w:szCs w:val="20"/>
              </w:rPr>
            </w:pPr>
            <w:r w:rsidRPr="003C4FEF">
              <w:rPr>
                <w:rFonts w:ascii="Twinkl" w:hAnsi="Twinkl"/>
                <w:sz w:val="20"/>
                <w:szCs w:val="20"/>
              </w:rPr>
              <w:t xml:space="preserve">Compare and contrast characters from stories including figures from the past </w:t>
            </w:r>
            <w:r w:rsidR="00C377D7" w:rsidRPr="003C4FEF">
              <w:rPr>
                <w:rFonts w:ascii="Twinkl" w:hAnsi="Twinkl"/>
                <w:sz w:val="20"/>
                <w:szCs w:val="20"/>
              </w:rPr>
              <w:t xml:space="preserve">(Compare Pirates to us) </w:t>
            </w:r>
          </w:p>
          <w:p w14:paraId="7D5B6C9F" w14:textId="4BD31538" w:rsidR="00C377D7" w:rsidRPr="003C4FEF" w:rsidRDefault="00C377D7" w:rsidP="00D374E1">
            <w:pPr>
              <w:rPr>
                <w:rFonts w:ascii="Twinkl" w:hAnsi="Twinkl"/>
                <w:sz w:val="20"/>
                <w:szCs w:val="20"/>
              </w:rPr>
            </w:pPr>
            <w:r w:rsidRPr="003C4FEF">
              <w:rPr>
                <w:rFonts w:ascii="Twinkl" w:hAnsi="Twinkl"/>
                <w:sz w:val="20"/>
                <w:szCs w:val="20"/>
              </w:rPr>
              <w:t>Story of Feeding 5000</w:t>
            </w:r>
          </w:p>
          <w:p w14:paraId="0EFF21A0" w14:textId="77777777" w:rsidR="00D374E1" w:rsidRPr="003C4FEF" w:rsidRDefault="00D374E1" w:rsidP="009F4AD7">
            <w:pPr>
              <w:rPr>
                <w:rFonts w:ascii="Twinkl" w:hAnsi="Twinkl"/>
                <w:sz w:val="20"/>
                <w:szCs w:val="20"/>
              </w:rPr>
            </w:pPr>
          </w:p>
          <w:p w14:paraId="6A28B87D" w14:textId="77777777" w:rsidR="009F4AD7" w:rsidRPr="003C4FEF" w:rsidRDefault="009F4AD7" w:rsidP="009F4AD7">
            <w:pPr>
              <w:rPr>
                <w:rFonts w:ascii="Twinkl" w:hAnsi="Twinkl"/>
                <w:sz w:val="20"/>
                <w:szCs w:val="20"/>
              </w:rPr>
            </w:pPr>
            <w:r w:rsidRPr="003C4FEF">
              <w:rPr>
                <w:rFonts w:ascii="Twinkl" w:hAnsi="Twinkl"/>
                <w:sz w:val="20"/>
                <w:szCs w:val="20"/>
              </w:rPr>
              <w:t xml:space="preserve">Life in the past- Link to RE- The Easter Story </w:t>
            </w:r>
          </w:p>
          <w:p w14:paraId="5D186163" w14:textId="77777777" w:rsidR="009F4AD7" w:rsidRPr="003C4FEF" w:rsidRDefault="009F4AD7" w:rsidP="009F4AD7">
            <w:pPr>
              <w:rPr>
                <w:rFonts w:ascii="Twinkl" w:hAnsi="Twinkl"/>
                <w:sz w:val="20"/>
                <w:szCs w:val="20"/>
              </w:rPr>
            </w:pPr>
          </w:p>
          <w:p w14:paraId="730642D2" w14:textId="1C94C939" w:rsidR="009F4AD7" w:rsidRPr="003C4FEF" w:rsidRDefault="009F4AD7" w:rsidP="009F4AD7">
            <w:pPr>
              <w:rPr>
                <w:rFonts w:ascii="Twinkl" w:hAnsi="Twinkl"/>
                <w:sz w:val="20"/>
                <w:szCs w:val="20"/>
                <w:u w:val="single"/>
              </w:rPr>
            </w:pPr>
            <w:r w:rsidRPr="003C4FEF">
              <w:rPr>
                <w:rFonts w:ascii="Twinkl" w:hAnsi="Twinkl"/>
                <w:sz w:val="20"/>
                <w:szCs w:val="20"/>
              </w:rPr>
              <w:t xml:space="preserve">Look at similarities and difference between transport now and in the past. </w:t>
            </w:r>
          </w:p>
        </w:tc>
        <w:tc>
          <w:tcPr>
            <w:tcW w:w="3673" w:type="dxa"/>
            <w:gridSpan w:val="2"/>
            <w:tcBorders>
              <w:top w:val="single" w:sz="24" w:space="0" w:color="auto"/>
              <w:left w:val="single" w:sz="24" w:space="0" w:color="auto"/>
              <w:bottom w:val="nil"/>
            </w:tcBorders>
          </w:tcPr>
          <w:p w14:paraId="5AF73858" w14:textId="77777777" w:rsidR="0028179E" w:rsidRPr="003C4FEF" w:rsidRDefault="0028179E" w:rsidP="00F06BFA">
            <w:pPr>
              <w:rPr>
                <w:rFonts w:ascii="Twinkl" w:hAnsi="Twinkl"/>
                <w:sz w:val="20"/>
                <w:szCs w:val="20"/>
                <w:u w:val="single"/>
              </w:rPr>
            </w:pPr>
          </w:p>
          <w:p w14:paraId="08813E5A" w14:textId="77777777" w:rsidR="009F4AD7" w:rsidRPr="003C4FEF" w:rsidRDefault="009F4AD7" w:rsidP="00F06BFA">
            <w:pPr>
              <w:rPr>
                <w:rFonts w:ascii="Twinkl" w:hAnsi="Twinkl"/>
                <w:sz w:val="20"/>
                <w:szCs w:val="20"/>
                <w:u w:val="single"/>
              </w:rPr>
            </w:pPr>
          </w:p>
          <w:p w14:paraId="2F2D7C38" w14:textId="77777777" w:rsidR="009F4AD7" w:rsidRPr="003C4FEF" w:rsidRDefault="009F4AD7" w:rsidP="00F06BFA">
            <w:pPr>
              <w:rPr>
                <w:rFonts w:ascii="Twinkl" w:hAnsi="Twinkl"/>
                <w:sz w:val="20"/>
                <w:szCs w:val="20"/>
                <w:u w:val="single"/>
              </w:rPr>
            </w:pPr>
          </w:p>
          <w:p w14:paraId="3CA65A38" w14:textId="507C0CC0" w:rsidR="009F4AD7" w:rsidRPr="003C4FEF" w:rsidRDefault="009F4AD7" w:rsidP="00F06BFA">
            <w:pPr>
              <w:rPr>
                <w:rFonts w:ascii="Twinkl" w:hAnsi="Twinkl"/>
                <w:sz w:val="20"/>
                <w:szCs w:val="20"/>
              </w:rPr>
            </w:pPr>
            <w:r w:rsidRPr="003C4FEF">
              <w:rPr>
                <w:rFonts w:ascii="Twinkl" w:hAnsi="Twinkl"/>
                <w:sz w:val="20"/>
                <w:szCs w:val="20"/>
              </w:rPr>
              <w:t>Understand</w:t>
            </w:r>
            <w:r w:rsidR="00D374E1" w:rsidRPr="003C4FEF">
              <w:rPr>
                <w:rFonts w:ascii="Twinkl" w:hAnsi="Twinkl"/>
                <w:sz w:val="20"/>
                <w:szCs w:val="20"/>
              </w:rPr>
              <w:t xml:space="preserve"> and comment on</w:t>
            </w:r>
            <w:r w:rsidRPr="003C4FEF">
              <w:rPr>
                <w:rFonts w:ascii="Twinkl" w:hAnsi="Twinkl"/>
                <w:sz w:val="20"/>
                <w:szCs w:val="20"/>
              </w:rPr>
              <w:t xml:space="preserve"> the past through settings,</w:t>
            </w:r>
            <w:r w:rsidR="00C377D7" w:rsidRPr="003C4FEF">
              <w:rPr>
                <w:rFonts w:ascii="Twinkl" w:hAnsi="Twinkl"/>
                <w:sz w:val="20"/>
                <w:szCs w:val="20"/>
              </w:rPr>
              <w:t xml:space="preserve"> characters and events in books </w:t>
            </w:r>
          </w:p>
          <w:p w14:paraId="5E607AA1" w14:textId="364D5924" w:rsidR="00D374E1" w:rsidRPr="003C4FEF" w:rsidRDefault="00D374E1" w:rsidP="00F06BFA">
            <w:pPr>
              <w:rPr>
                <w:rFonts w:ascii="Twinkl" w:hAnsi="Twinkl"/>
                <w:sz w:val="20"/>
                <w:szCs w:val="20"/>
              </w:rPr>
            </w:pPr>
          </w:p>
          <w:p w14:paraId="50618E12" w14:textId="0DF40431" w:rsidR="00D374E1" w:rsidRPr="003C4FEF" w:rsidRDefault="00D374E1" w:rsidP="00F06BFA">
            <w:pPr>
              <w:rPr>
                <w:rFonts w:ascii="Twinkl" w:hAnsi="Twinkl"/>
                <w:sz w:val="20"/>
                <w:szCs w:val="20"/>
              </w:rPr>
            </w:pPr>
            <w:r w:rsidRPr="003C4FEF">
              <w:rPr>
                <w:rFonts w:ascii="Twinkl" w:hAnsi="Twinkl"/>
                <w:sz w:val="20"/>
                <w:szCs w:val="20"/>
              </w:rPr>
              <w:t xml:space="preserve">Compare and contrast characters from stories including figures from the past </w:t>
            </w:r>
          </w:p>
          <w:p w14:paraId="655174B6" w14:textId="77777777" w:rsidR="00D374E1" w:rsidRPr="003C4FEF" w:rsidRDefault="00D374E1" w:rsidP="00F06BFA">
            <w:pPr>
              <w:rPr>
                <w:rFonts w:ascii="Twinkl" w:hAnsi="Twinkl"/>
                <w:sz w:val="20"/>
                <w:szCs w:val="20"/>
              </w:rPr>
            </w:pPr>
          </w:p>
          <w:p w14:paraId="523E67A0" w14:textId="25158114" w:rsidR="009F4AD7" w:rsidRPr="003C4FEF" w:rsidRDefault="009F4AD7" w:rsidP="00F06BFA">
            <w:pPr>
              <w:rPr>
                <w:rFonts w:ascii="Twinkl" w:hAnsi="Twinkl"/>
                <w:sz w:val="20"/>
                <w:szCs w:val="20"/>
                <w:u w:val="single"/>
              </w:rPr>
            </w:pPr>
            <w:r w:rsidRPr="003C4FEF">
              <w:rPr>
                <w:rFonts w:ascii="Twinkl" w:hAnsi="Twinkl"/>
                <w:sz w:val="20"/>
                <w:szCs w:val="20"/>
              </w:rPr>
              <w:t>Life in the past- Link to Literacy ‘The Sea Saw’ text.</w:t>
            </w:r>
            <w:r w:rsidR="00C377D7" w:rsidRPr="003C4FEF">
              <w:rPr>
                <w:rFonts w:ascii="Twinkl" w:hAnsi="Twinkl"/>
                <w:sz w:val="20"/>
                <w:szCs w:val="20"/>
                <w:u w:val="single"/>
              </w:rPr>
              <w:t xml:space="preserve"> </w:t>
            </w:r>
            <w:proofErr w:type="gramStart"/>
            <w:r w:rsidR="00C377D7" w:rsidRPr="003C4FEF">
              <w:rPr>
                <w:rFonts w:ascii="Twinkl" w:hAnsi="Twinkl"/>
                <w:sz w:val="20"/>
                <w:szCs w:val="20"/>
              </w:rPr>
              <w:t>And</w:t>
            </w:r>
            <w:proofErr w:type="gramEnd"/>
            <w:r w:rsidR="00C377D7" w:rsidRPr="003C4FEF">
              <w:rPr>
                <w:rFonts w:ascii="Twinkl" w:hAnsi="Twinkl"/>
                <w:sz w:val="20"/>
                <w:szCs w:val="20"/>
              </w:rPr>
              <w:t xml:space="preserve"> Dinosaurs.</w:t>
            </w:r>
            <w:r w:rsidR="00C377D7" w:rsidRPr="003C4FEF">
              <w:rPr>
                <w:rFonts w:ascii="Twinkl" w:hAnsi="Twinkl"/>
                <w:sz w:val="20"/>
                <w:szCs w:val="20"/>
                <w:u w:val="single"/>
              </w:rPr>
              <w:t xml:space="preserve"> </w:t>
            </w:r>
          </w:p>
        </w:tc>
      </w:tr>
      <w:tr w:rsidR="00821605" w:rsidRPr="003C4FEF" w14:paraId="756B0B68" w14:textId="77777777" w:rsidTr="003F547B">
        <w:trPr>
          <w:trHeight w:val="233"/>
        </w:trPr>
        <w:tc>
          <w:tcPr>
            <w:tcW w:w="2450" w:type="dxa"/>
            <w:vMerge/>
            <w:tcBorders>
              <w:bottom w:val="single" w:sz="24" w:space="0" w:color="auto"/>
            </w:tcBorders>
            <w:shd w:val="clear" w:color="auto" w:fill="FF99CC"/>
          </w:tcPr>
          <w:p w14:paraId="5ECCAD5A" w14:textId="77777777" w:rsidR="00821605" w:rsidRPr="003C4FEF" w:rsidRDefault="00821605" w:rsidP="0028179E">
            <w:pPr>
              <w:jc w:val="center"/>
              <w:rPr>
                <w:rFonts w:ascii="Twinkl" w:hAnsi="Twinkl"/>
                <w:sz w:val="24"/>
                <w:szCs w:val="24"/>
              </w:rPr>
            </w:pPr>
          </w:p>
        </w:tc>
        <w:tc>
          <w:tcPr>
            <w:tcW w:w="11006" w:type="dxa"/>
            <w:gridSpan w:val="8"/>
            <w:tcBorders>
              <w:top w:val="nil"/>
              <w:bottom w:val="single" w:sz="24" w:space="0" w:color="auto"/>
            </w:tcBorders>
            <w:shd w:val="clear" w:color="auto" w:fill="FFE7FF"/>
          </w:tcPr>
          <w:p w14:paraId="7A67A67D" w14:textId="05E06029" w:rsidR="00821605" w:rsidRPr="003C4FEF" w:rsidRDefault="0028179E" w:rsidP="0028179E">
            <w:pPr>
              <w:tabs>
                <w:tab w:val="left" w:pos="4861"/>
              </w:tabs>
              <w:ind w:left="787"/>
              <w:jc w:val="center"/>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We follow termly themes as listed above. However, we are adaptable and follow children interests based on special events, change in season, weather and experiences. </w:t>
            </w:r>
            <w:r w:rsidR="00821605" w:rsidRPr="003C4FEF">
              <w:rPr>
                <w:rFonts w:ascii="Twinkl" w:eastAsia="Times New Roman" w:hAnsi="Twinkl" w:cs="Arial"/>
                <w:sz w:val="20"/>
                <w:szCs w:val="20"/>
                <w:lang w:eastAsia="en-GB"/>
              </w:rPr>
              <w:t xml:space="preserve"> </w:t>
            </w:r>
          </w:p>
        </w:tc>
      </w:tr>
      <w:tr w:rsidR="00821605" w:rsidRPr="003C4FEF" w14:paraId="32B4E50E" w14:textId="77777777" w:rsidTr="003F547B">
        <w:trPr>
          <w:trHeight w:val="750"/>
        </w:trPr>
        <w:tc>
          <w:tcPr>
            <w:tcW w:w="2450" w:type="dxa"/>
            <w:vMerge w:val="restart"/>
            <w:tcBorders>
              <w:top w:val="single" w:sz="18" w:space="0" w:color="auto"/>
            </w:tcBorders>
            <w:shd w:val="clear" w:color="auto" w:fill="CCCCFF"/>
          </w:tcPr>
          <w:p w14:paraId="26A19AAE" w14:textId="77777777" w:rsidR="00821605" w:rsidRPr="003C4FEF" w:rsidRDefault="00821605" w:rsidP="0028179E">
            <w:pPr>
              <w:jc w:val="center"/>
              <w:rPr>
                <w:rFonts w:ascii="Twinkl" w:hAnsi="Twinkl"/>
                <w:sz w:val="24"/>
                <w:szCs w:val="24"/>
              </w:rPr>
            </w:pPr>
            <w:r w:rsidRPr="003C4FEF">
              <w:rPr>
                <w:rFonts w:ascii="Twinkl" w:hAnsi="Twinkl"/>
                <w:sz w:val="24"/>
                <w:szCs w:val="24"/>
              </w:rPr>
              <w:t>Expressive Arts and Design</w:t>
            </w:r>
          </w:p>
          <w:p w14:paraId="48DBACF3" w14:textId="77777777" w:rsidR="00821605" w:rsidRPr="003C4FEF" w:rsidRDefault="00821605" w:rsidP="0028179E">
            <w:pPr>
              <w:jc w:val="center"/>
              <w:rPr>
                <w:rFonts w:ascii="Twinkl" w:hAnsi="Twinkl"/>
                <w:sz w:val="24"/>
                <w:szCs w:val="24"/>
              </w:rPr>
            </w:pPr>
          </w:p>
          <w:p w14:paraId="20B7CF78" w14:textId="57C76713" w:rsidR="00857498" w:rsidRPr="003C4FEF" w:rsidRDefault="00857498" w:rsidP="0028179E">
            <w:pPr>
              <w:jc w:val="center"/>
              <w:rPr>
                <w:rFonts w:ascii="Twinkl" w:hAnsi="Twinkl"/>
                <w:sz w:val="24"/>
                <w:szCs w:val="24"/>
              </w:rPr>
            </w:pPr>
          </w:p>
        </w:tc>
        <w:tc>
          <w:tcPr>
            <w:tcW w:w="1861" w:type="dxa"/>
            <w:gridSpan w:val="2"/>
            <w:tcBorders>
              <w:top w:val="single" w:sz="24" w:space="0" w:color="auto"/>
              <w:bottom w:val="nil"/>
            </w:tcBorders>
            <w:shd w:val="clear" w:color="auto" w:fill="auto"/>
          </w:tcPr>
          <w:p w14:paraId="469EE24B" w14:textId="021E7F61" w:rsidR="00821605" w:rsidRPr="003C4FEF" w:rsidRDefault="00821605"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Develop storylines in their pretend play.</w:t>
            </w:r>
          </w:p>
          <w:p w14:paraId="67095FC9" w14:textId="6DACA106" w:rsidR="00197120" w:rsidRPr="003C4FEF" w:rsidRDefault="00197120" w:rsidP="0028179E">
            <w:pPr>
              <w:spacing w:after="200" w:line="276" w:lineRule="auto"/>
              <w:contextualSpacing/>
              <w:rPr>
                <w:rFonts w:ascii="Twinkl" w:eastAsia="Times New Roman" w:hAnsi="Twinkl" w:cs="Arial"/>
                <w:sz w:val="20"/>
                <w:szCs w:val="20"/>
                <w:lang w:eastAsia="en-GB"/>
              </w:rPr>
            </w:pPr>
          </w:p>
          <w:p w14:paraId="12AA4F74" w14:textId="6A71F1E0" w:rsidR="00197120" w:rsidRPr="003C4FEF" w:rsidRDefault="00197120"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Retell stories using small world toys and figures- Story of Creation and ‘Peace at Last’ </w:t>
            </w:r>
          </w:p>
          <w:p w14:paraId="1EBF56DB" w14:textId="5C10439A" w:rsidR="006A4AF0" w:rsidRPr="003C4FEF" w:rsidRDefault="006A4AF0" w:rsidP="0028179E">
            <w:pPr>
              <w:spacing w:after="200" w:line="276" w:lineRule="auto"/>
              <w:contextualSpacing/>
              <w:rPr>
                <w:rFonts w:ascii="Twinkl" w:eastAsia="Times New Roman" w:hAnsi="Twinkl" w:cs="Arial"/>
                <w:sz w:val="20"/>
                <w:szCs w:val="20"/>
                <w:lang w:eastAsia="en-GB"/>
              </w:rPr>
            </w:pPr>
          </w:p>
          <w:p w14:paraId="76FE4694" w14:textId="77777777" w:rsidR="00197120" w:rsidRPr="003C4FEF" w:rsidRDefault="00197120" w:rsidP="0028179E">
            <w:pPr>
              <w:spacing w:after="200" w:line="276" w:lineRule="auto"/>
              <w:contextualSpacing/>
              <w:rPr>
                <w:rFonts w:ascii="Twinkl" w:eastAsia="Times New Roman" w:hAnsi="Twinkl" w:cs="Arial"/>
                <w:sz w:val="20"/>
                <w:szCs w:val="20"/>
                <w:lang w:eastAsia="en-GB"/>
              </w:rPr>
            </w:pPr>
          </w:p>
          <w:p w14:paraId="31A33C4E" w14:textId="30C6D258" w:rsidR="006A4AF0" w:rsidRPr="003C4FEF" w:rsidRDefault="006A4AF0" w:rsidP="00197120">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Self Portraits</w:t>
            </w:r>
            <w:r w:rsidR="00197120" w:rsidRPr="003C4FEF">
              <w:rPr>
                <w:rFonts w:ascii="Twinkl" w:eastAsia="Times New Roman" w:hAnsi="Twinkl" w:cs="Arial"/>
                <w:sz w:val="20"/>
                <w:szCs w:val="20"/>
                <w:lang w:eastAsia="en-GB"/>
              </w:rPr>
              <w:t xml:space="preserve">- Draw with increasing complexity and detail- draw a circle for a face and include details. </w:t>
            </w:r>
          </w:p>
          <w:p w14:paraId="349893D6" w14:textId="5C6C3BE0" w:rsidR="00197120" w:rsidRPr="003C4FEF" w:rsidRDefault="00197120" w:rsidP="00197120">
            <w:pPr>
              <w:spacing w:after="200" w:line="276" w:lineRule="auto"/>
              <w:contextualSpacing/>
              <w:rPr>
                <w:rFonts w:ascii="Twinkl" w:eastAsia="Times New Roman" w:hAnsi="Twinkl" w:cs="Arial"/>
                <w:sz w:val="20"/>
                <w:szCs w:val="20"/>
                <w:lang w:eastAsia="en-GB"/>
              </w:rPr>
            </w:pPr>
          </w:p>
          <w:p w14:paraId="35EBF9D7" w14:textId="666F0925" w:rsidR="00197120" w:rsidRPr="003C4FEF" w:rsidRDefault="00197120" w:rsidP="00197120">
            <w:pPr>
              <w:rPr>
                <w:rFonts w:ascii="Twinkl" w:eastAsia="Times New Roman" w:hAnsi="Twinkl" w:cs="Arial"/>
                <w:sz w:val="20"/>
                <w:szCs w:val="20"/>
              </w:rPr>
            </w:pPr>
          </w:p>
          <w:p w14:paraId="6827E953" w14:textId="070ED6DF" w:rsidR="006A4AF0" w:rsidRPr="003C4FEF" w:rsidRDefault="006A4AF0"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Autumn art- Colour mixing. </w:t>
            </w:r>
          </w:p>
          <w:p w14:paraId="5F55EA7F" w14:textId="465E5AAF" w:rsidR="006A4AF0" w:rsidRPr="003C4FEF" w:rsidRDefault="006A4AF0"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Leaf printing and rubbing</w:t>
            </w:r>
          </w:p>
          <w:p w14:paraId="585C3DD2" w14:textId="1151DE46" w:rsidR="00730284" w:rsidRPr="003C4FEF" w:rsidRDefault="00730284" w:rsidP="006A4AF0">
            <w:pPr>
              <w:spacing w:after="200" w:line="276" w:lineRule="auto"/>
              <w:contextualSpacing/>
              <w:rPr>
                <w:rFonts w:ascii="Twinkl" w:eastAsia="Times New Roman" w:hAnsi="Twinkl" w:cs="Arial"/>
                <w:sz w:val="20"/>
                <w:szCs w:val="20"/>
                <w:lang w:eastAsia="en-GB"/>
              </w:rPr>
            </w:pPr>
          </w:p>
        </w:tc>
        <w:tc>
          <w:tcPr>
            <w:tcW w:w="1787" w:type="dxa"/>
            <w:tcBorders>
              <w:top w:val="single" w:sz="24" w:space="0" w:color="auto"/>
              <w:bottom w:val="nil"/>
              <w:right w:val="single" w:sz="24" w:space="0" w:color="auto"/>
            </w:tcBorders>
            <w:shd w:val="clear" w:color="auto" w:fill="auto"/>
          </w:tcPr>
          <w:p w14:paraId="67557E6E" w14:textId="2E7A4568" w:rsidR="00197120" w:rsidRPr="003C4FEF" w:rsidRDefault="00821605"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Sing in a group or on their own, increasingly matching the pitch and following the melody.</w:t>
            </w:r>
            <w:r w:rsidR="00197120" w:rsidRPr="003C4FEF">
              <w:rPr>
                <w:rFonts w:ascii="Twinkl" w:eastAsia="Times New Roman" w:hAnsi="Twinkl" w:cs="Arial"/>
                <w:sz w:val="20"/>
                <w:szCs w:val="20"/>
                <w:lang w:eastAsia="en-GB"/>
              </w:rPr>
              <w:t xml:space="preserve">- Nativity </w:t>
            </w:r>
          </w:p>
          <w:p w14:paraId="23C5802C" w14:textId="38C81591" w:rsidR="001E6680" w:rsidRPr="003C4FEF" w:rsidRDefault="001E6680" w:rsidP="0028179E">
            <w:pPr>
              <w:spacing w:after="200" w:line="276" w:lineRule="auto"/>
              <w:contextualSpacing/>
              <w:rPr>
                <w:rFonts w:ascii="Twinkl" w:eastAsia="Times New Roman" w:hAnsi="Twinkl" w:cs="Arial"/>
                <w:sz w:val="20"/>
                <w:szCs w:val="20"/>
                <w:lang w:eastAsia="en-GB"/>
              </w:rPr>
            </w:pPr>
          </w:p>
          <w:p w14:paraId="4A089720" w14:textId="3BD6404F" w:rsidR="001E6680" w:rsidRPr="003C4FEF" w:rsidRDefault="001E6680"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Remembrance Day art </w:t>
            </w:r>
          </w:p>
          <w:p w14:paraId="485967A7" w14:textId="40E0BA92" w:rsidR="001E6680" w:rsidRPr="003C4FEF" w:rsidRDefault="001E6680" w:rsidP="001E6680">
            <w:pPr>
              <w:rPr>
                <w:rFonts w:ascii="Twinkl" w:eastAsia="Times New Roman" w:hAnsi="Twinkl" w:cs="Arial"/>
                <w:sz w:val="20"/>
                <w:szCs w:val="20"/>
              </w:rPr>
            </w:pPr>
            <w:r w:rsidRPr="003C4FEF">
              <w:rPr>
                <w:rFonts w:ascii="Twinkl" w:eastAsia="Times New Roman" w:hAnsi="Twinkl" w:cs="Arial"/>
                <w:sz w:val="20"/>
                <w:szCs w:val="20"/>
              </w:rPr>
              <w:t xml:space="preserve">Printing </w:t>
            </w:r>
          </w:p>
          <w:p w14:paraId="60AD0FFD" w14:textId="6A4B5312" w:rsidR="00197120" w:rsidRPr="003C4FEF" w:rsidRDefault="00197120" w:rsidP="0028179E">
            <w:pPr>
              <w:spacing w:after="200" w:line="276" w:lineRule="auto"/>
              <w:contextualSpacing/>
              <w:rPr>
                <w:rFonts w:ascii="Twinkl" w:eastAsia="Times New Roman" w:hAnsi="Twinkl" w:cs="Arial"/>
                <w:sz w:val="20"/>
                <w:szCs w:val="20"/>
                <w:lang w:eastAsia="en-GB"/>
              </w:rPr>
            </w:pPr>
          </w:p>
          <w:p w14:paraId="4604CAD6" w14:textId="77777777" w:rsidR="00197120" w:rsidRPr="003C4FEF" w:rsidRDefault="00197120"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 xml:space="preserve">Remember and sing entire songs- Nursery Rhyme Week </w:t>
            </w:r>
          </w:p>
          <w:p w14:paraId="2F4D2688" w14:textId="40E50EEC" w:rsidR="001E6680" w:rsidRPr="003C4FEF" w:rsidRDefault="00197120"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Nativity  </w:t>
            </w:r>
          </w:p>
          <w:p w14:paraId="335E36ED" w14:textId="406DE9F4" w:rsidR="00197120" w:rsidRPr="003C4FEF" w:rsidRDefault="00197120" w:rsidP="0028179E">
            <w:pPr>
              <w:spacing w:after="200" w:line="276" w:lineRule="auto"/>
              <w:contextualSpacing/>
              <w:rPr>
                <w:rFonts w:ascii="Twinkl" w:eastAsia="Times New Roman" w:hAnsi="Twinkl" w:cs="Arial"/>
                <w:sz w:val="20"/>
                <w:szCs w:val="20"/>
                <w:lang w:eastAsia="en-GB"/>
              </w:rPr>
            </w:pPr>
          </w:p>
          <w:p w14:paraId="653C468D" w14:textId="7994C9D7" w:rsidR="00197120" w:rsidRPr="003C4FEF" w:rsidRDefault="00197120" w:rsidP="00197120">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Retell stories using small world toys and figures- Story of Creation and ‘Jesus’ Christmas Party’ </w:t>
            </w:r>
          </w:p>
          <w:p w14:paraId="53B516E6" w14:textId="77777777" w:rsidR="00197120" w:rsidRPr="003C4FEF" w:rsidRDefault="00197120" w:rsidP="0028179E">
            <w:pPr>
              <w:spacing w:after="200" w:line="276" w:lineRule="auto"/>
              <w:contextualSpacing/>
              <w:rPr>
                <w:rFonts w:ascii="Twinkl" w:eastAsia="Times New Roman" w:hAnsi="Twinkl" w:cs="Arial"/>
                <w:sz w:val="20"/>
                <w:szCs w:val="20"/>
                <w:lang w:eastAsia="en-GB"/>
              </w:rPr>
            </w:pPr>
          </w:p>
          <w:p w14:paraId="7F55D8DD" w14:textId="256DFD47" w:rsidR="006A4AF0" w:rsidRPr="003C4FEF" w:rsidRDefault="00197120" w:rsidP="00197120">
            <w:pPr>
              <w:spacing w:after="200" w:line="276" w:lineRule="auto"/>
              <w:contextualSpacing/>
              <w:rPr>
                <w:rFonts w:ascii="Twinkl" w:hAnsi="Twinkl"/>
                <w:sz w:val="20"/>
                <w:szCs w:val="20"/>
              </w:rPr>
            </w:pPr>
            <w:r w:rsidRPr="003C4FEF">
              <w:rPr>
                <w:rFonts w:ascii="Twinkl" w:eastAsia="Times New Roman" w:hAnsi="Twinkl" w:cs="Arial"/>
                <w:sz w:val="20"/>
                <w:szCs w:val="20"/>
                <w:lang w:eastAsia="en-GB"/>
              </w:rPr>
              <w:t xml:space="preserve">Join different materials and explore different textures. - </w:t>
            </w:r>
            <w:r w:rsidR="006A4AF0" w:rsidRPr="003C4FEF">
              <w:rPr>
                <w:rFonts w:ascii="Twinkl" w:hAnsi="Twinkl"/>
                <w:sz w:val="20"/>
                <w:szCs w:val="20"/>
              </w:rPr>
              <w:t>Create representations of Bethlehem using different media</w:t>
            </w:r>
          </w:p>
          <w:p w14:paraId="079A59D3" w14:textId="47749CA3" w:rsidR="001E6680" w:rsidRPr="003C4FEF" w:rsidRDefault="001E6680" w:rsidP="00197120">
            <w:pPr>
              <w:spacing w:after="200" w:line="276" w:lineRule="auto"/>
              <w:contextualSpacing/>
              <w:rPr>
                <w:rFonts w:ascii="Twinkl" w:hAnsi="Twinkl"/>
                <w:sz w:val="20"/>
                <w:szCs w:val="20"/>
              </w:rPr>
            </w:pPr>
          </w:p>
          <w:p w14:paraId="7270B256" w14:textId="77777777" w:rsidR="00730284" w:rsidRPr="003C4FEF" w:rsidRDefault="001E6680" w:rsidP="0028179E">
            <w:pPr>
              <w:spacing w:after="200" w:line="276" w:lineRule="auto"/>
              <w:contextualSpacing/>
              <w:rPr>
                <w:rFonts w:ascii="Twinkl" w:hAnsi="Twinkl"/>
                <w:sz w:val="20"/>
                <w:szCs w:val="20"/>
              </w:rPr>
            </w:pPr>
            <w:r w:rsidRPr="003C4FEF">
              <w:rPr>
                <w:rFonts w:ascii="Twinkl" w:hAnsi="Twinkl"/>
                <w:sz w:val="20"/>
                <w:szCs w:val="20"/>
              </w:rPr>
              <w:t xml:space="preserve">Christmas Cards </w:t>
            </w:r>
          </w:p>
          <w:p w14:paraId="25FDAD18" w14:textId="77777777" w:rsidR="00C377D7" w:rsidRPr="003C4FEF" w:rsidRDefault="00C377D7" w:rsidP="0028179E">
            <w:pPr>
              <w:spacing w:after="200" w:line="276" w:lineRule="auto"/>
              <w:contextualSpacing/>
              <w:rPr>
                <w:rFonts w:ascii="Twinkl" w:hAnsi="Twinkl"/>
                <w:sz w:val="20"/>
                <w:szCs w:val="20"/>
              </w:rPr>
            </w:pPr>
          </w:p>
          <w:p w14:paraId="0EA0A690" w14:textId="5340FD9C" w:rsidR="00C377D7" w:rsidRPr="003C4FEF" w:rsidRDefault="00C377D7" w:rsidP="0028179E">
            <w:pPr>
              <w:spacing w:after="200" w:line="276" w:lineRule="auto"/>
              <w:contextualSpacing/>
              <w:rPr>
                <w:rFonts w:ascii="Twinkl" w:hAnsi="Twinkl"/>
                <w:sz w:val="20"/>
                <w:szCs w:val="20"/>
              </w:rPr>
            </w:pPr>
            <w:r w:rsidRPr="003C4FEF">
              <w:rPr>
                <w:rFonts w:ascii="Twinkl" w:eastAsia="Times New Roman" w:hAnsi="Twinkl" w:cs="Arial"/>
                <w:sz w:val="20"/>
                <w:szCs w:val="20"/>
                <w:lang w:eastAsia="en-GB"/>
              </w:rPr>
              <w:t>Salt Dough - Diya lamps</w:t>
            </w:r>
          </w:p>
        </w:tc>
        <w:tc>
          <w:tcPr>
            <w:tcW w:w="1800" w:type="dxa"/>
            <w:tcBorders>
              <w:top w:val="single" w:sz="24" w:space="0" w:color="auto"/>
              <w:left w:val="single" w:sz="24" w:space="0" w:color="auto"/>
              <w:bottom w:val="nil"/>
            </w:tcBorders>
          </w:tcPr>
          <w:p w14:paraId="4422A380" w14:textId="77777777" w:rsidR="00821605" w:rsidRPr="003C4FEF" w:rsidRDefault="00821605" w:rsidP="0028179E">
            <w:pPr>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Return to and build on their previous learning, refining ideas and developing their ability to represent them</w:t>
            </w:r>
          </w:p>
          <w:p w14:paraId="7FE74062" w14:textId="77777777" w:rsidR="00821605" w:rsidRPr="003C4FEF" w:rsidRDefault="00821605" w:rsidP="0028179E">
            <w:pPr>
              <w:rPr>
                <w:rFonts w:ascii="Twinkl" w:eastAsia="Times New Roman" w:hAnsi="Twinkl" w:cs="Arial"/>
                <w:sz w:val="20"/>
                <w:szCs w:val="20"/>
                <w:lang w:eastAsia="en-GB"/>
              </w:rPr>
            </w:pPr>
          </w:p>
          <w:p w14:paraId="5EBCCE04" w14:textId="77777777" w:rsidR="00821605" w:rsidRPr="003C4FEF" w:rsidRDefault="00821605" w:rsidP="0028179E">
            <w:pPr>
              <w:rPr>
                <w:rFonts w:ascii="Twinkl" w:eastAsia="Times New Roman" w:hAnsi="Twinkl" w:cs="Arial"/>
                <w:sz w:val="20"/>
                <w:szCs w:val="20"/>
                <w:lang w:eastAsia="en-GB"/>
              </w:rPr>
            </w:pPr>
            <w:r w:rsidRPr="003C4FEF">
              <w:rPr>
                <w:rFonts w:ascii="Twinkl" w:eastAsia="Times New Roman" w:hAnsi="Twinkl" w:cs="Arial"/>
                <w:sz w:val="20"/>
                <w:szCs w:val="20"/>
                <w:lang w:eastAsia="en-GB"/>
              </w:rPr>
              <w:t>Create collaboratively sharing ideas, resources, and skills.</w:t>
            </w:r>
          </w:p>
          <w:p w14:paraId="6ABEC19C" w14:textId="77777777" w:rsidR="001E6680" w:rsidRPr="003C4FEF" w:rsidRDefault="001E6680" w:rsidP="0028179E">
            <w:pPr>
              <w:rPr>
                <w:rFonts w:ascii="Twinkl" w:eastAsia="Times New Roman" w:hAnsi="Twinkl" w:cs="Arial"/>
                <w:sz w:val="20"/>
                <w:szCs w:val="20"/>
                <w:lang w:eastAsia="en-GB"/>
              </w:rPr>
            </w:pPr>
          </w:p>
          <w:p w14:paraId="7C5020F0" w14:textId="77777777" w:rsidR="001E6680" w:rsidRPr="003C4FEF" w:rsidRDefault="001E6680" w:rsidP="0028179E">
            <w:pPr>
              <w:rPr>
                <w:rFonts w:ascii="Twinkl" w:eastAsia="Times New Roman" w:hAnsi="Twinkl" w:cs="Arial"/>
                <w:sz w:val="20"/>
                <w:szCs w:val="20"/>
                <w:lang w:eastAsia="en-GB"/>
              </w:rPr>
            </w:pPr>
          </w:p>
          <w:p w14:paraId="5F983B2D" w14:textId="38D009DF" w:rsidR="001E6680" w:rsidRPr="003C4FEF" w:rsidRDefault="001E6680" w:rsidP="0028179E">
            <w:pPr>
              <w:rPr>
                <w:rFonts w:ascii="Twinkl" w:eastAsia="Times New Roman" w:hAnsi="Twinkl" w:cs="Arial"/>
                <w:sz w:val="20"/>
                <w:szCs w:val="20"/>
                <w:lang w:eastAsia="en-GB"/>
              </w:rPr>
            </w:pPr>
          </w:p>
          <w:p w14:paraId="52DFD6B3" w14:textId="77777777" w:rsidR="001E6680" w:rsidRPr="003C4FEF" w:rsidRDefault="001E6680" w:rsidP="0028179E">
            <w:pPr>
              <w:rPr>
                <w:rFonts w:ascii="Twinkl" w:eastAsia="Times New Roman" w:hAnsi="Twinkl" w:cs="Arial"/>
                <w:sz w:val="20"/>
                <w:szCs w:val="20"/>
                <w:lang w:eastAsia="en-GB"/>
              </w:rPr>
            </w:pPr>
          </w:p>
          <w:p w14:paraId="75D751B0" w14:textId="77777777" w:rsidR="001E6680" w:rsidRPr="003C4FEF" w:rsidRDefault="001E6680" w:rsidP="0028179E">
            <w:pPr>
              <w:rPr>
                <w:rFonts w:ascii="Twinkl" w:eastAsia="Times New Roman" w:hAnsi="Twinkl" w:cs="Arial"/>
                <w:sz w:val="20"/>
                <w:szCs w:val="20"/>
                <w:lang w:eastAsia="en-GB"/>
              </w:rPr>
            </w:pPr>
            <w:r w:rsidRPr="003C4FEF">
              <w:rPr>
                <w:rFonts w:ascii="Twinkl" w:eastAsia="Times New Roman" w:hAnsi="Twinkl" w:cs="Arial"/>
                <w:sz w:val="20"/>
                <w:szCs w:val="20"/>
                <w:lang w:eastAsia="en-GB"/>
              </w:rPr>
              <w:t>Junk modelling making different forms of transport.</w:t>
            </w:r>
          </w:p>
          <w:p w14:paraId="3A0ECBC3" w14:textId="77777777" w:rsidR="00C377D7" w:rsidRPr="003C4FEF" w:rsidRDefault="00C377D7" w:rsidP="0028179E">
            <w:pPr>
              <w:rPr>
                <w:rFonts w:ascii="Twinkl" w:eastAsia="Times New Roman" w:hAnsi="Twinkl" w:cs="Arial"/>
                <w:sz w:val="20"/>
                <w:szCs w:val="20"/>
                <w:lang w:eastAsia="en-GB"/>
              </w:rPr>
            </w:pPr>
          </w:p>
          <w:p w14:paraId="2AFD1B66" w14:textId="77777777" w:rsidR="00C377D7" w:rsidRPr="003C4FEF" w:rsidRDefault="00C377D7" w:rsidP="0028179E">
            <w:pPr>
              <w:rPr>
                <w:rFonts w:ascii="Twinkl" w:eastAsia="Times New Roman" w:hAnsi="Twinkl" w:cs="Arial"/>
                <w:sz w:val="20"/>
                <w:szCs w:val="20"/>
                <w:lang w:eastAsia="en-GB"/>
              </w:rPr>
            </w:pPr>
          </w:p>
          <w:p w14:paraId="2BD644EF" w14:textId="77777777" w:rsidR="00C377D7" w:rsidRPr="003C4FEF" w:rsidRDefault="00C377D7" w:rsidP="0028179E">
            <w:pPr>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Baking – Making bread </w:t>
            </w:r>
          </w:p>
          <w:p w14:paraId="096BD4DE" w14:textId="77777777" w:rsidR="00C377D7" w:rsidRPr="003C4FEF" w:rsidRDefault="00C377D7" w:rsidP="0028179E">
            <w:pPr>
              <w:rPr>
                <w:rFonts w:ascii="Twinkl" w:eastAsia="Times New Roman" w:hAnsi="Twinkl" w:cs="Arial"/>
                <w:sz w:val="20"/>
                <w:szCs w:val="20"/>
                <w:lang w:eastAsia="en-GB"/>
              </w:rPr>
            </w:pPr>
          </w:p>
          <w:p w14:paraId="08D20C50" w14:textId="77777777" w:rsidR="00C377D7" w:rsidRPr="003C4FEF" w:rsidRDefault="00C377D7" w:rsidP="00C377D7">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Create representations of objects and people using drawing and a Range of media</w:t>
            </w:r>
          </w:p>
          <w:p w14:paraId="659DFC77" w14:textId="561F4A22" w:rsidR="00C377D7" w:rsidRPr="003C4FEF" w:rsidRDefault="00C377D7" w:rsidP="0028179E">
            <w:pPr>
              <w:rPr>
                <w:rFonts w:ascii="Twinkl" w:hAnsi="Twinkl"/>
                <w:sz w:val="20"/>
                <w:szCs w:val="20"/>
              </w:rPr>
            </w:pPr>
          </w:p>
        </w:tc>
        <w:tc>
          <w:tcPr>
            <w:tcW w:w="1885" w:type="dxa"/>
            <w:gridSpan w:val="2"/>
            <w:tcBorders>
              <w:top w:val="single" w:sz="24" w:space="0" w:color="auto"/>
              <w:bottom w:val="nil"/>
              <w:right w:val="single" w:sz="24" w:space="0" w:color="auto"/>
            </w:tcBorders>
          </w:tcPr>
          <w:p w14:paraId="154E9BB9" w14:textId="149822D8" w:rsidR="001E6680" w:rsidRPr="003C4FEF" w:rsidRDefault="001E6680" w:rsidP="00C377D7">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 xml:space="preserve">Junk modelling making boats </w:t>
            </w:r>
          </w:p>
          <w:p w14:paraId="56F0881D" w14:textId="64A29D98" w:rsidR="00B75505" w:rsidRPr="003C4FEF" w:rsidRDefault="00B75505" w:rsidP="0028179E">
            <w:pPr>
              <w:spacing w:after="200" w:line="276" w:lineRule="auto"/>
              <w:ind w:hanging="13"/>
              <w:contextualSpacing/>
              <w:rPr>
                <w:rFonts w:ascii="Twinkl" w:eastAsia="Times New Roman" w:hAnsi="Twinkl" w:cs="Arial"/>
                <w:sz w:val="20"/>
                <w:szCs w:val="20"/>
                <w:lang w:eastAsia="en-GB"/>
              </w:rPr>
            </w:pPr>
          </w:p>
          <w:p w14:paraId="4D84C0FC" w14:textId="78EC6B8B" w:rsidR="00B75505" w:rsidRPr="003C4FEF" w:rsidRDefault="00B75505" w:rsidP="0028179E">
            <w:pPr>
              <w:spacing w:after="200" w:line="276" w:lineRule="auto"/>
              <w:ind w:hanging="13"/>
              <w:contextualSpacing/>
              <w:rPr>
                <w:rFonts w:ascii="Twinkl" w:eastAsia="Times New Roman" w:hAnsi="Twinkl" w:cs="Arial"/>
                <w:sz w:val="20"/>
                <w:szCs w:val="20"/>
                <w:lang w:eastAsia="en-GB"/>
              </w:rPr>
            </w:pPr>
          </w:p>
          <w:p w14:paraId="20E6B832" w14:textId="5C69F819" w:rsidR="00B75505" w:rsidRPr="003C4FEF" w:rsidRDefault="00C377D7" w:rsidP="00B75505">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Create representations of objects and people using drawing and a Range of media</w:t>
            </w:r>
          </w:p>
          <w:p w14:paraId="685FB39E" w14:textId="3A7A9AC0" w:rsidR="00C377D7" w:rsidRPr="003C4FEF" w:rsidRDefault="00C377D7" w:rsidP="00B75505">
            <w:pPr>
              <w:spacing w:after="200" w:line="276" w:lineRule="auto"/>
              <w:contextualSpacing/>
              <w:rPr>
                <w:rFonts w:ascii="Twinkl" w:eastAsia="Times New Roman" w:hAnsi="Twinkl" w:cs="Arial"/>
                <w:sz w:val="20"/>
                <w:szCs w:val="20"/>
                <w:lang w:eastAsia="en-GB"/>
              </w:rPr>
            </w:pPr>
          </w:p>
          <w:p w14:paraId="0C8F963D" w14:textId="7B835781" w:rsidR="00C377D7" w:rsidRPr="003C4FEF" w:rsidRDefault="00C377D7" w:rsidP="00B75505">
            <w:pPr>
              <w:spacing w:after="200" w:line="276" w:lineRule="auto"/>
              <w:contextualSpacing/>
              <w:rPr>
                <w:rFonts w:ascii="Twinkl" w:eastAsia="Times New Roman" w:hAnsi="Twinkl" w:cs="Arial"/>
                <w:sz w:val="20"/>
                <w:szCs w:val="20"/>
                <w:lang w:eastAsia="en-GB"/>
              </w:rPr>
            </w:pPr>
          </w:p>
          <w:p w14:paraId="78C0FCA7" w14:textId="46DAEAE7" w:rsidR="00C377D7" w:rsidRPr="003C4FEF" w:rsidRDefault="00C377D7" w:rsidP="00B75505">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Weaving and threading</w:t>
            </w:r>
          </w:p>
          <w:p w14:paraId="62274D2F" w14:textId="77777777" w:rsidR="001E6680" w:rsidRPr="003C4FEF" w:rsidRDefault="001E6680" w:rsidP="0028179E">
            <w:pPr>
              <w:spacing w:after="200" w:line="276" w:lineRule="auto"/>
              <w:ind w:hanging="13"/>
              <w:contextualSpacing/>
              <w:rPr>
                <w:rFonts w:ascii="Twinkl" w:eastAsia="Times New Roman" w:hAnsi="Twinkl" w:cs="Arial"/>
                <w:sz w:val="20"/>
                <w:szCs w:val="20"/>
                <w:lang w:eastAsia="en-GB"/>
              </w:rPr>
            </w:pPr>
          </w:p>
          <w:p w14:paraId="3AA652C0" w14:textId="77777777" w:rsidR="00197120" w:rsidRPr="003C4FEF" w:rsidRDefault="00197120" w:rsidP="0028179E">
            <w:pPr>
              <w:spacing w:after="200" w:line="276" w:lineRule="auto"/>
              <w:ind w:hanging="13"/>
              <w:contextualSpacing/>
              <w:rPr>
                <w:rFonts w:ascii="Twinkl" w:eastAsia="Times New Roman" w:hAnsi="Twinkl" w:cs="Arial"/>
                <w:sz w:val="20"/>
                <w:szCs w:val="20"/>
                <w:lang w:eastAsia="en-GB"/>
              </w:rPr>
            </w:pPr>
          </w:p>
          <w:p w14:paraId="60436279" w14:textId="77777777" w:rsidR="00821605" w:rsidRPr="003C4FEF" w:rsidRDefault="00821605" w:rsidP="0028179E">
            <w:pPr>
              <w:spacing w:after="200" w:line="276" w:lineRule="auto"/>
              <w:ind w:hanging="13"/>
              <w:contextualSpacing/>
              <w:rPr>
                <w:rFonts w:ascii="Twinkl" w:eastAsia="Times New Roman" w:hAnsi="Twinkl" w:cs="Arial"/>
                <w:sz w:val="20"/>
                <w:szCs w:val="20"/>
                <w:lang w:eastAsia="en-GB"/>
              </w:rPr>
            </w:pPr>
          </w:p>
          <w:p w14:paraId="11FB908C" w14:textId="77777777" w:rsidR="00C377D7" w:rsidRPr="003C4FEF" w:rsidRDefault="00C377D7" w:rsidP="0028179E">
            <w:pPr>
              <w:spacing w:after="200" w:line="276" w:lineRule="auto"/>
              <w:ind w:hanging="13"/>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Baking- Gingerbread Men </w:t>
            </w:r>
          </w:p>
          <w:p w14:paraId="40E3998C" w14:textId="77777777" w:rsidR="00C377D7" w:rsidRPr="003C4FEF" w:rsidRDefault="00C377D7" w:rsidP="0028179E">
            <w:pPr>
              <w:spacing w:after="200" w:line="276" w:lineRule="auto"/>
              <w:ind w:hanging="13"/>
              <w:contextualSpacing/>
              <w:rPr>
                <w:rFonts w:ascii="Twinkl" w:eastAsia="Times New Roman" w:hAnsi="Twinkl" w:cs="Arial"/>
                <w:sz w:val="20"/>
                <w:szCs w:val="20"/>
                <w:lang w:eastAsia="en-GB"/>
              </w:rPr>
            </w:pPr>
          </w:p>
          <w:p w14:paraId="1F243799" w14:textId="77777777" w:rsidR="00C377D7" w:rsidRPr="003C4FEF" w:rsidRDefault="00C377D7" w:rsidP="0028179E">
            <w:pPr>
              <w:spacing w:after="200" w:line="276" w:lineRule="auto"/>
              <w:ind w:hanging="13"/>
              <w:contextualSpacing/>
              <w:rPr>
                <w:rFonts w:ascii="Twinkl" w:eastAsia="Times New Roman" w:hAnsi="Twinkl" w:cs="Arial"/>
                <w:sz w:val="20"/>
                <w:szCs w:val="20"/>
                <w:lang w:eastAsia="en-GB"/>
              </w:rPr>
            </w:pPr>
          </w:p>
          <w:p w14:paraId="057216CA" w14:textId="77777777" w:rsidR="00C377D7" w:rsidRPr="003C4FEF" w:rsidRDefault="00C377D7" w:rsidP="0028179E">
            <w:pPr>
              <w:spacing w:after="200" w:line="276" w:lineRule="auto"/>
              <w:ind w:hanging="13"/>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Creating and tasting  salad</w:t>
            </w:r>
          </w:p>
          <w:p w14:paraId="445A13E1" w14:textId="77777777" w:rsidR="00C377D7" w:rsidRPr="003C4FEF" w:rsidRDefault="00C377D7" w:rsidP="0028179E">
            <w:pPr>
              <w:spacing w:after="200" w:line="276" w:lineRule="auto"/>
              <w:ind w:hanging="13"/>
              <w:contextualSpacing/>
              <w:rPr>
                <w:rFonts w:ascii="Twinkl" w:eastAsia="Times New Roman" w:hAnsi="Twinkl" w:cs="Arial"/>
                <w:sz w:val="20"/>
                <w:szCs w:val="20"/>
                <w:lang w:eastAsia="en-GB"/>
              </w:rPr>
            </w:pPr>
          </w:p>
          <w:p w14:paraId="3D702AA2" w14:textId="77777777" w:rsidR="00C377D7" w:rsidRPr="003C4FEF" w:rsidRDefault="00C377D7" w:rsidP="0028179E">
            <w:pPr>
              <w:spacing w:after="200" w:line="276" w:lineRule="auto"/>
              <w:ind w:hanging="13"/>
              <w:contextualSpacing/>
              <w:rPr>
                <w:rFonts w:ascii="Twinkl" w:eastAsia="Times New Roman" w:hAnsi="Twinkl" w:cs="Arial"/>
                <w:sz w:val="20"/>
                <w:szCs w:val="20"/>
                <w:lang w:eastAsia="en-GB"/>
              </w:rPr>
            </w:pPr>
          </w:p>
          <w:p w14:paraId="78EB4DA6" w14:textId="11629A9E" w:rsidR="00C377D7" w:rsidRPr="003C4FEF" w:rsidRDefault="00C377D7" w:rsidP="0028179E">
            <w:pPr>
              <w:spacing w:after="200" w:line="276" w:lineRule="auto"/>
              <w:ind w:hanging="13"/>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Creating our own pirate stories</w:t>
            </w:r>
          </w:p>
        </w:tc>
        <w:tc>
          <w:tcPr>
            <w:tcW w:w="1883" w:type="dxa"/>
            <w:tcBorders>
              <w:top w:val="single" w:sz="24" w:space="0" w:color="auto"/>
              <w:left w:val="single" w:sz="24" w:space="0" w:color="auto"/>
              <w:bottom w:val="nil"/>
            </w:tcBorders>
          </w:tcPr>
          <w:p w14:paraId="5022C927" w14:textId="77777777" w:rsidR="00821605" w:rsidRPr="003C4FEF" w:rsidRDefault="00821605"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Listen attentively, move to and talk about music, expressing their feelings and responses.</w:t>
            </w:r>
          </w:p>
          <w:p w14:paraId="4AFAF6BD" w14:textId="18D89225" w:rsidR="00D374E1" w:rsidRPr="003C4FEF" w:rsidRDefault="00D374E1" w:rsidP="0028179E">
            <w:pPr>
              <w:spacing w:after="200" w:line="276" w:lineRule="auto"/>
              <w:contextualSpacing/>
              <w:rPr>
                <w:rFonts w:ascii="Twinkl" w:eastAsia="Times New Roman" w:hAnsi="Twinkl" w:cs="Arial"/>
                <w:sz w:val="20"/>
                <w:szCs w:val="20"/>
                <w:lang w:eastAsia="en-GB"/>
              </w:rPr>
            </w:pPr>
          </w:p>
          <w:p w14:paraId="476B54FB" w14:textId="7BA7FC38" w:rsidR="00D374E1" w:rsidRPr="003C4FEF" w:rsidRDefault="00D374E1" w:rsidP="0028179E">
            <w:pPr>
              <w:spacing w:after="200" w:line="276" w:lineRule="auto"/>
              <w:contextualSpacing/>
              <w:rPr>
                <w:rFonts w:ascii="Twinkl" w:eastAsia="Times New Roman" w:hAnsi="Twinkl" w:cs="Arial"/>
                <w:sz w:val="20"/>
                <w:szCs w:val="20"/>
                <w:lang w:eastAsia="en-GB"/>
              </w:rPr>
            </w:pPr>
          </w:p>
          <w:p w14:paraId="7683E4C8" w14:textId="0102F552" w:rsidR="00D374E1" w:rsidRPr="003C4FEF" w:rsidRDefault="00D374E1" w:rsidP="0028179E">
            <w:pPr>
              <w:spacing w:after="200" w:line="276" w:lineRule="auto"/>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Create collaboratively sharing ideas, resources, and </w:t>
            </w:r>
            <w:r w:rsidRPr="003C4FEF">
              <w:rPr>
                <w:rFonts w:ascii="Twinkl" w:eastAsia="Times New Roman" w:hAnsi="Twinkl" w:cs="Arial"/>
                <w:sz w:val="20"/>
                <w:szCs w:val="20"/>
                <w:lang w:eastAsia="en-GB"/>
              </w:rPr>
              <w:lastRenderedPageBreak/>
              <w:t xml:space="preserve">skills. – Creating </w:t>
            </w:r>
            <w:r w:rsidR="00197120" w:rsidRPr="003C4FEF">
              <w:rPr>
                <w:rFonts w:ascii="Twinkl" w:eastAsia="Times New Roman" w:hAnsi="Twinkl" w:cs="Arial"/>
                <w:sz w:val="20"/>
                <w:szCs w:val="20"/>
                <w:lang w:eastAsia="en-GB"/>
              </w:rPr>
              <w:t xml:space="preserve">stain glass windows.  </w:t>
            </w:r>
          </w:p>
          <w:p w14:paraId="66AD2074" w14:textId="77777777" w:rsidR="00D374E1" w:rsidRPr="003C4FEF" w:rsidRDefault="00D374E1" w:rsidP="0028179E">
            <w:pPr>
              <w:spacing w:after="200" w:line="276" w:lineRule="auto"/>
              <w:contextualSpacing/>
              <w:rPr>
                <w:rFonts w:ascii="Twinkl" w:eastAsia="Times New Roman" w:hAnsi="Twinkl" w:cs="Arial"/>
                <w:sz w:val="20"/>
                <w:szCs w:val="20"/>
                <w:lang w:eastAsia="en-GB"/>
              </w:rPr>
            </w:pPr>
          </w:p>
          <w:p w14:paraId="461B3D31" w14:textId="77777777" w:rsidR="00B75505" w:rsidRPr="003C4FEF" w:rsidRDefault="00B75505" w:rsidP="0028179E">
            <w:pPr>
              <w:spacing w:after="200" w:line="276" w:lineRule="auto"/>
              <w:contextualSpacing/>
              <w:rPr>
                <w:rFonts w:ascii="Twinkl" w:eastAsia="Times New Roman" w:hAnsi="Twinkl" w:cs="Arial"/>
                <w:sz w:val="20"/>
                <w:szCs w:val="20"/>
                <w:lang w:eastAsia="en-GB"/>
              </w:rPr>
            </w:pPr>
          </w:p>
          <w:p w14:paraId="1E076548" w14:textId="77777777" w:rsidR="00B75505" w:rsidRPr="003C4FEF" w:rsidRDefault="00B75505" w:rsidP="00B75505">
            <w:pPr>
              <w:spacing w:after="200" w:line="276" w:lineRule="auto"/>
              <w:ind w:hanging="13"/>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Watch and Talk about dance and performance art expressing their feelings and responses- Kicks Dance</w:t>
            </w:r>
          </w:p>
          <w:p w14:paraId="09ED3B5C" w14:textId="77777777" w:rsidR="00B75505" w:rsidRPr="003C4FEF" w:rsidRDefault="00B75505" w:rsidP="0028179E">
            <w:pPr>
              <w:spacing w:after="200" w:line="276" w:lineRule="auto"/>
              <w:contextualSpacing/>
              <w:rPr>
                <w:rFonts w:ascii="Twinkl" w:eastAsia="Times New Roman" w:hAnsi="Twinkl" w:cs="Arial"/>
                <w:sz w:val="20"/>
                <w:szCs w:val="20"/>
                <w:lang w:eastAsia="en-GB"/>
              </w:rPr>
            </w:pPr>
          </w:p>
          <w:p w14:paraId="597E2BE7" w14:textId="77777777" w:rsidR="00C377D7" w:rsidRPr="003C4FEF" w:rsidRDefault="00C377D7" w:rsidP="0028179E">
            <w:pPr>
              <w:spacing w:after="200" w:line="276" w:lineRule="auto"/>
              <w:contextualSpacing/>
              <w:rPr>
                <w:rFonts w:ascii="Twinkl" w:eastAsia="Times New Roman" w:hAnsi="Twinkl" w:cs="Arial"/>
                <w:sz w:val="20"/>
                <w:szCs w:val="20"/>
                <w:lang w:eastAsia="en-GB"/>
              </w:rPr>
            </w:pPr>
          </w:p>
          <w:p w14:paraId="58672897" w14:textId="77777777" w:rsidR="00C377D7" w:rsidRPr="003C4FEF" w:rsidRDefault="00C377D7" w:rsidP="00C377D7">
            <w:pPr>
              <w:spacing w:after="200" w:line="276" w:lineRule="auto"/>
              <w:ind w:hanging="13"/>
              <w:contextualSpacing/>
              <w:rPr>
                <w:rFonts w:ascii="Twinkl" w:eastAsia="Times New Roman" w:hAnsi="Twinkl" w:cs="Arial"/>
                <w:sz w:val="20"/>
                <w:szCs w:val="20"/>
                <w:lang w:eastAsia="en-GB"/>
              </w:rPr>
            </w:pPr>
            <w:r w:rsidRPr="003C4FEF">
              <w:rPr>
                <w:rFonts w:ascii="Twinkl" w:eastAsia="Times New Roman" w:hAnsi="Twinkl" w:cs="Arial"/>
                <w:sz w:val="20"/>
                <w:szCs w:val="20"/>
                <w:lang w:eastAsia="en-GB"/>
              </w:rPr>
              <w:t>Listen attentively, move to and talk about music expressing their feelings and responses- Kicks Dance</w:t>
            </w:r>
          </w:p>
          <w:p w14:paraId="760ED323" w14:textId="6D0AFC4E" w:rsidR="00C377D7" w:rsidRPr="003C4FEF" w:rsidRDefault="00C377D7" w:rsidP="0028179E">
            <w:pPr>
              <w:spacing w:after="200" w:line="276" w:lineRule="auto"/>
              <w:contextualSpacing/>
              <w:rPr>
                <w:rFonts w:ascii="Twinkl" w:eastAsia="Times New Roman" w:hAnsi="Twinkl" w:cs="Arial"/>
                <w:sz w:val="20"/>
                <w:szCs w:val="20"/>
                <w:lang w:eastAsia="en-GB"/>
              </w:rPr>
            </w:pPr>
          </w:p>
        </w:tc>
        <w:tc>
          <w:tcPr>
            <w:tcW w:w="1790" w:type="dxa"/>
            <w:tcBorders>
              <w:top w:val="single" w:sz="24" w:space="0" w:color="auto"/>
              <w:bottom w:val="nil"/>
            </w:tcBorders>
          </w:tcPr>
          <w:p w14:paraId="3B242A5B" w14:textId="77777777" w:rsidR="00821605" w:rsidRPr="003C4FEF" w:rsidRDefault="00821605" w:rsidP="0028179E">
            <w:pPr>
              <w:rPr>
                <w:rFonts w:ascii="Twinkl" w:eastAsia="Times New Roman" w:hAnsi="Twinkl" w:cs="Arial"/>
                <w:sz w:val="20"/>
                <w:szCs w:val="20"/>
                <w:lang w:eastAsia="en-GB"/>
              </w:rPr>
            </w:pPr>
            <w:r w:rsidRPr="003C4FEF">
              <w:rPr>
                <w:rFonts w:ascii="Twinkl" w:eastAsia="Times New Roman" w:hAnsi="Twinkl" w:cs="Arial"/>
                <w:sz w:val="20"/>
                <w:szCs w:val="20"/>
                <w:lang w:eastAsia="en-GB"/>
              </w:rPr>
              <w:lastRenderedPageBreak/>
              <w:t>Watch and talk about dance and performance art, expressing their feelings and responses</w:t>
            </w:r>
          </w:p>
          <w:p w14:paraId="5BC28209" w14:textId="77777777" w:rsidR="00197120" w:rsidRPr="003C4FEF" w:rsidRDefault="00197120" w:rsidP="0028179E">
            <w:pPr>
              <w:rPr>
                <w:rFonts w:ascii="Twinkl" w:eastAsia="Times New Roman" w:hAnsi="Twinkl" w:cs="Arial"/>
                <w:sz w:val="20"/>
                <w:szCs w:val="20"/>
                <w:lang w:eastAsia="en-GB"/>
              </w:rPr>
            </w:pPr>
          </w:p>
          <w:p w14:paraId="2EAB9AC7" w14:textId="77777777" w:rsidR="00197120" w:rsidRPr="003C4FEF" w:rsidRDefault="00197120" w:rsidP="0028179E">
            <w:pPr>
              <w:rPr>
                <w:rFonts w:ascii="Twinkl" w:eastAsia="Times New Roman" w:hAnsi="Twinkl" w:cs="Arial"/>
                <w:sz w:val="20"/>
                <w:szCs w:val="20"/>
                <w:lang w:eastAsia="en-GB"/>
              </w:rPr>
            </w:pPr>
          </w:p>
          <w:p w14:paraId="06554065" w14:textId="77777777" w:rsidR="00197120" w:rsidRPr="003C4FEF" w:rsidRDefault="00197120" w:rsidP="0028179E">
            <w:pPr>
              <w:rPr>
                <w:rFonts w:ascii="Twinkl" w:eastAsia="Times New Roman" w:hAnsi="Twinkl" w:cs="Arial"/>
                <w:sz w:val="20"/>
                <w:szCs w:val="20"/>
                <w:lang w:eastAsia="en-GB"/>
              </w:rPr>
            </w:pPr>
          </w:p>
          <w:p w14:paraId="09809F92" w14:textId="7748E3D6" w:rsidR="001E6680" w:rsidRPr="003C4FEF" w:rsidRDefault="00197120" w:rsidP="0028179E">
            <w:pPr>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Play instruments with increasing control to express their feelings and </w:t>
            </w:r>
            <w:r w:rsidRPr="003C4FEF">
              <w:rPr>
                <w:rFonts w:ascii="Twinkl" w:eastAsia="Times New Roman" w:hAnsi="Twinkl" w:cs="Arial"/>
                <w:sz w:val="20"/>
                <w:szCs w:val="20"/>
                <w:lang w:eastAsia="en-GB"/>
              </w:rPr>
              <w:lastRenderedPageBreak/>
              <w:t>ideas. – Music lessons</w:t>
            </w:r>
          </w:p>
          <w:p w14:paraId="25B1CCFF" w14:textId="77777777" w:rsidR="001E6680" w:rsidRPr="003C4FEF" w:rsidRDefault="001E6680" w:rsidP="0028179E">
            <w:pPr>
              <w:rPr>
                <w:rFonts w:ascii="Twinkl" w:eastAsia="Times New Roman" w:hAnsi="Twinkl" w:cs="Arial"/>
                <w:sz w:val="20"/>
                <w:szCs w:val="20"/>
                <w:lang w:eastAsia="en-GB"/>
              </w:rPr>
            </w:pPr>
          </w:p>
          <w:p w14:paraId="1F3E8D25" w14:textId="77777777" w:rsidR="001E6680" w:rsidRPr="003C4FEF" w:rsidRDefault="001E6680" w:rsidP="0028179E">
            <w:pPr>
              <w:rPr>
                <w:rFonts w:ascii="Twinkl" w:eastAsia="Times New Roman" w:hAnsi="Twinkl" w:cs="Arial"/>
                <w:sz w:val="20"/>
                <w:szCs w:val="20"/>
                <w:lang w:eastAsia="en-GB"/>
              </w:rPr>
            </w:pPr>
          </w:p>
          <w:p w14:paraId="107955B1" w14:textId="77777777" w:rsidR="001E6680" w:rsidRPr="003C4FEF" w:rsidRDefault="001E6680" w:rsidP="0028179E">
            <w:pPr>
              <w:rPr>
                <w:rFonts w:ascii="Twinkl" w:eastAsia="Times New Roman" w:hAnsi="Twinkl" w:cs="Arial"/>
                <w:sz w:val="20"/>
                <w:szCs w:val="20"/>
                <w:lang w:eastAsia="en-GB"/>
              </w:rPr>
            </w:pPr>
          </w:p>
          <w:p w14:paraId="31C6CD0B" w14:textId="04D0CDA7" w:rsidR="001E6680" w:rsidRPr="003C4FEF" w:rsidRDefault="001E6680" w:rsidP="0028179E">
            <w:pPr>
              <w:rPr>
                <w:rFonts w:ascii="Twinkl" w:hAnsi="Twinkl"/>
                <w:sz w:val="20"/>
                <w:szCs w:val="20"/>
              </w:rPr>
            </w:pPr>
          </w:p>
        </w:tc>
      </w:tr>
      <w:tr w:rsidR="00821605" w:rsidRPr="003C4FEF" w14:paraId="161375FF" w14:textId="77777777" w:rsidTr="003F547B">
        <w:trPr>
          <w:trHeight w:val="281"/>
        </w:trPr>
        <w:tc>
          <w:tcPr>
            <w:tcW w:w="2450" w:type="dxa"/>
            <w:vMerge/>
            <w:shd w:val="clear" w:color="auto" w:fill="CCCCFF"/>
          </w:tcPr>
          <w:p w14:paraId="60C41D8E" w14:textId="77777777" w:rsidR="00821605" w:rsidRPr="003C4FEF" w:rsidRDefault="00821605" w:rsidP="0028179E">
            <w:pPr>
              <w:jc w:val="center"/>
              <w:rPr>
                <w:rFonts w:ascii="Twinkl" w:hAnsi="Twinkl"/>
              </w:rPr>
            </w:pPr>
          </w:p>
        </w:tc>
        <w:tc>
          <w:tcPr>
            <w:tcW w:w="11006" w:type="dxa"/>
            <w:gridSpan w:val="8"/>
            <w:tcBorders>
              <w:top w:val="nil"/>
              <w:bottom w:val="nil"/>
            </w:tcBorders>
            <w:shd w:val="clear" w:color="auto" w:fill="E5E5FF"/>
          </w:tcPr>
          <w:p w14:paraId="6FCC923F" w14:textId="11B1795A" w:rsidR="00821605" w:rsidRPr="003C4FEF" w:rsidRDefault="001E6680" w:rsidP="0028179E">
            <w:pPr>
              <w:tabs>
                <w:tab w:val="left" w:pos="4501"/>
              </w:tabs>
              <w:ind w:firstLine="787"/>
              <w:jc w:val="center"/>
              <w:rPr>
                <w:rFonts w:ascii="Twinkl" w:hAnsi="Twinkl"/>
                <w:sz w:val="20"/>
                <w:szCs w:val="20"/>
              </w:rPr>
            </w:pPr>
            <w:r w:rsidRPr="003C4FEF">
              <w:rPr>
                <w:rFonts w:ascii="Twinkl" w:eastAsia="Times New Roman" w:hAnsi="Twinkl" w:cs="Arial"/>
                <w:sz w:val="20"/>
                <w:szCs w:val="20"/>
                <w:lang w:eastAsia="en-GB"/>
              </w:rPr>
              <w:t xml:space="preserve">The skills and knowledge opportunities listed above are continuous throughout the year, but planned focus ensures coverage and direct teaching of skills. </w:t>
            </w:r>
          </w:p>
        </w:tc>
      </w:tr>
      <w:tr w:rsidR="00CF2C7F" w:rsidRPr="003C4FEF" w14:paraId="2C1C453A" w14:textId="77777777" w:rsidTr="003F547B">
        <w:trPr>
          <w:trHeight w:val="281"/>
        </w:trPr>
        <w:tc>
          <w:tcPr>
            <w:tcW w:w="2450" w:type="dxa"/>
            <w:tcBorders>
              <w:bottom w:val="single" w:sz="18" w:space="0" w:color="auto"/>
            </w:tcBorders>
            <w:shd w:val="clear" w:color="auto" w:fill="auto"/>
          </w:tcPr>
          <w:p w14:paraId="2D60A800" w14:textId="5717C83B" w:rsidR="00CF2C7F" w:rsidRPr="003C4FEF" w:rsidRDefault="00CF2C7F" w:rsidP="0028179E">
            <w:pPr>
              <w:jc w:val="center"/>
              <w:rPr>
                <w:rFonts w:ascii="Twinkl" w:hAnsi="Twinkl"/>
              </w:rPr>
            </w:pPr>
            <w:r w:rsidRPr="003C4FEF">
              <w:rPr>
                <w:rFonts w:ascii="Twinkl" w:hAnsi="Twinkl"/>
              </w:rPr>
              <w:t xml:space="preserve">Safeguarding </w:t>
            </w:r>
          </w:p>
        </w:tc>
        <w:tc>
          <w:tcPr>
            <w:tcW w:w="11006" w:type="dxa"/>
            <w:gridSpan w:val="8"/>
            <w:tcBorders>
              <w:top w:val="nil"/>
              <w:bottom w:val="single" w:sz="18" w:space="0" w:color="auto"/>
            </w:tcBorders>
            <w:shd w:val="clear" w:color="auto" w:fill="auto"/>
          </w:tcPr>
          <w:p w14:paraId="08D08BB5" w14:textId="05B036E8" w:rsidR="00857498" w:rsidRPr="003C4FEF" w:rsidRDefault="00857498" w:rsidP="00D73DEA">
            <w:pPr>
              <w:tabs>
                <w:tab w:val="left" w:pos="4501"/>
              </w:tabs>
              <w:rPr>
                <w:rFonts w:ascii="Twinkl" w:eastAsia="Times New Roman" w:hAnsi="Twinkl" w:cs="Arial"/>
                <w:sz w:val="20"/>
                <w:szCs w:val="20"/>
                <w:lang w:eastAsia="en-GB"/>
              </w:rPr>
            </w:pPr>
            <w:r w:rsidRPr="003C4FEF">
              <w:rPr>
                <w:rFonts w:ascii="Twinkl" w:eastAsia="Times New Roman" w:hAnsi="Twinkl" w:cs="Arial"/>
                <w:sz w:val="20"/>
                <w:szCs w:val="20"/>
                <w:lang w:eastAsia="en-GB"/>
              </w:rPr>
              <w:t xml:space="preserve">Ten </w:t>
            </w:r>
            <w:proofErr w:type="spellStart"/>
            <w:r w:rsidRPr="003C4FEF">
              <w:rPr>
                <w:rFonts w:ascii="Twinkl" w:eastAsia="Times New Roman" w:hAnsi="Twinkl" w:cs="Arial"/>
                <w:sz w:val="20"/>
                <w:szCs w:val="20"/>
                <w:lang w:eastAsia="en-GB"/>
              </w:rPr>
              <w:t>Ten</w:t>
            </w:r>
            <w:proofErr w:type="spellEnd"/>
            <w:r w:rsidRPr="003C4FEF">
              <w:rPr>
                <w:rFonts w:ascii="Twinkl" w:eastAsia="Times New Roman" w:hAnsi="Twinkl" w:cs="Arial"/>
                <w:sz w:val="20"/>
                <w:szCs w:val="20"/>
                <w:lang w:eastAsia="en-GB"/>
              </w:rPr>
              <w:t xml:space="preserve"> resources</w:t>
            </w:r>
          </w:p>
          <w:p w14:paraId="77CB83A8" w14:textId="77777777" w:rsidR="00857498" w:rsidRPr="003C4FEF" w:rsidRDefault="00857498" w:rsidP="00D73DEA">
            <w:pPr>
              <w:tabs>
                <w:tab w:val="left" w:pos="4501"/>
              </w:tabs>
              <w:rPr>
                <w:rFonts w:ascii="Twinkl" w:eastAsia="Times New Roman" w:hAnsi="Twinkl" w:cs="Arial"/>
                <w:sz w:val="20"/>
                <w:szCs w:val="20"/>
                <w:lang w:eastAsia="en-GB"/>
              </w:rPr>
            </w:pPr>
          </w:p>
          <w:p w14:paraId="45169C19" w14:textId="438C48A4" w:rsidR="00CF2C7F" w:rsidRPr="003C4FEF" w:rsidRDefault="00D73DEA" w:rsidP="00D73DEA">
            <w:pPr>
              <w:tabs>
                <w:tab w:val="left" w:pos="4501"/>
              </w:tabs>
              <w:rPr>
                <w:rFonts w:ascii="Twinkl" w:eastAsia="Times New Roman" w:hAnsi="Twinkl" w:cs="Arial"/>
                <w:sz w:val="20"/>
                <w:szCs w:val="20"/>
                <w:lang w:eastAsia="en-GB"/>
              </w:rPr>
            </w:pPr>
            <w:r w:rsidRPr="003C4FEF">
              <w:rPr>
                <w:rFonts w:ascii="Twinkl" w:eastAsia="Times New Roman" w:hAnsi="Twinkl" w:cs="Arial"/>
                <w:sz w:val="20"/>
                <w:szCs w:val="20"/>
                <w:lang w:eastAsia="en-GB"/>
              </w:rPr>
              <w:t>• Personal hygiene:</w:t>
            </w:r>
          </w:p>
          <w:p w14:paraId="06ECCB08" w14:textId="56FFF42B"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eastAsia="Times New Roman" w:hAnsi="Twinkl" w:cs="Arial"/>
                <w:sz w:val="20"/>
                <w:szCs w:val="20"/>
              </w:rPr>
              <w:t>Model practices that support good hygiene, such as insisting on washing hands before snack time.</w:t>
            </w:r>
          </w:p>
          <w:p w14:paraId="35671A2A" w14:textId="695AB814"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eastAsia="Times New Roman" w:hAnsi="Twinkl" w:cs="Arial"/>
                <w:sz w:val="20"/>
                <w:szCs w:val="20"/>
              </w:rPr>
              <w:t>Narrate your own decisions about healthy foods, highlighting the importance of eating plenty of fruits and vegetables.</w:t>
            </w:r>
          </w:p>
          <w:p w14:paraId="2F977033" w14:textId="0FDD1FC9"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eastAsia="Times New Roman" w:hAnsi="Twinkl" w:cs="Arial"/>
                <w:sz w:val="20"/>
                <w:szCs w:val="20"/>
              </w:rPr>
              <w:lastRenderedPageBreak/>
              <w:t>Help individual children to develop good personal hygiene. Acknowledge and praise their efforts. Provide regular reminders about thorough handwashing and toileting.</w:t>
            </w:r>
            <w:r w:rsidR="005541A6" w:rsidRPr="003C4FEF">
              <w:rPr>
                <w:rFonts w:ascii="Twinkl" w:eastAsia="Times New Roman" w:hAnsi="Twinkl" w:cs="Arial"/>
                <w:sz w:val="20"/>
                <w:szCs w:val="20"/>
              </w:rPr>
              <w:t xml:space="preserve"> </w:t>
            </w:r>
          </w:p>
          <w:p w14:paraId="510F4AF0" w14:textId="311920D0"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eastAsia="Times New Roman" w:hAnsi="Twinkl" w:cs="Arial"/>
                <w:sz w:val="20"/>
                <w:szCs w:val="20"/>
              </w:rPr>
              <w:t>Work with parents and health visitors or the school nurse to help children who are not usually clean and dry through the day.</w:t>
            </w:r>
          </w:p>
          <w:p w14:paraId="2C0C8748" w14:textId="264B9DDA" w:rsidR="005541A6" w:rsidRPr="003C4FEF" w:rsidRDefault="005541A6"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eastAsia="Times New Roman" w:hAnsi="Twinkl" w:cs="Arial"/>
                <w:sz w:val="20"/>
                <w:szCs w:val="20"/>
              </w:rPr>
              <w:t xml:space="preserve">Staying safe with animals. Safely with pets and other animals. </w:t>
            </w:r>
          </w:p>
          <w:p w14:paraId="17E5F06F" w14:textId="22EF28D5" w:rsidR="005541A6" w:rsidRPr="003C4FEF" w:rsidRDefault="005541A6" w:rsidP="005541A6">
            <w:pPr>
              <w:tabs>
                <w:tab w:val="left" w:pos="4501"/>
              </w:tabs>
              <w:rPr>
                <w:rFonts w:ascii="Twinkl" w:eastAsia="Times New Roman" w:hAnsi="Twinkl" w:cs="Arial"/>
                <w:sz w:val="20"/>
                <w:szCs w:val="20"/>
              </w:rPr>
            </w:pPr>
          </w:p>
          <w:p w14:paraId="0D769A8E" w14:textId="77777777" w:rsidR="00D73DEA" w:rsidRPr="003C4FEF" w:rsidRDefault="00D73DEA" w:rsidP="00D73DEA">
            <w:pPr>
              <w:tabs>
                <w:tab w:val="left" w:pos="4501"/>
              </w:tabs>
              <w:rPr>
                <w:rFonts w:ascii="Twinkl" w:eastAsia="Times New Roman" w:hAnsi="Twinkl" w:cs="Arial"/>
                <w:sz w:val="20"/>
                <w:szCs w:val="20"/>
              </w:rPr>
            </w:pPr>
          </w:p>
          <w:p w14:paraId="608CE341" w14:textId="77777777" w:rsidR="00D73DEA" w:rsidRPr="003C4FEF" w:rsidRDefault="00D73DEA" w:rsidP="00D73DEA">
            <w:pPr>
              <w:tabs>
                <w:tab w:val="left" w:pos="4501"/>
              </w:tabs>
              <w:rPr>
                <w:rFonts w:ascii="Twinkl" w:hAnsi="Twinkl"/>
                <w:sz w:val="20"/>
              </w:rPr>
            </w:pPr>
            <w:r w:rsidRPr="003C4FEF">
              <w:rPr>
                <w:rFonts w:ascii="Twinkl" w:eastAsia="Times New Roman" w:hAnsi="Twinkl" w:cs="Arial"/>
                <w:sz w:val="20"/>
                <w:szCs w:val="20"/>
                <w:lang w:eastAsia="en-GB"/>
              </w:rPr>
              <w:t xml:space="preserve">• </w:t>
            </w:r>
            <w:r w:rsidRPr="003C4FEF">
              <w:rPr>
                <w:rFonts w:ascii="Twinkl" w:hAnsi="Twinkl"/>
                <w:sz w:val="20"/>
              </w:rPr>
              <w:t>Know and talk about the different factors that support their overall health and wellbeing:</w:t>
            </w:r>
          </w:p>
          <w:p w14:paraId="1E794289" w14:textId="77777777"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regular physical activity </w:t>
            </w:r>
          </w:p>
          <w:p w14:paraId="79C5051C" w14:textId="77777777"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 healthy eating </w:t>
            </w:r>
          </w:p>
          <w:p w14:paraId="5BC2F0E1" w14:textId="7738A9FA" w:rsidR="00D73DEA" w:rsidRPr="003C4FEF" w:rsidRDefault="005541A6"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 tee</w:t>
            </w:r>
            <w:r w:rsidR="00D73DEA" w:rsidRPr="003C4FEF">
              <w:rPr>
                <w:rFonts w:ascii="Twinkl" w:hAnsi="Twinkl"/>
                <w:sz w:val="20"/>
              </w:rPr>
              <w:t xml:space="preserve">th brushing </w:t>
            </w:r>
          </w:p>
          <w:p w14:paraId="74DAD9F6" w14:textId="4894F8E5"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 sensible amounts of ‘screen time’ </w:t>
            </w:r>
          </w:p>
          <w:p w14:paraId="161D4924" w14:textId="33E52171" w:rsidR="004E0089" w:rsidRPr="003C4FEF" w:rsidRDefault="004E0089"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The internet and safety online </w:t>
            </w:r>
          </w:p>
          <w:p w14:paraId="6628E788" w14:textId="77777777"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 having a good sleep routine </w:t>
            </w:r>
          </w:p>
          <w:p w14:paraId="461D1D05" w14:textId="45624709"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hAnsi="Twinkl"/>
                <w:sz w:val="20"/>
              </w:rPr>
              <w:t xml:space="preserve"> </w:t>
            </w:r>
            <w:r w:rsidR="00A64FDC" w:rsidRPr="003C4FEF">
              <w:rPr>
                <w:rFonts w:ascii="Twinkl" w:hAnsi="Twinkl"/>
                <w:sz w:val="20"/>
              </w:rPr>
              <w:t>Being</w:t>
            </w:r>
            <w:r w:rsidRPr="003C4FEF">
              <w:rPr>
                <w:rFonts w:ascii="Twinkl" w:hAnsi="Twinkl"/>
                <w:sz w:val="20"/>
              </w:rPr>
              <w:t xml:space="preserve"> a safe pedestrian</w:t>
            </w:r>
            <w:r w:rsidR="00A64FDC" w:rsidRPr="003C4FEF">
              <w:rPr>
                <w:rFonts w:ascii="Twinkl" w:hAnsi="Twinkl"/>
                <w:sz w:val="20"/>
              </w:rPr>
              <w:t xml:space="preserve"> - Explain to children and model how to travel safely in their local environment, including staying on the pavement, holding hands and crossing the road when walking, stopping quickly when scootering and cycling, and being sensitive to other pedestrians.</w:t>
            </w:r>
          </w:p>
          <w:p w14:paraId="664BF0EB" w14:textId="77777777" w:rsidR="00A64FDC" w:rsidRPr="003C4FEF" w:rsidRDefault="00A64FDC" w:rsidP="00A64FDC">
            <w:pPr>
              <w:pStyle w:val="ListParagraph"/>
              <w:tabs>
                <w:tab w:val="left" w:pos="4501"/>
              </w:tabs>
              <w:spacing w:after="0" w:line="240" w:lineRule="auto"/>
              <w:rPr>
                <w:rFonts w:ascii="Twinkl" w:eastAsia="Times New Roman" w:hAnsi="Twinkl" w:cs="Arial"/>
                <w:sz w:val="20"/>
                <w:szCs w:val="20"/>
              </w:rPr>
            </w:pPr>
          </w:p>
          <w:p w14:paraId="78A169BE" w14:textId="55CC0B6E" w:rsidR="00A64FDC" w:rsidRPr="003C4FEF" w:rsidRDefault="00A64FDC" w:rsidP="00A64FDC">
            <w:pPr>
              <w:tabs>
                <w:tab w:val="left" w:pos="4501"/>
              </w:tabs>
              <w:rPr>
                <w:rFonts w:ascii="Twinkl" w:eastAsia="Times New Roman" w:hAnsi="Twinkl" w:cs="Arial"/>
                <w:sz w:val="20"/>
                <w:szCs w:val="20"/>
              </w:rPr>
            </w:pPr>
            <w:r w:rsidRPr="003C4FEF">
              <w:rPr>
                <w:rFonts w:ascii="Twinkl" w:eastAsia="Times New Roman" w:hAnsi="Twinkl" w:cs="Arial"/>
                <w:sz w:val="20"/>
                <w:szCs w:val="20"/>
                <w:lang w:eastAsia="en-GB"/>
              </w:rPr>
              <w:t xml:space="preserve">• </w:t>
            </w:r>
            <w:r w:rsidRPr="003C4FEF">
              <w:rPr>
                <w:rFonts w:ascii="Twinkl" w:hAnsi="Twinkl"/>
                <w:sz w:val="20"/>
              </w:rPr>
              <w:t>Identify and moderate their own feelings socially and emotionally.</w:t>
            </w:r>
          </w:p>
          <w:p w14:paraId="633D7CAF" w14:textId="77777777" w:rsidR="00A64FDC" w:rsidRPr="003C4FEF" w:rsidRDefault="00A64FDC" w:rsidP="00A64FDC">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Give children strategies for staying calm in the face of frustration. </w:t>
            </w:r>
          </w:p>
          <w:p w14:paraId="190FB5E4" w14:textId="34604560" w:rsidR="00A64FDC" w:rsidRPr="003C4FEF" w:rsidRDefault="00A64FDC" w:rsidP="00A64FDC">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Talk them through why we take turns, wait politely, and tidy up after ourselves and so on. </w:t>
            </w:r>
          </w:p>
          <w:p w14:paraId="408ACAB3" w14:textId="77777777" w:rsidR="00A64FDC" w:rsidRPr="003C4FEF" w:rsidRDefault="00A64FDC" w:rsidP="00A64FDC">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Encourage them to think about their own feelings and those of others by giving explicit examples of how others might feel in particular scenarios. </w:t>
            </w:r>
          </w:p>
          <w:p w14:paraId="34967F34" w14:textId="77777777" w:rsidR="00A64FDC" w:rsidRPr="003C4FEF" w:rsidRDefault="00A64FDC" w:rsidP="00A64FDC">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Give children space to calm down and return to an activity. </w:t>
            </w:r>
          </w:p>
          <w:p w14:paraId="2BC15F8F" w14:textId="2E5BE2CD" w:rsidR="00A64FDC" w:rsidRPr="003C4FEF" w:rsidRDefault="00A64FDC" w:rsidP="00A64FDC">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hAnsi="Twinkl"/>
                <w:sz w:val="20"/>
              </w:rPr>
              <w:t>Support all children to recognise when their behaviour was not in accordance with the rules and why it is important to respect class rules and behave correctly towards others.</w:t>
            </w:r>
          </w:p>
          <w:p w14:paraId="1618983C" w14:textId="77777777" w:rsidR="004E0089" w:rsidRPr="003C4FEF" w:rsidRDefault="004E0089" w:rsidP="00A64FDC">
            <w:pPr>
              <w:pStyle w:val="ListParagraph"/>
              <w:numPr>
                <w:ilvl w:val="0"/>
                <w:numId w:val="1"/>
              </w:numPr>
              <w:tabs>
                <w:tab w:val="left" w:pos="4501"/>
              </w:tabs>
              <w:spacing w:after="0" w:line="240" w:lineRule="auto"/>
              <w:rPr>
                <w:rFonts w:ascii="Twinkl" w:eastAsia="Times New Roman" w:hAnsi="Twinkl" w:cs="Arial"/>
                <w:sz w:val="20"/>
                <w:szCs w:val="20"/>
              </w:rPr>
            </w:pPr>
          </w:p>
          <w:p w14:paraId="4C867E82" w14:textId="77777777" w:rsidR="00E860DE" w:rsidRPr="003C4FEF" w:rsidRDefault="0089235D" w:rsidP="0089235D">
            <w:pPr>
              <w:tabs>
                <w:tab w:val="left" w:pos="4501"/>
              </w:tabs>
              <w:rPr>
                <w:rFonts w:ascii="Twinkl" w:hAnsi="Twinkl"/>
              </w:rPr>
            </w:pPr>
            <w:r w:rsidRPr="003C4FEF">
              <w:rPr>
                <w:rFonts w:ascii="Twinkl" w:eastAsia="Times New Roman" w:hAnsi="Twinkl" w:cs="Arial"/>
                <w:sz w:val="20"/>
                <w:szCs w:val="20"/>
                <w:lang w:eastAsia="en-GB"/>
              </w:rPr>
              <w:t xml:space="preserve">• </w:t>
            </w:r>
            <w:r w:rsidR="00E860DE" w:rsidRPr="003C4FEF">
              <w:rPr>
                <w:rFonts w:ascii="Twinkl" w:hAnsi="Twinkl"/>
              </w:rPr>
              <w:t xml:space="preserve">Anti-Bullying Week and being good friends </w:t>
            </w:r>
          </w:p>
          <w:p w14:paraId="36B87680" w14:textId="1B7C2712" w:rsidR="00A64FDC" w:rsidRPr="003C4FEF" w:rsidRDefault="00E860DE" w:rsidP="0089235D">
            <w:pPr>
              <w:tabs>
                <w:tab w:val="left" w:pos="4501"/>
              </w:tabs>
              <w:rPr>
                <w:rFonts w:ascii="Twinkl" w:hAnsi="Twinkl"/>
              </w:rPr>
            </w:pPr>
            <w:r w:rsidRPr="003C4FEF">
              <w:rPr>
                <w:rFonts w:ascii="Twinkl" w:eastAsia="Times New Roman" w:hAnsi="Twinkl" w:cs="Arial"/>
                <w:sz w:val="20"/>
                <w:szCs w:val="20"/>
                <w:lang w:eastAsia="en-GB"/>
              </w:rPr>
              <w:t xml:space="preserve">• </w:t>
            </w:r>
            <w:r w:rsidRPr="003C4FEF">
              <w:rPr>
                <w:rFonts w:ascii="Twinkl" w:hAnsi="Twinkl"/>
              </w:rPr>
              <w:t>People Who Help Us</w:t>
            </w:r>
            <w:r w:rsidR="00B75505" w:rsidRPr="003C4FEF">
              <w:rPr>
                <w:rFonts w:ascii="Twinkl" w:hAnsi="Twinkl"/>
              </w:rPr>
              <w:t xml:space="preserve">- Fire and First Aid </w:t>
            </w:r>
          </w:p>
          <w:p w14:paraId="50C3809B" w14:textId="77777777" w:rsidR="00E860DE" w:rsidRPr="003C4FEF" w:rsidRDefault="00E860DE" w:rsidP="0089235D">
            <w:pPr>
              <w:tabs>
                <w:tab w:val="left" w:pos="4501"/>
              </w:tabs>
              <w:rPr>
                <w:rFonts w:ascii="Twinkl" w:hAnsi="Twinkl"/>
              </w:rPr>
            </w:pPr>
            <w:r w:rsidRPr="003C4FEF">
              <w:rPr>
                <w:rFonts w:ascii="Twinkl" w:eastAsia="Times New Roman" w:hAnsi="Twinkl" w:cs="Arial"/>
                <w:sz w:val="20"/>
                <w:szCs w:val="20"/>
                <w:lang w:eastAsia="en-GB"/>
              </w:rPr>
              <w:t xml:space="preserve">• </w:t>
            </w:r>
            <w:r w:rsidRPr="003C4FEF">
              <w:rPr>
                <w:rFonts w:ascii="Twinkl" w:hAnsi="Twinkl"/>
              </w:rPr>
              <w:t>Fire Alarm and lock down practice</w:t>
            </w:r>
          </w:p>
          <w:p w14:paraId="79FB40C6" w14:textId="314B4B0D" w:rsidR="002950C0" w:rsidRPr="003C4FEF" w:rsidRDefault="00E860DE" w:rsidP="002950C0">
            <w:pPr>
              <w:tabs>
                <w:tab w:val="left" w:pos="4501"/>
              </w:tabs>
              <w:rPr>
                <w:rFonts w:ascii="Twinkl" w:hAnsi="Twinkl"/>
              </w:rPr>
            </w:pPr>
            <w:r w:rsidRPr="003C4FEF">
              <w:rPr>
                <w:rFonts w:ascii="Twinkl" w:eastAsia="Times New Roman" w:hAnsi="Twinkl" w:cs="Arial"/>
                <w:sz w:val="20"/>
                <w:szCs w:val="20"/>
                <w:lang w:eastAsia="en-GB"/>
              </w:rPr>
              <w:t>•</w:t>
            </w:r>
            <w:r w:rsidRPr="003C4FEF">
              <w:rPr>
                <w:rFonts w:ascii="Twinkl" w:eastAsia="Times New Roman" w:hAnsi="Twinkl" w:cs="Arial"/>
                <w:b/>
                <w:sz w:val="20"/>
                <w:szCs w:val="20"/>
                <w:lang w:eastAsia="en-GB"/>
              </w:rPr>
              <w:t xml:space="preserve"> </w:t>
            </w:r>
            <w:r w:rsidRPr="003C4FEF">
              <w:rPr>
                <w:rFonts w:ascii="Twinkl" w:hAnsi="Twinkl"/>
              </w:rPr>
              <w:t>Provision enables pupils to make decisions and encourage good social skills Building good relationships, friends and adults</w:t>
            </w:r>
            <w:r w:rsidR="002950C0" w:rsidRPr="003C4FEF">
              <w:rPr>
                <w:rFonts w:ascii="Twinkl" w:hAnsi="Twinkl"/>
              </w:rPr>
              <w:t>.</w:t>
            </w:r>
          </w:p>
          <w:p w14:paraId="308AFBC1" w14:textId="59CF2CE3" w:rsidR="002950C0" w:rsidRPr="003C4FEF" w:rsidRDefault="002950C0" w:rsidP="002950C0">
            <w:pPr>
              <w:tabs>
                <w:tab w:val="left" w:pos="4501"/>
              </w:tabs>
              <w:rPr>
                <w:rFonts w:ascii="Twinkl" w:hAnsi="Twinkl"/>
              </w:rPr>
            </w:pPr>
            <w:r w:rsidRPr="003C4FEF">
              <w:rPr>
                <w:rFonts w:ascii="Twinkl" w:eastAsia="Times New Roman" w:hAnsi="Twinkl" w:cs="Arial"/>
                <w:sz w:val="20"/>
                <w:szCs w:val="20"/>
                <w:lang w:eastAsia="en-GB"/>
              </w:rPr>
              <w:t xml:space="preserve">• Colour monster </w:t>
            </w:r>
          </w:p>
          <w:p w14:paraId="7019E2BC" w14:textId="49BAA4A2" w:rsidR="00E860DE" w:rsidRPr="003C4FEF" w:rsidRDefault="00E860DE" w:rsidP="0089235D">
            <w:pPr>
              <w:tabs>
                <w:tab w:val="left" w:pos="4501"/>
              </w:tabs>
              <w:rPr>
                <w:rFonts w:ascii="Twinkl" w:eastAsia="Times New Roman" w:hAnsi="Twinkl" w:cs="Arial"/>
                <w:sz w:val="20"/>
                <w:szCs w:val="20"/>
              </w:rPr>
            </w:pPr>
          </w:p>
        </w:tc>
      </w:tr>
    </w:tbl>
    <w:p w14:paraId="1B6FA074" w14:textId="77777777" w:rsidR="00821605" w:rsidRDefault="00821605"/>
    <w:sectPr w:rsidR="00821605" w:rsidSect="00632DA2">
      <w:pgSz w:w="16838" w:h="11906" w:orient="landscape"/>
      <w:pgMar w:top="14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ssoon Infant Std">
    <w:altName w:val="Malgun Gothic"/>
    <w:panose1 w:val="00000000000000000000"/>
    <w:charset w:val="00"/>
    <w:family w:val="swiss"/>
    <w:notTrueType/>
    <w:pitch w:val="variable"/>
    <w:sig w:usb0="00000003"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2DCC9F"/>
    <w:multiLevelType w:val="hybridMultilevel"/>
    <w:tmpl w:val="7FEF90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73594F2"/>
    <w:multiLevelType w:val="hybridMultilevel"/>
    <w:tmpl w:val="1AA63F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6432BF1"/>
    <w:multiLevelType w:val="hybridMultilevel"/>
    <w:tmpl w:val="567BB0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765C8F"/>
    <w:multiLevelType w:val="hybridMultilevel"/>
    <w:tmpl w:val="90F0B952"/>
    <w:lvl w:ilvl="0" w:tplc="42844B2E">
      <w:numFmt w:val="bullet"/>
      <w:lvlText w:val="-"/>
      <w:lvlJc w:val="left"/>
      <w:pPr>
        <w:ind w:left="720" w:hanging="360"/>
      </w:pPr>
      <w:rPr>
        <w:rFonts w:ascii="Sassoon Infant Std" w:eastAsiaTheme="minorHAnsi" w:hAnsi="Sassoon Infant Std" w:cstheme="minorBid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4620C4"/>
    <w:multiLevelType w:val="hybridMultilevel"/>
    <w:tmpl w:val="34261680"/>
    <w:lvl w:ilvl="0" w:tplc="01E882EE">
      <w:numFmt w:val="bullet"/>
      <w:lvlText w:val="-"/>
      <w:lvlJc w:val="left"/>
      <w:pPr>
        <w:ind w:left="720" w:hanging="360"/>
      </w:pPr>
      <w:rPr>
        <w:rFonts w:ascii="Tw Cen MT" w:eastAsia="Times New Roman"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053B3"/>
    <w:multiLevelType w:val="hybridMultilevel"/>
    <w:tmpl w:val="65469A08"/>
    <w:lvl w:ilvl="0" w:tplc="01E882EE">
      <w:numFmt w:val="bullet"/>
      <w:lvlText w:val="-"/>
      <w:lvlJc w:val="left"/>
      <w:pPr>
        <w:ind w:left="720" w:hanging="360"/>
      </w:pPr>
      <w:rPr>
        <w:rFonts w:ascii="Tw Cen MT" w:eastAsia="Times New Roman"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DBC81F"/>
    <w:multiLevelType w:val="hybridMultilevel"/>
    <w:tmpl w:val="20186A2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7CD908D"/>
    <w:multiLevelType w:val="hybridMultilevel"/>
    <w:tmpl w:val="1FF3237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52CD1147"/>
    <w:multiLevelType w:val="hybridMultilevel"/>
    <w:tmpl w:val="B215B0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B71097A"/>
    <w:multiLevelType w:val="hybridMultilevel"/>
    <w:tmpl w:val="896A2B4E"/>
    <w:lvl w:ilvl="0" w:tplc="B2AA917A">
      <w:numFmt w:val="bullet"/>
      <w:lvlText w:val="-"/>
      <w:lvlJc w:val="left"/>
      <w:pPr>
        <w:ind w:left="720" w:hanging="360"/>
      </w:pPr>
      <w:rPr>
        <w:rFonts w:ascii="Tw Cen MT" w:eastAsiaTheme="minorEastAsia"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9"/>
  </w:num>
  <w:num w:numId="4">
    <w:abstractNumId w:val="7"/>
  </w:num>
  <w:num w:numId="5">
    <w:abstractNumId w:val="1"/>
  </w:num>
  <w:num w:numId="6">
    <w:abstractNumId w:val="8"/>
  </w:num>
  <w:num w:numId="7">
    <w:abstractNumId w:val="2"/>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05"/>
    <w:rsid w:val="00066BD6"/>
    <w:rsid w:val="000773AF"/>
    <w:rsid w:val="00145F93"/>
    <w:rsid w:val="0015536E"/>
    <w:rsid w:val="00197120"/>
    <w:rsid w:val="001C6F46"/>
    <w:rsid w:val="001E6680"/>
    <w:rsid w:val="0021079E"/>
    <w:rsid w:val="0026193A"/>
    <w:rsid w:val="0028179E"/>
    <w:rsid w:val="00292258"/>
    <w:rsid w:val="002950C0"/>
    <w:rsid w:val="002B2A3C"/>
    <w:rsid w:val="002C070C"/>
    <w:rsid w:val="002C665F"/>
    <w:rsid w:val="0031102B"/>
    <w:rsid w:val="003C4FEF"/>
    <w:rsid w:val="003F547B"/>
    <w:rsid w:val="0046388B"/>
    <w:rsid w:val="00494E26"/>
    <w:rsid w:val="004E0089"/>
    <w:rsid w:val="00542717"/>
    <w:rsid w:val="005541A6"/>
    <w:rsid w:val="00581557"/>
    <w:rsid w:val="00581CB2"/>
    <w:rsid w:val="00584EBE"/>
    <w:rsid w:val="00632DA2"/>
    <w:rsid w:val="006A4AF0"/>
    <w:rsid w:val="00730284"/>
    <w:rsid w:val="00736FD6"/>
    <w:rsid w:val="00753137"/>
    <w:rsid w:val="007545A0"/>
    <w:rsid w:val="007D102F"/>
    <w:rsid w:val="007F08D3"/>
    <w:rsid w:val="00821605"/>
    <w:rsid w:val="00856892"/>
    <w:rsid w:val="00857498"/>
    <w:rsid w:val="0089235D"/>
    <w:rsid w:val="009630C9"/>
    <w:rsid w:val="0096469A"/>
    <w:rsid w:val="00985AD0"/>
    <w:rsid w:val="009B1F65"/>
    <w:rsid w:val="009F4AD7"/>
    <w:rsid w:val="009F7597"/>
    <w:rsid w:val="00A15AE6"/>
    <w:rsid w:val="00A64FDC"/>
    <w:rsid w:val="00A83EB1"/>
    <w:rsid w:val="00B716A0"/>
    <w:rsid w:val="00B735EB"/>
    <w:rsid w:val="00B75505"/>
    <w:rsid w:val="00B81A5C"/>
    <w:rsid w:val="00BF331F"/>
    <w:rsid w:val="00C2132B"/>
    <w:rsid w:val="00C377D7"/>
    <w:rsid w:val="00C500A4"/>
    <w:rsid w:val="00C6496E"/>
    <w:rsid w:val="00C729C9"/>
    <w:rsid w:val="00CB4276"/>
    <w:rsid w:val="00CF2C7F"/>
    <w:rsid w:val="00D10BB2"/>
    <w:rsid w:val="00D374E1"/>
    <w:rsid w:val="00D73DEA"/>
    <w:rsid w:val="00E56725"/>
    <w:rsid w:val="00E860DE"/>
    <w:rsid w:val="00E86377"/>
    <w:rsid w:val="00EA77AB"/>
    <w:rsid w:val="00EC39CD"/>
    <w:rsid w:val="00F03A5D"/>
    <w:rsid w:val="00F06BFA"/>
    <w:rsid w:val="00F34684"/>
    <w:rsid w:val="00F56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4EFC8"/>
  <w15:chartTrackingRefBased/>
  <w15:docId w15:val="{73840034-7E84-4504-A1A6-777CBA881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6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1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1605"/>
    <w:pPr>
      <w:spacing w:after="200" w:line="276" w:lineRule="auto"/>
      <w:ind w:left="720"/>
      <w:contextualSpacing/>
    </w:pPr>
    <w:rPr>
      <w:rFonts w:eastAsiaTheme="minorEastAsia"/>
      <w:lang w:eastAsia="en-GB"/>
    </w:rPr>
  </w:style>
  <w:style w:type="paragraph" w:customStyle="1" w:styleId="xmsonormal">
    <w:name w:val="x_msonormal"/>
    <w:basedOn w:val="Normal"/>
    <w:rsid w:val="002C070C"/>
    <w:pPr>
      <w:spacing w:before="100" w:beforeAutospacing="1" w:after="100" w:afterAutospacing="1" w:line="240" w:lineRule="auto"/>
    </w:pPr>
    <w:rPr>
      <w:rFonts w:ascii="Times" w:eastAsia="MS Mincho" w:hAnsi="Times" w:cs="Times New Roman"/>
      <w:sz w:val="20"/>
      <w:szCs w:val="20"/>
    </w:rPr>
  </w:style>
  <w:style w:type="paragraph" w:customStyle="1" w:styleId="Default">
    <w:name w:val="Default"/>
    <w:rsid w:val="0029225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13</Pages>
  <Words>3406</Words>
  <Characters>19418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Jannece</dc:creator>
  <cp:keywords/>
  <dc:description/>
  <cp:lastModifiedBy>Laura Baldwin</cp:lastModifiedBy>
  <cp:revision>20</cp:revision>
  <dcterms:created xsi:type="dcterms:W3CDTF">2024-09-16T15:10:00Z</dcterms:created>
  <dcterms:modified xsi:type="dcterms:W3CDTF">2025-04-28T15:37:00Z</dcterms:modified>
</cp:coreProperties>
</file>