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1"/>
        <w:gridCol w:w="2776"/>
        <w:gridCol w:w="6985"/>
        <w:gridCol w:w="2356"/>
      </w:tblGrid>
      <w:tr w:rsidR="0010534B" w:rsidTr="005162F6">
        <w:tc>
          <w:tcPr>
            <w:tcW w:w="1838" w:type="dxa"/>
          </w:tcPr>
          <w:p w:rsidR="0010534B" w:rsidRDefault="0010534B">
            <w:r>
              <w:t>Year group and Topic</w:t>
            </w:r>
          </w:p>
        </w:tc>
        <w:tc>
          <w:tcPr>
            <w:tcW w:w="2785" w:type="dxa"/>
          </w:tcPr>
          <w:p w:rsidR="0010534B" w:rsidRDefault="0010534B">
            <w:r>
              <w:t>Skills – I can…</w:t>
            </w:r>
          </w:p>
        </w:tc>
        <w:tc>
          <w:tcPr>
            <w:tcW w:w="7138" w:type="dxa"/>
          </w:tcPr>
          <w:p w:rsidR="0010534B" w:rsidRDefault="0010534B">
            <w:r>
              <w:t>Knowledge – Learning outcomes</w:t>
            </w:r>
          </w:p>
        </w:tc>
        <w:tc>
          <w:tcPr>
            <w:tcW w:w="2187" w:type="dxa"/>
            <w:vMerge w:val="restart"/>
            <w:vAlign w:val="center"/>
          </w:tcPr>
          <w:p w:rsidR="0010534B" w:rsidRPr="0010534B" w:rsidRDefault="0010534B" w:rsidP="0010534B">
            <w:pPr>
              <w:jc w:val="center"/>
              <w:rPr>
                <w:b/>
              </w:rPr>
            </w:pPr>
            <w:r w:rsidRPr="0010534B">
              <w:rPr>
                <w:b/>
              </w:rPr>
              <w:t>Vocabulary</w:t>
            </w:r>
          </w:p>
          <w:p w:rsidR="0010534B" w:rsidRDefault="000E3012" w:rsidP="000E3012">
            <w:pPr>
              <w:jc w:val="center"/>
            </w:pPr>
            <w:r w:rsidRPr="000E3012">
              <w:rPr>
                <w:sz w:val="20"/>
              </w:rPr>
              <w:t xml:space="preserve">communication, protocol, data, address, Internet Protocol (IP), Domain Name Server (DNS), packet, header, data payload, chat, explore, slide deck, reuse, remix, collaboration, internet, public, private, </w:t>
            </w:r>
            <w:proofErr w:type="spellStart"/>
            <w:r w:rsidRPr="000E3012">
              <w:rPr>
                <w:sz w:val="20"/>
              </w:rPr>
              <w:t>oneway</w:t>
            </w:r>
            <w:proofErr w:type="spellEnd"/>
            <w:r w:rsidRPr="000E3012">
              <w:rPr>
                <w:sz w:val="20"/>
              </w:rPr>
              <w:t>, two-way, one-to-one, one-to-many.</w:t>
            </w:r>
          </w:p>
        </w:tc>
      </w:tr>
      <w:tr w:rsidR="0010534B" w:rsidTr="005162F6">
        <w:trPr>
          <w:trHeight w:val="269"/>
        </w:trPr>
        <w:tc>
          <w:tcPr>
            <w:tcW w:w="1838" w:type="dxa"/>
            <w:vMerge w:val="restart"/>
          </w:tcPr>
          <w:p w:rsidR="0010534B" w:rsidRDefault="000E3012" w:rsidP="00952764">
            <w:pPr>
              <w:jc w:val="center"/>
            </w:pPr>
            <w:r>
              <w:t>Y6</w:t>
            </w:r>
          </w:p>
          <w:p w:rsidR="005162F6" w:rsidRDefault="000E3012" w:rsidP="00952764">
            <w:pPr>
              <w:jc w:val="center"/>
            </w:pPr>
            <w:r>
              <w:t>Computing systems and networks</w:t>
            </w:r>
          </w:p>
          <w:p w:rsidR="005162F6" w:rsidRDefault="000E3012" w:rsidP="00952764">
            <w:pPr>
              <w:jc w:val="center"/>
            </w:pPr>
            <w:r>
              <w:t xml:space="preserve"> – </w:t>
            </w:r>
          </w:p>
          <w:p w:rsidR="000E3012" w:rsidRDefault="000E3012" w:rsidP="00952764">
            <w:pPr>
              <w:jc w:val="center"/>
            </w:pPr>
            <w:r>
              <w:t>Communication and Collaboration</w:t>
            </w:r>
          </w:p>
          <w:p w:rsidR="0010534B" w:rsidRDefault="0010534B" w:rsidP="00952764">
            <w:pPr>
              <w:jc w:val="center"/>
            </w:pPr>
          </w:p>
        </w:tc>
        <w:tc>
          <w:tcPr>
            <w:tcW w:w="2785" w:type="dxa"/>
            <w:vMerge w:val="restart"/>
          </w:tcPr>
          <w:p w:rsidR="0010534B" w:rsidRDefault="00F91C76" w:rsidP="000E3012">
            <w:pPr>
              <w:pStyle w:val="ListParagraph"/>
              <w:numPr>
                <w:ilvl w:val="0"/>
                <w:numId w:val="2"/>
              </w:numPr>
            </w:pPr>
            <w:r>
              <w:t>Transfer Data across the Internet</w:t>
            </w:r>
          </w:p>
          <w:p w:rsidR="00F91C76" w:rsidRDefault="00F91C76" w:rsidP="000E3012">
            <w:pPr>
              <w:pStyle w:val="ListParagraph"/>
              <w:numPr>
                <w:ilvl w:val="0"/>
                <w:numId w:val="2"/>
              </w:numPr>
            </w:pPr>
            <w:r>
              <w:t>find an IP address</w:t>
            </w:r>
          </w:p>
          <w:p w:rsidR="00F91C76" w:rsidRDefault="00F91C76" w:rsidP="000E3012">
            <w:pPr>
              <w:pStyle w:val="ListParagraph"/>
              <w:numPr>
                <w:ilvl w:val="0"/>
                <w:numId w:val="2"/>
              </w:numPr>
            </w:pPr>
            <w:r>
              <w:t xml:space="preserve">work collaboratively on a piece of work </w:t>
            </w:r>
          </w:p>
          <w:p w:rsidR="00F91C76" w:rsidRDefault="00F91C76" w:rsidP="000E3012">
            <w:pPr>
              <w:pStyle w:val="ListParagraph"/>
              <w:numPr>
                <w:ilvl w:val="0"/>
                <w:numId w:val="2"/>
              </w:numPr>
            </w:pPr>
            <w:r>
              <w:t>access webpages</w:t>
            </w:r>
          </w:p>
          <w:p w:rsidR="00F91C76" w:rsidRDefault="00F91C76" w:rsidP="000E3012">
            <w:pPr>
              <w:pStyle w:val="ListParagraph"/>
              <w:numPr>
                <w:ilvl w:val="0"/>
                <w:numId w:val="2"/>
              </w:numPr>
            </w:pPr>
            <w:r>
              <w:t>access shared files</w:t>
            </w:r>
          </w:p>
          <w:p w:rsidR="005162F6" w:rsidRDefault="005162F6" w:rsidP="000E3012">
            <w:pPr>
              <w:pStyle w:val="ListParagraph"/>
              <w:numPr>
                <w:ilvl w:val="0"/>
                <w:numId w:val="2"/>
              </w:numPr>
            </w:pPr>
            <w:r>
              <w:t>describe how computers use web addresses</w:t>
            </w:r>
          </w:p>
          <w:p w:rsidR="005162F6" w:rsidRDefault="005162F6" w:rsidP="000E3012">
            <w:pPr>
              <w:pStyle w:val="ListParagraph"/>
              <w:numPr>
                <w:ilvl w:val="0"/>
                <w:numId w:val="2"/>
              </w:numPr>
            </w:pPr>
            <w:r>
              <w:t>explain main parts of a data packet</w:t>
            </w:r>
          </w:p>
          <w:p w:rsidR="005162F6" w:rsidRDefault="005162F6" w:rsidP="000E3012">
            <w:pPr>
              <w:pStyle w:val="ListParagraph"/>
              <w:numPr>
                <w:ilvl w:val="0"/>
                <w:numId w:val="2"/>
              </w:numPr>
            </w:pPr>
            <w:r>
              <w:t>recognise and show how to access info online</w:t>
            </w:r>
          </w:p>
          <w:p w:rsidR="005162F6" w:rsidRDefault="005162F6" w:rsidP="000E3012">
            <w:pPr>
              <w:pStyle w:val="ListParagraph"/>
              <w:numPr>
                <w:ilvl w:val="0"/>
                <w:numId w:val="2"/>
              </w:numPr>
            </w:pPr>
            <w:r>
              <w:t>send info in different ways</w:t>
            </w:r>
          </w:p>
          <w:p w:rsidR="005162F6" w:rsidRDefault="005162F6" w:rsidP="000E3012">
            <w:pPr>
              <w:pStyle w:val="ListParagraph"/>
              <w:numPr>
                <w:ilvl w:val="0"/>
                <w:numId w:val="2"/>
              </w:numPr>
            </w:pPr>
            <w:r>
              <w:t>identify and choose methods of communication for purpose</w:t>
            </w:r>
          </w:p>
          <w:p w:rsidR="005162F6" w:rsidRDefault="005162F6" w:rsidP="000E3012">
            <w:pPr>
              <w:pStyle w:val="ListParagraph"/>
              <w:numPr>
                <w:ilvl w:val="0"/>
                <w:numId w:val="2"/>
              </w:numPr>
            </w:pPr>
            <w:r>
              <w:t>compare communication methods</w:t>
            </w:r>
          </w:p>
          <w:p w:rsidR="005162F6" w:rsidRDefault="005162F6" w:rsidP="000E3012">
            <w:pPr>
              <w:pStyle w:val="ListParagraph"/>
              <w:numPr>
                <w:ilvl w:val="0"/>
                <w:numId w:val="2"/>
              </w:numPr>
            </w:pPr>
            <w:r>
              <w:t>Know what to share and not to share online</w:t>
            </w:r>
          </w:p>
        </w:tc>
        <w:tc>
          <w:tcPr>
            <w:tcW w:w="7138" w:type="dxa"/>
            <w:vMerge w:val="restart"/>
          </w:tcPr>
          <w:p w:rsidR="000E3012" w:rsidRPr="00501CCC" w:rsidRDefault="000E3012" w:rsidP="000E3012">
            <w:r w:rsidRPr="000E3012">
              <w:rPr>
                <w:b/>
              </w:rPr>
              <w:t>I can explain the importance of internet addresses</w:t>
            </w:r>
            <w:r w:rsidR="00501CCC">
              <w:rPr>
                <w:b/>
              </w:rPr>
              <w:t xml:space="preserve"> – </w:t>
            </w:r>
            <w:r w:rsidR="00501CCC">
              <w:t>Children explore what is necessary for effective communication between computers. Children apply their understanding of IP addresses and protocols that computers use. Children will use a Name server to translate web address into IP addresses.</w:t>
            </w:r>
          </w:p>
          <w:p w:rsidR="000E3012" w:rsidRPr="000E3012" w:rsidRDefault="000E3012" w:rsidP="000E3012">
            <w:pPr>
              <w:rPr>
                <w:b/>
              </w:rPr>
            </w:pPr>
          </w:p>
          <w:p w:rsidR="000E3012" w:rsidRPr="000E3012" w:rsidRDefault="00501CCC" w:rsidP="000E3012">
            <w:pPr>
              <w:rPr>
                <w:b/>
              </w:rPr>
            </w:pPr>
            <w:r w:rsidRPr="00B512AA">
              <w:rPr>
                <w:b/>
                <w:highlight w:val="yellow"/>
              </w:rPr>
              <w:t xml:space="preserve">I can recognise how data is </w:t>
            </w:r>
            <w:r w:rsidR="000E3012" w:rsidRPr="00B512AA">
              <w:rPr>
                <w:b/>
                <w:highlight w:val="yellow"/>
              </w:rPr>
              <w:t>transferred across the internet</w:t>
            </w:r>
            <w:r w:rsidRPr="00B512AA">
              <w:rPr>
                <w:b/>
                <w:highlight w:val="yellow"/>
              </w:rPr>
              <w:t xml:space="preserve"> – </w:t>
            </w:r>
            <w:r w:rsidRPr="00B512AA">
              <w:rPr>
                <w:highlight w:val="yellow"/>
              </w:rPr>
              <w:t>Children introduced to pockets. Children are going to transfer different pockets of data (images, text, messages and audio</w:t>
            </w:r>
            <w:r w:rsidR="00B512AA" w:rsidRPr="00B512AA">
              <w:rPr>
                <w:highlight w:val="yellow"/>
              </w:rPr>
              <w:t>, Consider how to stay safe while sharing</w:t>
            </w:r>
            <w:r w:rsidRPr="00B512AA">
              <w:rPr>
                <w:highlight w:val="yellow"/>
              </w:rPr>
              <w:t>) over the internet to see how they are transferred. They will gain an understanding of a data payload.</w:t>
            </w:r>
          </w:p>
          <w:p w:rsidR="000E3012" w:rsidRPr="000E3012" w:rsidRDefault="000E3012" w:rsidP="000E3012">
            <w:pPr>
              <w:rPr>
                <w:b/>
              </w:rPr>
            </w:pPr>
          </w:p>
          <w:p w:rsidR="000E3012" w:rsidRPr="000E3012" w:rsidRDefault="000E3012" w:rsidP="000E3012">
            <w:pPr>
              <w:rPr>
                <w:b/>
              </w:rPr>
            </w:pPr>
            <w:r w:rsidRPr="00B512AA">
              <w:rPr>
                <w:b/>
                <w:highlight w:val="yellow"/>
              </w:rPr>
              <w:t>I can explain how sharing information online can help people work together</w:t>
            </w:r>
            <w:r w:rsidR="00F91C76" w:rsidRPr="00B512AA">
              <w:rPr>
                <w:b/>
                <w:highlight w:val="yellow"/>
              </w:rPr>
              <w:t xml:space="preserve"> - </w:t>
            </w:r>
            <w:r w:rsidR="00F91C76" w:rsidRPr="00B512AA">
              <w:rPr>
                <w:highlight w:val="yellow"/>
              </w:rPr>
              <w:t>They discuss ways of working and complete a collaborative online project. The online activity assumes that learners can make simple slides, including text and images.</w:t>
            </w:r>
          </w:p>
          <w:p w:rsidR="000E3012" w:rsidRPr="000E3012" w:rsidRDefault="000E3012" w:rsidP="000E3012">
            <w:pPr>
              <w:rPr>
                <w:b/>
              </w:rPr>
            </w:pPr>
          </w:p>
          <w:p w:rsidR="000E3012" w:rsidRPr="000E3012" w:rsidRDefault="000E3012" w:rsidP="000E3012">
            <w:pPr>
              <w:rPr>
                <w:b/>
              </w:rPr>
            </w:pPr>
            <w:r w:rsidRPr="000E3012">
              <w:rPr>
                <w:b/>
              </w:rPr>
              <w:t>I can evaluate different ways of working together online</w:t>
            </w:r>
            <w:r w:rsidR="00F91C76">
              <w:rPr>
                <w:b/>
              </w:rPr>
              <w:t xml:space="preserve"> - </w:t>
            </w:r>
            <w:r w:rsidR="00F91C76">
              <w:t>Children are introduced to another approach to online working: reusing and modifying work done by someone else. This lesson involves the Scratch programming tool, which allows learners to use other people’s work.</w:t>
            </w:r>
          </w:p>
          <w:p w:rsidR="000E3012" w:rsidRPr="000E3012" w:rsidRDefault="000E3012" w:rsidP="000E3012">
            <w:pPr>
              <w:rPr>
                <w:b/>
              </w:rPr>
            </w:pPr>
          </w:p>
          <w:p w:rsidR="000E3012" w:rsidRPr="000E3012" w:rsidRDefault="000E3012" w:rsidP="000E3012">
            <w:pPr>
              <w:rPr>
                <w:b/>
              </w:rPr>
            </w:pPr>
            <w:r w:rsidRPr="00B512AA">
              <w:rPr>
                <w:b/>
                <w:highlight w:val="yellow"/>
              </w:rPr>
              <w:t>I can recognise how we communicate using technology</w:t>
            </w:r>
            <w:r w:rsidR="00F91C76" w:rsidRPr="00B512AA">
              <w:rPr>
                <w:b/>
                <w:highlight w:val="yellow"/>
              </w:rPr>
              <w:t xml:space="preserve"> – Children begin to </w:t>
            </w:r>
            <w:r w:rsidR="00F91C76" w:rsidRPr="00B512AA">
              <w:rPr>
                <w:highlight w:val="yellow"/>
              </w:rPr>
              <w:t>deepen their understanding of the term ‘communication’. They explore different methods of communication, before they consider internet-based communication in more detail. Children will evaluate what they think the best method of communication is.</w:t>
            </w:r>
          </w:p>
          <w:p w:rsidR="000E3012" w:rsidRPr="000E3012" w:rsidRDefault="000E3012" w:rsidP="000E3012">
            <w:pPr>
              <w:rPr>
                <w:b/>
              </w:rPr>
            </w:pPr>
          </w:p>
          <w:p w:rsidR="000E3012" w:rsidRPr="000E3012" w:rsidRDefault="000E3012" w:rsidP="000E3012">
            <w:pPr>
              <w:rPr>
                <w:b/>
              </w:rPr>
            </w:pPr>
            <w:r w:rsidRPr="000E3012">
              <w:rPr>
                <w:b/>
              </w:rPr>
              <w:t>I can evaluate different methods of online communication</w:t>
            </w:r>
            <w:r w:rsidR="00F91C76">
              <w:rPr>
                <w:b/>
              </w:rPr>
              <w:t xml:space="preserve"> - </w:t>
            </w:r>
            <w:r w:rsidR="00F91C76">
              <w:t xml:space="preserve">categorise different forms of internet communication. Choose which method(s) they </w:t>
            </w:r>
            <w:r w:rsidR="00F91C76">
              <w:lastRenderedPageBreak/>
              <w:t>would use for the scenarios discussed in the previous lesson. Explore issues around privacy and information security.</w:t>
            </w:r>
          </w:p>
          <w:p w:rsidR="0010534B" w:rsidRDefault="0010534B" w:rsidP="000E3012"/>
        </w:tc>
        <w:tc>
          <w:tcPr>
            <w:tcW w:w="2187" w:type="dxa"/>
            <w:vMerge/>
          </w:tcPr>
          <w:p w:rsidR="0010534B" w:rsidRPr="00952764" w:rsidRDefault="0010534B">
            <w:pPr>
              <w:rPr>
                <w:rFonts w:cstheme="minorHAnsi"/>
              </w:rPr>
            </w:pPr>
          </w:p>
        </w:tc>
      </w:tr>
      <w:tr w:rsidR="00952764" w:rsidTr="005162F6">
        <w:trPr>
          <w:trHeight w:val="1814"/>
        </w:trPr>
        <w:tc>
          <w:tcPr>
            <w:tcW w:w="1838" w:type="dxa"/>
            <w:vMerge/>
          </w:tcPr>
          <w:p w:rsidR="00952764" w:rsidRDefault="00952764" w:rsidP="00952764">
            <w:pPr>
              <w:jc w:val="center"/>
            </w:pPr>
          </w:p>
        </w:tc>
        <w:tc>
          <w:tcPr>
            <w:tcW w:w="2785" w:type="dxa"/>
            <w:vMerge/>
          </w:tcPr>
          <w:p w:rsidR="00952764" w:rsidRDefault="00952764" w:rsidP="00952764">
            <w:pPr>
              <w:pStyle w:val="ListParagraph"/>
              <w:numPr>
                <w:ilvl w:val="0"/>
                <w:numId w:val="2"/>
              </w:numPr>
            </w:pPr>
          </w:p>
        </w:tc>
        <w:tc>
          <w:tcPr>
            <w:tcW w:w="7138" w:type="dxa"/>
            <w:vMerge/>
          </w:tcPr>
          <w:p w:rsidR="00952764" w:rsidRDefault="00952764" w:rsidP="00952764"/>
        </w:tc>
        <w:tc>
          <w:tcPr>
            <w:tcW w:w="2187" w:type="dxa"/>
          </w:tcPr>
          <w:p w:rsidR="00952764" w:rsidRPr="00E263E1" w:rsidRDefault="00952764" w:rsidP="00952764">
            <w:pPr>
              <w:jc w:val="center"/>
              <w:rPr>
                <w:rFonts w:eastAsia="Quicksand" w:cstheme="minorHAnsi"/>
                <w:b/>
              </w:rPr>
            </w:pPr>
            <w:r w:rsidRPr="00E263E1">
              <w:rPr>
                <w:rFonts w:eastAsia="Quicksand" w:cstheme="minorHAnsi"/>
                <w:b/>
              </w:rPr>
              <w:t>Adaptions</w:t>
            </w:r>
          </w:p>
          <w:p w:rsidR="00952764" w:rsidRPr="00F91C76" w:rsidRDefault="00F91C76" w:rsidP="00F91C76">
            <w:pPr>
              <w:pStyle w:val="ListParagraph"/>
              <w:numPr>
                <w:ilvl w:val="0"/>
                <w:numId w:val="2"/>
              </w:numPr>
              <w:rPr>
                <w:rFonts w:eastAsia="Quicksand" w:cstheme="minorHAnsi"/>
                <w:color w:val="FF0000"/>
              </w:rPr>
            </w:pPr>
            <w:r w:rsidRPr="00F91C76">
              <w:rPr>
                <w:rFonts w:eastAsia="Quicksand" w:cstheme="minorHAnsi"/>
                <w:color w:val="FF0000"/>
              </w:rPr>
              <w:t>One click mice</w:t>
            </w:r>
          </w:p>
          <w:p w:rsidR="00F91C76" w:rsidRPr="00F91C76" w:rsidRDefault="00F91C76" w:rsidP="00F91C76">
            <w:pPr>
              <w:pStyle w:val="ListParagraph"/>
              <w:numPr>
                <w:ilvl w:val="0"/>
                <w:numId w:val="2"/>
              </w:numPr>
              <w:rPr>
                <w:rFonts w:eastAsia="Quicksand" w:cstheme="minorHAnsi"/>
                <w:color w:val="FF0000"/>
              </w:rPr>
            </w:pPr>
            <w:r w:rsidRPr="00F91C76">
              <w:rPr>
                <w:rFonts w:eastAsia="Quicksand" w:cstheme="minorHAnsi"/>
                <w:color w:val="FF0000"/>
              </w:rPr>
              <w:t>Colourful keyboards</w:t>
            </w:r>
          </w:p>
          <w:p w:rsidR="00F91C76" w:rsidRDefault="00F91C76" w:rsidP="00F91C76">
            <w:pPr>
              <w:pStyle w:val="ListParagraph"/>
              <w:numPr>
                <w:ilvl w:val="0"/>
                <w:numId w:val="2"/>
              </w:numPr>
              <w:rPr>
                <w:rFonts w:eastAsia="Quicksand" w:cstheme="minorHAnsi"/>
                <w:color w:val="FF0000"/>
              </w:rPr>
            </w:pPr>
            <w:r w:rsidRPr="00F91C76">
              <w:rPr>
                <w:rFonts w:eastAsia="Quicksand" w:cstheme="minorHAnsi"/>
                <w:color w:val="FF0000"/>
              </w:rPr>
              <w:t>iPads</w:t>
            </w:r>
          </w:p>
          <w:p w:rsidR="00F91C76" w:rsidRDefault="00F91C76" w:rsidP="00F91C76">
            <w:pPr>
              <w:pStyle w:val="ListParagraph"/>
              <w:numPr>
                <w:ilvl w:val="0"/>
                <w:numId w:val="2"/>
              </w:numPr>
              <w:rPr>
                <w:rFonts w:eastAsia="Quicksand" w:cstheme="minorHAnsi"/>
                <w:color w:val="FF0000"/>
              </w:rPr>
            </w:pPr>
            <w:r>
              <w:rPr>
                <w:rFonts w:eastAsia="Quicksand" w:cstheme="minorHAnsi"/>
                <w:color w:val="FF0000"/>
              </w:rPr>
              <w:t>Step – by- step guides</w:t>
            </w:r>
          </w:p>
          <w:p w:rsidR="005162F6" w:rsidRPr="00F91C76" w:rsidRDefault="005162F6" w:rsidP="00F91C76">
            <w:pPr>
              <w:pStyle w:val="ListParagraph"/>
              <w:numPr>
                <w:ilvl w:val="0"/>
                <w:numId w:val="2"/>
              </w:numPr>
              <w:rPr>
                <w:rFonts w:eastAsia="Quicksand" w:cstheme="minorHAnsi"/>
                <w:color w:val="FF0000"/>
              </w:rPr>
            </w:pPr>
            <w:r>
              <w:rPr>
                <w:rFonts w:eastAsia="Quicksand" w:cstheme="minorHAnsi"/>
                <w:color w:val="FF0000"/>
              </w:rPr>
              <w:t>Widget online</w:t>
            </w:r>
          </w:p>
        </w:tc>
      </w:tr>
      <w:tr w:rsidR="000E3012" w:rsidTr="000E3012">
        <w:trPr>
          <w:trHeight w:val="1117"/>
        </w:trPr>
        <w:tc>
          <w:tcPr>
            <w:tcW w:w="13948" w:type="dxa"/>
            <w:gridSpan w:val="4"/>
          </w:tcPr>
          <w:p w:rsidR="000E3012" w:rsidRDefault="000E3012" w:rsidP="00952764">
            <w:pPr>
              <w:jc w:val="center"/>
              <w:rPr>
                <w:rFonts w:eastAsia="Quicksand" w:cstheme="minorHAnsi"/>
                <w:b/>
              </w:rPr>
            </w:pPr>
            <w:r>
              <w:rPr>
                <w:rFonts w:eastAsia="Quicksand" w:cstheme="minorHAnsi"/>
                <w:b/>
              </w:rPr>
              <w:t>Progression</w:t>
            </w:r>
          </w:p>
          <w:p w:rsidR="00F91C76" w:rsidRPr="00E263E1" w:rsidRDefault="00F91C76" w:rsidP="005162F6">
            <w:pPr>
              <w:jc w:val="center"/>
              <w:rPr>
                <w:rFonts w:eastAsia="Quicksand" w:cstheme="minorHAnsi"/>
                <w:b/>
              </w:rPr>
            </w:pPr>
            <w:r>
              <w:t xml:space="preserve">Knowledge and understanding of computing systems and online collaborative working. Children will reuse and modify children’s work on Scratch. Progressing skills previously learn tin Year 1 </w:t>
            </w:r>
            <w:r w:rsidR="005162F6">
              <w:t>–</w:t>
            </w:r>
            <w:r>
              <w:t xml:space="preserve"> 5</w:t>
            </w:r>
            <w:r w:rsidR="005162F6">
              <w:t xml:space="preserve">. Children will progress and refine their debugging skills and editing techniques when looking at a new piece of work, unseen before. </w:t>
            </w:r>
          </w:p>
        </w:tc>
      </w:tr>
      <w:tr w:rsidR="00501CCC" w:rsidTr="005162F6">
        <w:trPr>
          <w:trHeight w:val="841"/>
        </w:trPr>
        <w:tc>
          <w:tcPr>
            <w:tcW w:w="1838" w:type="dxa"/>
            <w:vMerge w:val="restart"/>
          </w:tcPr>
          <w:p w:rsidR="00501CCC" w:rsidRDefault="00501CCC" w:rsidP="00501CCC">
            <w:pPr>
              <w:jc w:val="center"/>
            </w:pPr>
            <w:r>
              <w:t>Y6</w:t>
            </w:r>
          </w:p>
          <w:p w:rsidR="005162F6" w:rsidRDefault="00501CCC" w:rsidP="00501CCC">
            <w:pPr>
              <w:jc w:val="center"/>
            </w:pPr>
            <w:r>
              <w:t>Creating Media</w:t>
            </w:r>
          </w:p>
          <w:p w:rsidR="005162F6" w:rsidRDefault="00501CCC" w:rsidP="00501CCC">
            <w:pPr>
              <w:jc w:val="center"/>
            </w:pPr>
            <w:r>
              <w:t xml:space="preserve"> –</w:t>
            </w:r>
          </w:p>
          <w:p w:rsidR="00501CCC" w:rsidRDefault="00501CCC" w:rsidP="00501CCC">
            <w:pPr>
              <w:jc w:val="center"/>
            </w:pPr>
            <w:r>
              <w:t xml:space="preserve"> 3-D modelling</w:t>
            </w:r>
          </w:p>
        </w:tc>
        <w:tc>
          <w:tcPr>
            <w:tcW w:w="2785" w:type="dxa"/>
            <w:vMerge w:val="restart"/>
          </w:tcPr>
          <w:p w:rsidR="00501CCC" w:rsidRDefault="005449C6" w:rsidP="00501CCC">
            <w:pPr>
              <w:pStyle w:val="ListParagraph"/>
              <w:numPr>
                <w:ilvl w:val="0"/>
                <w:numId w:val="2"/>
              </w:numPr>
            </w:pPr>
            <w:r>
              <w:t>Create 3-D models</w:t>
            </w:r>
          </w:p>
          <w:p w:rsidR="005449C6" w:rsidRDefault="005449C6" w:rsidP="00501CCC">
            <w:pPr>
              <w:pStyle w:val="ListParagraph"/>
              <w:numPr>
                <w:ilvl w:val="0"/>
                <w:numId w:val="2"/>
              </w:numPr>
            </w:pPr>
            <w:r>
              <w:t>Use placeholders</w:t>
            </w:r>
          </w:p>
          <w:p w:rsidR="005449C6" w:rsidRDefault="005449C6" w:rsidP="00501CCC">
            <w:pPr>
              <w:pStyle w:val="ListParagraph"/>
              <w:numPr>
                <w:ilvl w:val="0"/>
                <w:numId w:val="2"/>
              </w:numPr>
            </w:pPr>
            <w:r>
              <w:t>Modify/edit my work</w:t>
            </w:r>
          </w:p>
          <w:p w:rsidR="005449C6" w:rsidRDefault="005449C6" w:rsidP="00501CCC">
            <w:pPr>
              <w:pStyle w:val="ListParagraph"/>
              <w:numPr>
                <w:ilvl w:val="0"/>
                <w:numId w:val="2"/>
              </w:numPr>
            </w:pPr>
            <w:r>
              <w:t>Design and build a 3-D structure</w:t>
            </w:r>
          </w:p>
          <w:p w:rsidR="005449C6" w:rsidRDefault="005449C6" w:rsidP="00501CCC">
            <w:pPr>
              <w:pStyle w:val="ListParagraph"/>
              <w:numPr>
                <w:ilvl w:val="0"/>
                <w:numId w:val="2"/>
              </w:numPr>
            </w:pPr>
            <w:r>
              <w:t xml:space="preserve">Use </w:t>
            </w:r>
            <w:proofErr w:type="spellStart"/>
            <w:r>
              <w:t>Tinkercad</w:t>
            </w:r>
            <w:proofErr w:type="spellEnd"/>
          </w:p>
          <w:p w:rsidR="005449C6" w:rsidRDefault="005449C6" w:rsidP="00501CCC">
            <w:pPr>
              <w:pStyle w:val="ListParagraph"/>
              <w:numPr>
                <w:ilvl w:val="0"/>
                <w:numId w:val="2"/>
              </w:numPr>
            </w:pPr>
            <w:r>
              <w:t>Resize, recolour and duplicate 3-D shapes</w:t>
            </w:r>
          </w:p>
          <w:p w:rsidR="005449C6" w:rsidRDefault="005449C6" w:rsidP="005449C6">
            <w:pPr>
              <w:pStyle w:val="ListParagraph"/>
              <w:numPr>
                <w:ilvl w:val="0"/>
                <w:numId w:val="2"/>
              </w:numPr>
            </w:pPr>
            <w:r>
              <w:t>Lift/lower and rotate 3-D shapes</w:t>
            </w:r>
          </w:p>
          <w:p w:rsidR="005449C6" w:rsidRDefault="005449C6" w:rsidP="005449C6">
            <w:pPr>
              <w:pStyle w:val="ListParagraph"/>
              <w:numPr>
                <w:ilvl w:val="0"/>
                <w:numId w:val="2"/>
              </w:numPr>
            </w:pPr>
            <w:r>
              <w:t>Combine 3-D shapes</w:t>
            </w:r>
          </w:p>
          <w:p w:rsidR="005162F6" w:rsidRDefault="005162F6" w:rsidP="005449C6">
            <w:pPr>
              <w:pStyle w:val="ListParagraph"/>
              <w:numPr>
                <w:ilvl w:val="0"/>
                <w:numId w:val="2"/>
              </w:numPr>
            </w:pPr>
            <w:r>
              <w:t>View 3-D models from different perspectives</w:t>
            </w:r>
          </w:p>
          <w:p w:rsidR="005162F6" w:rsidRDefault="005162F6" w:rsidP="005449C6">
            <w:pPr>
              <w:pStyle w:val="ListParagraph"/>
              <w:numPr>
                <w:ilvl w:val="0"/>
                <w:numId w:val="2"/>
              </w:numPr>
            </w:pPr>
            <w:r>
              <w:t>Accurately size 3D shapes</w:t>
            </w:r>
          </w:p>
          <w:p w:rsidR="005162F6" w:rsidRDefault="005162F6" w:rsidP="005449C6">
            <w:pPr>
              <w:pStyle w:val="ListParagraph"/>
              <w:numPr>
                <w:ilvl w:val="0"/>
                <w:numId w:val="2"/>
              </w:numPr>
            </w:pPr>
            <w:r>
              <w:t>Modify and improve my 3-D model</w:t>
            </w:r>
          </w:p>
          <w:p w:rsidR="005162F6" w:rsidRPr="005162F6" w:rsidRDefault="005162F6" w:rsidP="005162F6"/>
        </w:tc>
        <w:tc>
          <w:tcPr>
            <w:tcW w:w="7138" w:type="dxa"/>
            <w:vMerge w:val="restart"/>
          </w:tcPr>
          <w:p w:rsidR="00501CCC" w:rsidRPr="00DE1A47" w:rsidRDefault="00501CCC" w:rsidP="00501CCC">
            <w:r w:rsidRPr="00501CCC">
              <w:rPr>
                <w:b/>
              </w:rPr>
              <w:t>I can recognise that you can work in 3 dimensions on a computer</w:t>
            </w:r>
            <w:r w:rsidR="00DE1A47">
              <w:rPr>
                <w:b/>
              </w:rPr>
              <w:t xml:space="preserve"> – </w:t>
            </w:r>
            <w:r w:rsidR="00DE1A47">
              <w:t>Children be introduced to concept of 3D modelling by creating a range of 3D shapes that they select and move. Learners also examine shapes from a variety of views within the 3D space.</w:t>
            </w:r>
          </w:p>
          <w:p w:rsidR="00501CCC" w:rsidRPr="00501CCC" w:rsidRDefault="00501CCC" w:rsidP="00501CCC">
            <w:pPr>
              <w:rPr>
                <w:b/>
              </w:rPr>
            </w:pPr>
          </w:p>
          <w:p w:rsidR="00501CCC" w:rsidRPr="00501CCC" w:rsidRDefault="00501CCC" w:rsidP="00501CCC">
            <w:pPr>
              <w:rPr>
                <w:b/>
              </w:rPr>
            </w:pPr>
            <w:r w:rsidRPr="00501CCC">
              <w:rPr>
                <w:b/>
              </w:rPr>
              <w:t>I can identify that digital 3D objects can be modified</w:t>
            </w:r>
            <w:r w:rsidR="00DE1A47">
              <w:rPr>
                <w:b/>
              </w:rPr>
              <w:t xml:space="preserve"> – </w:t>
            </w:r>
            <w:r w:rsidR="00DE1A47">
              <w:t>Children will manipulate 3D objects digitally. They will resize objects in one, two, and three dimensions. They will also lift and lower 3D objects relative to the work plane, combine two 3D objects to make a new shape and change their colours.</w:t>
            </w:r>
          </w:p>
          <w:p w:rsidR="00501CCC" w:rsidRPr="00501CCC" w:rsidRDefault="00501CCC" w:rsidP="00501CCC">
            <w:pPr>
              <w:rPr>
                <w:b/>
              </w:rPr>
            </w:pPr>
          </w:p>
          <w:p w:rsidR="00501CCC" w:rsidRPr="00501CCC" w:rsidRDefault="00501CCC" w:rsidP="00501CCC">
            <w:pPr>
              <w:rPr>
                <w:b/>
              </w:rPr>
            </w:pPr>
            <w:r w:rsidRPr="00501CCC">
              <w:rPr>
                <w:b/>
              </w:rPr>
              <w:t>I can recognise that objects can be combined in a 3D model</w:t>
            </w:r>
            <w:r w:rsidR="00DE1A47">
              <w:rPr>
                <w:b/>
              </w:rPr>
              <w:t xml:space="preserve"> - </w:t>
            </w:r>
            <w:r w:rsidR="00DE1A47">
              <w:t>They will rotate objects in three dimensions, duplicate objects, and then use grouping and ungrouping to manipulate many objects at once. They will combine these skills to create their own 3D name badge. Begin to consider the practicality of 3-D printing.</w:t>
            </w:r>
          </w:p>
          <w:p w:rsidR="00501CCC" w:rsidRPr="00501CCC" w:rsidRDefault="00501CCC" w:rsidP="00501CCC">
            <w:pPr>
              <w:rPr>
                <w:b/>
              </w:rPr>
            </w:pPr>
          </w:p>
          <w:p w:rsidR="00501CCC" w:rsidRPr="00501CCC" w:rsidRDefault="00501CCC" w:rsidP="00501CCC">
            <w:pPr>
              <w:rPr>
                <w:b/>
              </w:rPr>
            </w:pPr>
            <w:r w:rsidRPr="00501CCC">
              <w:rPr>
                <w:b/>
              </w:rPr>
              <w:t>I can create a 3D model for a given purpose</w:t>
            </w:r>
            <w:r w:rsidR="00DE1A47">
              <w:rPr>
                <w:b/>
              </w:rPr>
              <w:t xml:space="preserve"> - </w:t>
            </w:r>
            <w:r w:rsidR="00DE1A47">
              <w:t xml:space="preserve">introduced to the dimensions of shapes in </w:t>
            </w:r>
            <w:proofErr w:type="spellStart"/>
            <w:r w:rsidR="00DE1A47">
              <w:t>Tinkercad</w:t>
            </w:r>
            <w:proofErr w:type="spellEnd"/>
            <w:r w:rsidR="00DE1A47">
              <w:t>, which will enable them to accurately resize and move shapes. Children will discuss placeholders, to create holes in objects. They will duplicate, resize multiple objects to create a meaningful 3D object.</w:t>
            </w:r>
          </w:p>
          <w:p w:rsidR="00501CCC" w:rsidRPr="00501CCC" w:rsidRDefault="00501CCC" w:rsidP="00501CCC">
            <w:pPr>
              <w:rPr>
                <w:b/>
              </w:rPr>
            </w:pPr>
          </w:p>
          <w:p w:rsidR="00501CCC" w:rsidRPr="00DE1A47" w:rsidRDefault="00501CCC" w:rsidP="00501CCC">
            <w:r w:rsidRPr="00501CCC">
              <w:rPr>
                <w:b/>
              </w:rPr>
              <w:t>I can plan my own 3D model</w:t>
            </w:r>
            <w:r w:rsidR="00DE1A47">
              <w:rPr>
                <w:b/>
              </w:rPr>
              <w:t xml:space="preserve"> - </w:t>
            </w:r>
            <w:r w:rsidR="00DE1A47">
              <w:t xml:space="preserve">Children will explore computer based 3-D designs and how they are used in architecture. Virtually explore buildings and around school to notice what 3-D shapes they can comprise </w:t>
            </w:r>
            <w:proofErr w:type="gramStart"/>
            <w:r w:rsidR="00DE1A47">
              <w:t>of</w:t>
            </w:r>
            <w:proofErr w:type="gramEnd"/>
            <w:r w:rsidR="00DE1A47">
              <w:t>. Begin to plan and design their own 3-D building.</w:t>
            </w:r>
          </w:p>
          <w:p w:rsidR="00501CCC" w:rsidRPr="00501CCC" w:rsidRDefault="00501CCC" w:rsidP="00501CCC">
            <w:pPr>
              <w:rPr>
                <w:b/>
              </w:rPr>
            </w:pPr>
          </w:p>
          <w:p w:rsidR="005162F6" w:rsidRDefault="00501CCC" w:rsidP="00DE1A47">
            <w:r w:rsidRPr="00501CCC">
              <w:rPr>
                <w:b/>
              </w:rPr>
              <w:t>I can create my own 3D model</w:t>
            </w:r>
            <w:r w:rsidR="00DE1A47">
              <w:rPr>
                <w:b/>
              </w:rPr>
              <w:t xml:space="preserve"> – </w:t>
            </w:r>
            <w:r w:rsidR="00DE1A47">
              <w:t>Children to use previous plans to create a computer 3D model based on their design. They will then evaluate their model and that of another learner, before modifyin</w:t>
            </w:r>
            <w:r w:rsidR="00BB4A03">
              <w:t>g their own model to improve it.</w:t>
            </w:r>
          </w:p>
          <w:p w:rsidR="00501CCC" w:rsidRPr="005162F6" w:rsidRDefault="00501CCC" w:rsidP="005162F6">
            <w:pPr>
              <w:tabs>
                <w:tab w:val="left" w:pos="4065"/>
              </w:tabs>
            </w:pPr>
          </w:p>
        </w:tc>
        <w:tc>
          <w:tcPr>
            <w:tcW w:w="2187" w:type="dxa"/>
            <w:vAlign w:val="center"/>
          </w:tcPr>
          <w:p w:rsidR="00501CCC" w:rsidRPr="0010534B" w:rsidRDefault="00501CCC" w:rsidP="00501CCC">
            <w:pPr>
              <w:jc w:val="center"/>
              <w:rPr>
                <w:b/>
              </w:rPr>
            </w:pPr>
            <w:r w:rsidRPr="0010534B">
              <w:rPr>
                <w:b/>
              </w:rPr>
              <w:lastRenderedPageBreak/>
              <w:t>Vocabulary</w:t>
            </w:r>
          </w:p>
          <w:p w:rsidR="00501CCC" w:rsidRDefault="00501CCC" w:rsidP="00501CCC">
            <w:pPr>
              <w:jc w:val="center"/>
              <w:rPr>
                <w:rFonts w:eastAsia="Quicksand" w:cstheme="minorHAnsi"/>
              </w:rPr>
            </w:pPr>
            <w:proofErr w:type="spellStart"/>
            <w:r w:rsidRPr="000E3012">
              <w:rPr>
                <w:sz w:val="20"/>
              </w:rPr>
              <w:t>TinkerCAD</w:t>
            </w:r>
            <w:proofErr w:type="spellEnd"/>
            <w:r w:rsidRPr="000E3012">
              <w:rPr>
                <w:sz w:val="20"/>
              </w:rPr>
              <w:t>, 2D, 3D, shapes, select, move, perspective, view, handles, resize, lift, lower, recolour, rotate, duplicate, group, cylinder, cube, cuboid, sphere, cone, prism, pyramid, placeholder, hollow, choose, combine, construct, evaluate, modify</w:t>
            </w:r>
            <w:r w:rsidRPr="000E3012">
              <w:rPr>
                <w:sz w:val="18"/>
              </w:rPr>
              <w:t>.</w:t>
            </w:r>
          </w:p>
        </w:tc>
      </w:tr>
      <w:tr w:rsidR="00501CCC" w:rsidTr="005162F6">
        <w:trPr>
          <w:trHeight w:val="2685"/>
        </w:trPr>
        <w:tc>
          <w:tcPr>
            <w:tcW w:w="1838" w:type="dxa"/>
            <w:vMerge/>
          </w:tcPr>
          <w:p w:rsidR="00501CCC" w:rsidRDefault="00501CCC" w:rsidP="00501CCC">
            <w:pPr>
              <w:jc w:val="center"/>
            </w:pPr>
          </w:p>
        </w:tc>
        <w:tc>
          <w:tcPr>
            <w:tcW w:w="2785" w:type="dxa"/>
            <w:vMerge/>
          </w:tcPr>
          <w:p w:rsidR="00501CCC" w:rsidRDefault="00501CCC" w:rsidP="00501CCC">
            <w:pPr>
              <w:pStyle w:val="ListParagraph"/>
              <w:numPr>
                <w:ilvl w:val="0"/>
                <w:numId w:val="2"/>
              </w:numPr>
            </w:pPr>
          </w:p>
        </w:tc>
        <w:tc>
          <w:tcPr>
            <w:tcW w:w="7138" w:type="dxa"/>
            <w:vMerge/>
          </w:tcPr>
          <w:p w:rsidR="00501CCC" w:rsidRDefault="00501CCC" w:rsidP="00501CCC"/>
        </w:tc>
        <w:tc>
          <w:tcPr>
            <w:tcW w:w="2187" w:type="dxa"/>
          </w:tcPr>
          <w:p w:rsidR="00501CCC" w:rsidRPr="00E263E1" w:rsidRDefault="00501CCC" w:rsidP="00501CCC">
            <w:pPr>
              <w:jc w:val="center"/>
              <w:rPr>
                <w:rFonts w:eastAsia="Quicksand" w:cstheme="minorHAnsi"/>
                <w:b/>
              </w:rPr>
            </w:pPr>
            <w:r w:rsidRPr="00E263E1">
              <w:rPr>
                <w:rFonts w:eastAsia="Quicksand" w:cstheme="minorHAnsi"/>
                <w:b/>
              </w:rPr>
              <w:t>Adaptions</w:t>
            </w:r>
          </w:p>
          <w:p w:rsidR="00501CCC" w:rsidRDefault="00DB4129" w:rsidP="00DB4129">
            <w:pPr>
              <w:pStyle w:val="ListParagraph"/>
              <w:numPr>
                <w:ilvl w:val="0"/>
                <w:numId w:val="2"/>
              </w:numPr>
              <w:rPr>
                <w:color w:val="FF0000"/>
              </w:rPr>
            </w:pPr>
            <w:r w:rsidRPr="00DB4129">
              <w:rPr>
                <w:color w:val="FF0000"/>
              </w:rPr>
              <w:t>One click mice</w:t>
            </w:r>
          </w:p>
          <w:p w:rsidR="005162F6" w:rsidRPr="00DB4129" w:rsidRDefault="005162F6" w:rsidP="00DB4129">
            <w:pPr>
              <w:pStyle w:val="ListParagraph"/>
              <w:numPr>
                <w:ilvl w:val="0"/>
                <w:numId w:val="2"/>
              </w:numPr>
              <w:rPr>
                <w:color w:val="FF0000"/>
              </w:rPr>
            </w:pPr>
            <w:r>
              <w:rPr>
                <w:color w:val="FF0000"/>
              </w:rPr>
              <w:t>Colourful keyboards</w:t>
            </w:r>
          </w:p>
          <w:p w:rsidR="00DB4129" w:rsidRDefault="00DB4129" w:rsidP="00DB4129">
            <w:pPr>
              <w:pStyle w:val="ListParagraph"/>
              <w:numPr>
                <w:ilvl w:val="0"/>
                <w:numId w:val="2"/>
              </w:numPr>
              <w:rPr>
                <w:color w:val="FF0000"/>
              </w:rPr>
            </w:pPr>
            <w:r w:rsidRPr="00DB4129">
              <w:rPr>
                <w:color w:val="FF0000"/>
              </w:rPr>
              <w:t>3-D shapes</w:t>
            </w:r>
          </w:p>
          <w:p w:rsidR="00DB4129" w:rsidRDefault="00DB4129" w:rsidP="00DB4129">
            <w:pPr>
              <w:pStyle w:val="ListParagraph"/>
              <w:numPr>
                <w:ilvl w:val="0"/>
                <w:numId w:val="2"/>
              </w:numPr>
              <w:rPr>
                <w:color w:val="FF0000"/>
              </w:rPr>
            </w:pPr>
            <w:r>
              <w:rPr>
                <w:color w:val="FF0000"/>
              </w:rPr>
              <w:t>2-D shapes</w:t>
            </w:r>
          </w:p>
          <w:p w:rsidR="005162F6" w:rsidRDefault="005162F6" w:rsidP="00DB4129">
            <w:pPr>
              <w:pStyle w:val="ListParagraph"/>
              <w:numPr>
                <w:ilvl w:val="0"/>
                <w:numId w:val="2"/>
              </w:numPr>
              <w:rPr>
                <w:color w:val="FF0000"/>
              </w:rPr>
            </w:pPr>
            <w:r>
              <w:rPr>
                <w:color w:val="FF0000"/>
              </w:rPr>
              <w:t>iPads</w:t>
            </w:r>
          </w:p>
          <w:p w:rsidR="005162F6" w:rsidRPr="00DB4129" w:rsidRDefault="005162F6" w:rsidP="00DB4129">
            <w:pPr>
              <w:pStyle w:val="ListParagraph"/>
              <w:numPr>
                <w:ilvl w:val="0"/>
                <w:numId w:val="2"/>
              </w:numPr>
              <w:rPr>
                <w:color w:val="FF0000"/>
              </w:rPr>
            </w:pPr>
            <w:r>
              <w:rPr>
                <w:color w:val="FF0000"/>
              </w:rPr>
              <w:t>Labelled pictures</w:t>
            </w:r>
          </w:p>
        </w:tc>
      </w:tr>
      <w:tr w:rsidR="00501CCC" w:rsidTr="000E3012">
        <w:trPr>
          <w:trHeight w:val="978"/>
        </w:trPr>
        <w:tc>
          <w:tcPr>
            <w:tcW w:w="13948" w:type="dxa"/>
            <w:gridSpan w:val="4"/>
          </w:tcPr>
          <w:p w:rsidR="00501CCC" w:rsidRDefault="00501CCC" w:rsidP="00501CCC">
            <w:pPr>
              <w:jc w:val="center"/>
              <w:rPr>
                <w:rFonts w:eastAsia="Quicksand" w:cstheme="minorHAnsi"/>
                <w:b/>
              </w:rPr>
            </w:pPr>
            <w:r>
              <w:rPr>
                <w:rFonts w:eastAsia="Quicksand" w:cstheme="minorHAnsi"/>
                <w:b/>
              </w:rPr>
              <w:t>Progression</w:t>
            </w:r>
          </w:p>
          <w:p w:rsidR="005449C6" w:rsidRDefault="005449C6" w:rsidP="005449C6">
            <w:pPr>
              <w:jc w:val="center"/>
            </w:pPr>
            <w:r>
              <w:t>This unit progresses students’ knowledge and understanding of creating 3D graphics using a computer. Prior Children will have worked with 2D graphics applications.</w:t>
            </w:r>
          </w:p>
          <w:p w:rsidR="005449C6" w:rsidRPr="00E263E1" w:rsidRDefault="005449C6" w:rsidP="00501CCC">
            <w:pPr>
              <w:jc w:val="center"/>
              <w:rPr>
                <w:rFonts w:eastAsia="Quicksand" w:cstheme="minorHAnsi"/>
                <w:b/>
              </w:rPr>
            </w:pPr>
          </w:p>
        </w:tc>
      </w:tr>
      <w:tr w:rsidR="00501CCC" w:rsidTr="005162F6">
        <w:trPr>
          <w:trHeight w:val="1970"/>
        </w:trPr>
        <w:tc>
          <w:tcPr>
            <w:tcW w:w="1838" w:type="dxa"/>
            <w:vMerge w:val="restart"/>
          </w:tcPr>
          <w:p w:rsidR="00501CCC" w:rsidRDefault="00501CCC" w:rsidP="00501CCC">
            <w:pPr>
              <w:jc w:val="center"/>
            </w:pPr>
            <w:r>
              <w:t>Y6</w:t>
            </w:r>
          </w:p>
          <w:p w:rsidR="005162F6" w:rsidRDefault="00501CCC" w:rsidP="00501CCC">
            <w:pPr>
              <w:jc w:val="center"/>
            </w:pPr>
            <w:r>
              <w:t>Data and information</w:t>
            </w:r>
          </w:p>
          <w:p w:rsidR="005162F6" w:rsidRDefault="00501CCC" w:rsidP="00501CCC">
            <w:pPr>
              <w:jc w:val="center"/>
            </w:pPr>
            <w:r>
              <w:t xml:space="preserve"> – </w:t>
            </w:r>
          </w:p>
          <w:p w:rsidR="00501CCC" w:rsidRDefault="00501CCC" w:rsidP="00501CCC">
            <w:pPr>
              <w:jc w:val="center"/>
            </w:pPr>
            <w:r>
              <w:t>Introduction to spreadsheets</w:t>
            </w:r>
          </w:p>
        </w:tc>
        <w:tc>
          <w:tcPr>
            <w:tcW w:w="2785" w:type="dxa"/>
            <w:vMerge w:val="restart"/>
          </w:tcPr>
          <w:p w:rsidR="00501CCC" w:rsidRDefault="00334CEC" w:rsidP="00501CCC">
            <w:pPr>
              <w:pStyle w:val="ListParagraph"/>
              <w:numPr>
                <w:ilvl w:val="0"/>
                <w:numId w:val="2"/>
              </w:numPr>
            </w:pPr>
            <w:r>
              <w:t>Collect data</w:t>
            </w:r>
          </w:p>
          <w:p w:rsidR="005162F6" w:rsidRDefault="005162F6" w:rsidP="00501CCC">
            <w:pPr>
              <w:pStyle w:val="ListParagraph"/>
              <w:numPr>
                <w:ilvl w:val="0"/>
                <w:numId w:val="2"/>
              </w:numPr>
            </w:pPr>
            <w:r>
              <w:t>Enter data into a spreadsheet</w:t>
            </w:r>
          </w:p>
          <w:p w:rsidR="00334CEC" w:rsidRDefault="00334CEC" w:rsidP="00501CCC">
            <w:pPr>
              <w:pStyle w:val="ListParagraph"/>
              <w:numPr>
                <w:ilvl w:val="0"/>
                <w:numId w:val="2"/>
              </w:numPr>
            </w:pPr>
            <w:r>
              <w:t>Explain what data is</w:t>
            </w:r>
          </w:p>
          <w:p w:rsidR="00334CEC" w:rsidRDefault="00334CEC" w:rsidP="00501CCC">
            <w:pPr>
              <w:pStyle w:val="ListParagraph"/>
              <w:numPr>
                <w:ilvl w:val="0"/>
                <w:numId w:val="2"/>
              </w:numPr>
            </w:pPr>
            <w:r>
              <w:t>Format a cell</w:t>
            </w:r>
          </w:p>
          <w:p w:rsidR="00334CEC" w:rsidRDefault="00334CEC" w:rsidP="00501CCC">
            <w:pPr>
              <w:pStyle w:val="ListParagraph"/>
              <w:numPr>
                <w:ilvl w:val="0"/>
                <w:numId w:val="2"/>
              </w:numPr>
            </w:pPr>
            <w:r>
              <w:t>Create a formula in a spreadsheet</w:t>
            </w:r>
          </w:p>
          <w:p w:rsidR="00334CEC" w:rsidRDefault="00334CEC" w:rsidP="00501CCC">
            <w:pPr>
              <w:pStyle w:val="ListParagraph"/>
              <w:numPr>
                <w:ilvl w:val="0"/>
                <w:numId w:val="2"/>
              </w:numPr>
            </w:pPr>
            <w:r>
              <w:t>Calculate data</w:t>
            </w:r>
          </w:p>
          <w:p w:rsidR="00334CEC" w:rsidRDefault="00334CEC" w:rsidP="00334CEC">
            <w:pPr>
              <w:pStyle w:val="ListParagraph"/>
              <w:numPr>
                <w:ilvl w:val="0"/>
                <w:numId w:val="2"/>
              </w:numPr>
            </w:pPr>
            <w:r>
              <w:t>Use a formula for multiple cells</w:t>
            </w:r>
          </w:p>
          <w:p w:rsidR="00334CEC" w:rsidRDefault="00334CEC" w:rsidP="00334CEC">
            <w:pPr>
              <w:pStyle w:val="ListParagraph"/>
              <w:numPr>
                <w:ilvl w:val="0"/>
                <w:numId w:val="2"/>
              </w:numPr>
            </w:pPr>
            <w:r>
              <w:t>Use a spreadsheet to answer questions</w:t>
            </w:r>
          </w:p>
          <w:p w:rsidR="00334CEC" w:rsidRDefault="00334CEC" w:rsidP="00334CEC">
            <w:pPr>
              <w:pStyle w:val="ListParagraph"/>
              <w:numPr>
                <w:ilvl w:val="0"/>
                <w:numId w:val="2"/>
              </w:numPr>
            </w:pPr>
            <w:r>
              <w:t>Make a bar chart with data</w:t>
            </w:r>
          </w:p>
        </w:tc>
        <w:tc>
          <w:tcPr>
            <w:tcW w:w="7138" w:type="dxa"/>
            <w:vMerge w:val="restart"/>
          </w:tcPr>
          <w:p w:rsidR="00501CCC" w:rsidRPr="00501CCC" w:rsidRDefault="00501CCC" w:rsidP="00501CCC">
            <w:pPr>
              <w:rPr>
                <w:b/>
              </w:rPr>
            </w:pPr>
            <w:r w:rsidRPr="00501CCC">
              <w:rPr>
                <w:b/>
              </w:rPr>
              <w:t>I can create data in a spreadsheet</w:t>
            </w:r>
            <w:r w:rsidR="00CB4041">
              <w:rPr>
                <w:b/>
              </w:rPr>
              <w:t xml:space="preserve"> - </w:t>
            </w:r>
            <w:r w:rsidR="00CB4041">
              <w:t>Children will collect and organise data in a format of their choice. They will then explore how data can be structured in a table. Finally, they will input data into a spreadsheet.</w:t>
            </w:r>
          </w:p>
          <w:p w:rsidR="00501CCC" w:rsidRPr="00501CCC" w:rsidRDefault="00501CCC" w:rsidP="00501CCC">
            <w:pPr>
              <w:rPr>
                <w:b/>
              </w:rPr>
            </w:pPr>
          </w:p>
          <w:p w:rsidR="00501CCC" w:rsidRPr="00501CCC" w:rsidRDefault="00501CCC" w:rsidP="00501CCC">
            <w:pPr>
              <w:rPr>
                <w:b/>
              </w:rPr>
            </w:pPr>
            <w:r w:rsidRPr="00501CCC">
              <w:rPr>
                <w:b/>
              </w:rPr>
              <w:t>I can build a data set in a spreadsheet</w:t>
            </w:r>
            <w:r w:rsidR="00CB4041">
              <w:rPr>
                <w:b/>
              </w:rPr>
              <w:t xml:space="preserve"> – </w:t>
            </w:r>
            <w:r w:rsidR="00CB4041" w:rsidRPr="00CB4041">
              <w:t>Use cell references, data items and understand how to format cells. Children will see how data is formatted in different ways and apply these to their spreadsheet.</w:t>
            </w:r>
          </w:p>
          <w:p w:rsidR="00501CCC" w:rsidRPr="00501CCC" w:rsidRDefault="00501CCC" w:rsidP="00501CCC">
            <w:pPr>
              <w:rPr>
                <w:b/>
              </w:rPr>
            </w:pPr>
          </w:p>
          <w:p w:rsidR="00501CCC" w:rsidRPr="00CB4041" w:rsidRDefault="00501CCC" w:rsidP="00501CCC">
            <w:r w:rsidRPr="00501CCC">
              <w:rPr>
                <w:b/>
              </w:rPr>
              <w:t>I can explain that formulas can be used to produce calculated data</w:t>
            </w:r>
            <w:r w:rsidR="00CB4041">
              <w:rPr>
                <w:b/>
              </w:rPr>
              <w:t xml:space="preserve"> - </w:t>
            </w:r>
            <w:r w:rsidR="00CB4041">
              <w:t xml:space="preserve"> Children will create formulas based on the data in the spreadsheet using cell references and identify that changing an input will change output.</w:t>
            </w:r>
            <w:r w:rsidR="00B512AA">
              <w:t xml:space="preserve"> </w:t>
            </w:r>
          </w:p>
          <w:p w:rsidR="00501CCC" w:rsidRPr="00501CCC" w:rsidRDefault="00501CCC" w:rsidP="00501CCC">
            <w:pPr>
              <w:rPr>
                <w:b/>
              </w:rPr>
            </w:pPr>
          </w:p>
          <w:p w:rsidR="00501CCC" w:rsidRPr="00CB4041" w:rsidRDefault="00501CCC" w:rsidP="00501CCC">
            <w:r w:rsidRPr="00501CCC">
              <w:rPr>
                <w:b/>
              </w:rPr>
              <w:t>I can apply formulas to data</w:t>
            </w:r>
            <w:r w:rsidR="00CB4041">
              <w:rPr>
                <w:b/>
              </w:rPr>
              <w:t xml:space="preserve"> - </w:t>
            </w:r>
            <w:r w:rsidR="00CB4041">
              <w:t>Children will use all 4 maths operations when calculating data. Children will then begin to understand the importance of creating formulas that include a range of cells and the advantage of duplicating in order to apply formulas to multiple cells.</w:t>
            </w:r>
          </w:p>
          <w:p w:rsidR="00501CCC" w:rsidRPr="00501CCC" w:rsidRDefault="00501CCC" w:rsidP="00501CCC">
            <w:pPr>
              <w:rPr>
                <w:b/>
              </w:rPr>
            </w:pPr>
          </w:p>
          <w:p w:rsidR="00501CCC" w:rsidRPr="00501CCC" w:rsidRDefault="00501CCC" w:rsidP="00501CCC">
            <w:pPr>
              <w:rPr>
                <w:b/>
              </w:rPr>
            </w:pPr>
            <w:r w:rsidRPr="00501CCC">
              <w:rPr>
                <w:b/>
              </w:rPr>
              <w:lastRenderedPageBreak/>
              <w:t>I can create a spreadsheet to plan an event</w:t>
            </w:r>
            <w:r w:rsidR="00334CEC">
              <w:rPr>
                <w:b/>
              </w:rPr>
              <w:t xml:space="preserve"> - </w:t>
            </w:r>
            <w:r w:rsidR="00334CEC">
              <w:t>plan and calculate the cost of an event using a spreadsheet. They will use a predefined list to choose what they would like to include in their event, and use their spreadsheet to answer questions on the data they have selected.</w:t>
            </w:r>
          </w:p>
          <w:p w:rsidR="00501CCC" w:rsidRPr="00501CCC" w:rsidRDefault="00501CCC" w:rsidP="00501CCC">
            <w:pPr>
              <w:rPr>
                <w:b/>
              </w:rPr>
            </w:pPr>
          </w:p>
          <w:p w:rsidR="00501CCC" w:rsidRPr="00334CEC" w:rsidRDefault="00501CCC" w:rsidP="00501CCC">
            <w:r w:rsidRPr="00501CCC">
              <w:rPr>
                <w:b/>
              </w:rPr>
              <w:t>I can choose suitable ways to present data</w:t>
            </w:r>
            <w:r w:rsidR="00334CEC">
              <w:rPr>
                <w:b/>
              </w:rPr>
              <w:t xml:space="preserve"> - </w:t>
            </w:r>
            <w:r w:rsidR="00334CEC">
              <w:t>Children will evaluate the results from their charts to answer questions. Finally, learners will show they understand that there are different software tools available within spreadsheet applications to present data.</w:t>
            </w:r>
          </w:p>
          <w:p w:rsidR="00501CCC" w:rsidRDefault="00501CCC" w:rsidP="00501CCC"/>
        </w:tc>
        <w:tc>
          <w:tcPr>
            <w:tcW w:w="2187" w:type="dxa"/>
            <w:vAlign w:val="center"/>
          </w:tcPr>
          <w:p w:rsidR="00501CCC" w:rsidRPr="0010534B" w:rsidRDefault="00501CCC" w:rsidP="00501CCC">
            <w:pPr>
              <w:jc w:val="center"/>
              <w:rPr>
                <w:b/>
              </w:rPr>
            </w:pPr>
            <w:r w:rsidRPr="0010534B">
              <w:rPr>
                <w:b/>
              </w:rPr>
              <w:lastRenderedPageBreak/>
              <w:t>Vocabulary</w:t>
            </w:r>
          </w:p>
          <w:p w:rsidR="00501CCC" w:rsidRDefault="00501CCC" w:rsidP="00501CCC">
            <w:pPr>
              <w:jc w:val="center"/>
              <w:rPr>
                <w:rFonts w:eastAsia="Quicksand" w:cstheme="minorHAnsi"/>
              </w:rPr>
            </w:pPr>
            <w:r w:rsidRPr="000E3012">
              <w:rPr>
                <w:sz w:val="20"/>
              </w:rPr>
              <w:t>data, collecting, table, structure, spreadsheet, cell, cell reference, data item, format, formula, calculation, spreadsheet, input, output, operation, range, duplicate, sigma, propose, question, data set, organised, chart, evaluate, results, sum, comparison, software, tools</w:t>
            </w:r>
          </w:p>
        </w:tc>
      </w:tr>
      <w:tr w:rsidR="00501CCC" w:rsidTr="005162F6">
        <w:trPr>
          <w:trHeight w:val="1674"/>
        </w:trPr>
        <w:tc>
          <w:tcPr>
            <w:tcW w:w="1838" w:type="dxa"/>
            <w:vMerge/>
          </w:tcPr>
          <w:p w:rsidR="00501CCC" w:rsidRDefault="00501CCC" w:rsidP="00501CCC">
            <w:pPr>
              <w:jc w:val="center"/>
            </w:pPr>
          </w:p>
        </w:tc>
        <w:tc>
          <w:tcPr>
            <w:tcW w:w="2785" w:type="dxa"/>
            <w:vMerge/>
          </w:tcPr>
          <w:p w:rsidR="00501CCC" w:rsidRDefault="00501CCC" w:rsidP="00501CCC">
            <w:pPr>
              <w:pStyle w:val="ListParagraph"/>
              <w:numPr>
                <w:ilvl w:val="0"/>
                <w:numId w:val="2"/>
              </w:numPr>
            </w:pPr>
          </w:p>
        </w:tc>
        <w:tc>
          <w:tcPr>
            <w:tcW w:w="7138" w:type="dxa"/>
            <w:vMerge/>
          </w:tcPr>
          <w:p w:rsidR="00501CCC" w:rsidRDefault="00501CCC" w:rsidP="00501CCC"/>
        </w:tc>
        <w:tc>
          <w:tcPr>
            <w:tcW w:w="2187" w:type="dxa"/>
          </w:tcPr>
          <w:p w:rsidR="00501CCC" w:rsidRPr="00E263E1" w:rsidRDefault="00501CCC" w:rsidP="00501CCC">
            <w:pPr>
              <w:jc w:val="center"/>
              <w:rPr>
                <w:rFonts w:eastAsia="Quicksand" w:cstheme="minorHAnsi"/>
                <w:b/>
              </w:rPr>
            </w:pPr>
            <w:r w:rsidRPr="00E263E1">
              <w:rPr>
                <w:rFonts w:eastAsia="Quicksand" w:cstheme="minorHAnsi"/>
                <w:b/>
              </w:rPr>
              <w:t>Adaptions</w:t>
            </w:r>
          </w:p>
          <w:p w:rsidR="00501CCC" w:rsidRDefault="00334CEC" w:rsidP="00334CEC">
            <w:pPr>
              <w:pStyle w:val="ListParagraph"/>
              <w:numPr>
                <w:ilvl w:val="0"/>
                <w:numId w:val="2"/>
              </w:numPr>
              <w:rPr>
                <w:color w:val="FF0000"/>
              </w:rPr>
            </w:pPr>
            <w:r>
              <w:rPr>
                <w:color w:val="FF0000"/>
              </w:rPr>
              <w:t>One click mice</w:t>
            </w:r>
          </w:p>
          <w:p w:rsidR="00334CEC" w:rsidRDefault="00334CEC" w:rsidP="00334CEC">
            <w:pPr>
              <w:pStyle w:val="ListParagraph"/>
              <w:numPr>
                <w:ilvl w:val="0"/>
                <w:numId w:val="2"/>
              </w:numPr>
              <w:rPr>
                <w:color w:val="FF0000"/>
              </w:rPr>
            </w:pPr>
            <w:r>
              <w:rPr>
                <w:color w:val="FF0000"/>
              </w:rPr>
              <w:t>Clicker (formula)</w:t>
            </w:r>
          </w:p>
          <w:p w:rsidR="00334CEC" w:rsidRDefault="00334CEC" w:rsidP="00334CEC">
            <w:pPr>
              <w:pStyle w:val="ListParagraph"/>
              <w:numPr>
                <w:ilvl w:val="0"/>
                <w:numId w:val="2"/>
              </w:numPr>
              <w:rPr>
                <w:color w:val="FF0000"/>
              </w:rPr>
            </w:pPr>
            <w:r>
              <w:rPr>
                <w:color w:val="FF0000"/>
              </w:rPr>
              <w:t xml:space="preserve">Collect data physically and </w:t>
            </w:r>
            <w:r>
              <w:rPr>
                <w:color w:val="FF0000"/>
              </w:rPr>
              <w:lastRenderedPageBreak/>
              <w:t>share with partner</w:t>
            </w:r>
          </w:p>
          <w:p w:rsidR="00334CEC" w:rsidRDefault="00334CEC" w:rsidP="00334CEC">
            <w:pPr>
              <w:pStyle w:val="ListParagraph"/>
              <w:numPr>
                <w:ilvl w:val="0"/>
                <w:numId w:val="2"/>
              </w:numPr>
              <w:rPr>
                <w:color w:val="FF0000"/>
              </w:rPr>
            </w:pPr>
            <w:r>
              <w:rPr>
                <w:color w:val="FF0000"/>
              </w:rPr>
              <w:t>Formula lists</w:t>
            </w:r>
          </w:p>
          <w:p w:rsidR="00334CEC" w:rsidRDefault="00334CEC" w:rsidP="00334CEC">
            <w:pPr>
              <w:pStyle w:val="ListParagraph"/>
              <w:numPr>
                <w:ilvl w:val="0"/>
                <w:numId w:val="2"/>
              </w:numPr>
              <w:rPr>
                <w:color w:val="FF0000"/>
              </w:rPr>
            </w:pPr>
            <w:r>
              <w:rPr>
                <w:color w:val="FF0000"/>
              </w:rPr>
              <w:t>Calculation lists</w:t>
            </w:r>
          </w:p>
          <w:p w:rsidR="00334CEC" w:rsidRDefault="00334CEC" w:rsidP="00334CEC">
            <w:pPr>
              <w:pStyle w:val="ListParagraph"/>
              <w:numPr>
                <w:ilvl w:val="0"/>
                <w:numId w:val="2"/>
              </w:numPr>
              <w:rPr>
                <w:color w:val="FF0000"/>
              </w:rPr>
            </w:pPr>
            <w:r>
              <w:rPr>
                <w:color w:val="FF0000"/>
              </w:rPr>
              <w:t>Step by step guides</w:t>
            </w:r>
          </w:p>
          <w:p w:rsidR="00334CEC" w:rsidRPr="00334CEC" w:rsidRDefault="00334CEC" w:rsidP="00334CEC">
            <w:pPr>
              <w:pStyle w:val="ListParagraph"/>
              <w:numPr>
                <w:ilvl w:val="0"/>
                <w:numId w:val="2"/>
              </w:numPr>
              <w:rPr>
                <w:color w:val="FF0000"/>
              </w:rPr>
            </w:pPr>
            <w:r>
              <w:rPr>
                <w:color w:val="FF0000"/>
              </w:rPr>
              <w:t xml:space="preserve">Colourful </w:t>
            </w:r>
            <w:r w:rsidR="00F6710B">
              <w:rPr>
                <w:color w:val="FF0000"/>
              </w:rPr>
              <w:t>keyboards</w:t>
            </w:r>
          </w:p>
        </w:tc>
      </w:tr>
      <w:tr w:rsidR="00501CCC" w:rsidTr="00334CEC">
        <w:trPr>
          <w:trHeight w:val="1006"/>
        </w:trPr>
        <w:tc>
          <w:tcPr>
            <w:tcW w:w="13948" w:type="dxa"/>
            <w:gridSpan w:val="4"/>
          </w:tcPr>
          <w:p w:rsidR="00334CEC" w:rsidRDefault="00501CCC" w:rsidP="00334CEC">
            <w:pPr>
              <w:jc w:val="center"/>
              <w:rPr>
                <w:rFonts w:eastAsia="Quicksand" w:cstheme="minorHAnsi"/>
                <w:b/>
              </w:rPr>
            </w:pPr>
            <w:r>
              <w:rPr>
                <w:rFonts w:eastAsia="Quicksand" w:cstheme="minorHAnsi"/>
                <w:b/>
              </w:rPr>
              <w:lastRenderedPageBreak/>
              <w:t>Progression</w:t>
            </w:r>
          </w:p>
          <w:p w:rsidR="00501CCC" w:rsidRPr="00334CEC" w:rsidRDefault="00334CEC" w:rsidP="00334CEC">
            <w:pPr>
              <w:jc w:val="center"/>
            </w:pPr>
            <w:r>
              <w:t>This unit progresses students’ knowledge and understanding of data, and teaches them how to organise and modify data within spreadsheets. Specifically, learners will have experienced data in tables and charts in the Y4 data logging and Y5 branching database units.</w:t>
            </w:r>
          </w:p>
        </w:tc>
      </w:tr>
      <w:tr w:rsidR="00501CCC" w:rsidTr="005162F6">
        <w:trPr>
          <w:trHeight w:val="983"/>
        </w:trPr>
        <w:tc>
          <w:tcPr>
            <w:tcW w:w="1838" w:type="dxa"/>
            <w:vMerge w:val="restart"/>
          </w:tcPr>
          <w:p w:rsidR="00501CCC" w:rsidRDefault="00501CCC" w:rsidP="00501CCC">
            <w:pPr>
              <w:jc w:val="center"/>
            </w:pPr>
            <w:r>
              <w:t>Y6</w:t>
            </w:r>
          </w:p>
          <w:p w:rsidR="00351B11" w:rsidRDefault="00501CCC" w:rsidP="00501CCC">
            <w:pPr>
              <w:jc w:val="center"/>
            </w:pPr>
            <w:r>
              <w:t>Programming A</w:t>
            </w:r>
          </w:p>
          <w:p w:rsidR="00351B11" w:rsidRDefault="00501CCC" w:rsidP="00501CCC">
            <w:pPr>
              <w:jc w:val="center"/>
            </w:pPr>
            <w:r>
              <w:t xml:space="preserve"> –</w:t>
            </w:r>
          </w:p>
          <w:p w:rsidR="00501CCC" w:rsidRDefault="00501CCC" w:rsidP="00501CCC">
            <w:pPr>
              <w:jc w:val="center"/>
            </w:pPr>
            <w:r>
              <w:t xml:space="preserve"> Variables in games</w:t>
            </w:r>
          </w:p>
        </w:tc>
        <w:tc>
          <w:tcPr>
            <w:tcW w:w="2785" w:type="dxa"/>
            <w:vMerge w:val="restart"/>
          </w:tcPr>
          <w:p w:rsidR="00501CCC" w:rsidRDefault="00DE4AB5" w:rsidP="00501CCC">
            <w:pPr>
              <w:pStyle w:val="ListParagraph"/>
              <w:numPr>
                <w:ilvl w:val="0"/>
                <w:numId w:val="2"/>
              </w:numPr>
            </w:pPr>
            <w:r>
              <w:t xml:space="preserve">Define what a variable is </w:t>
            </w:r>
          </w:p>
          <w:p w:rsidR="00DE4AB5" w:rsidRDefault="00DE4AB5" w:rsidP="00DE4AB5">
            <w:pPr>
              <w:pStyle w:val="ListParagraph"/>
              <w:numPr>
                <w:ilvl w:val="0"/>
                <w:numId w:val="2"/>
              </w:numPr>
            </w:pPr>
            <w:r>
              <w:t>Know that variables hold numbers and letters and Explain that a variable has a name and value</w:t>
            </w:r>
          </w:p>
          <w:p w:rsidR="00DE4AB5" w:rsidRDefault="00DE4AB5" w:rsidP="00DE4AB5">
            <w:pPr>
              <w:pStyle w:val="ListParagraph"/>
              <w:numPr>
                <w:ilvl w:val="0"/>
                <w:numId w:val="2"/>
              </w:numPr>
            </w:pPr>
            <w:r>
              <w:t>Change  a variable</w:t>
            </w:r>
          </w:p>
          <w:p w:rsidR="00DE4AB5" w:rsidRDefault="00DE4AB5" w:rsidP="00DE4AB5">
            <w:pPr>
              <w:pStyle w:val="ListParagraph"/>
              <w:numPr>
                <w:ilvl w:val="0"/>
                <w:numId w:val="2"/>
              </w:numPr>
            </w:pPr>
            <w:r>
              <w:t>Crate algorithms</w:t>
            </w:r>
          </w:p>
          <w:p w:rsidR="00DE4AB5" w:rsidRDefault="00DE4AB5" w:rsidP="00DE4AB5">
            <w:pPr>
              <w:pStyle w:val="ListParagraph"/>
              <w:numPr>
                <w:ilvl w:val="0"/>
                <w:numId w:val="2"/>
              </w:numPr>
            </w:pPr>
            <w:r>
              <w:t>Select artwork on scratch</w:t>
            </w:r>
          </w:p>
          <w:p w:rsidR="00DE4AB5" w:rsidRDefault="00DE4AB5" w:rsidP="00DE4AB5">
            <w:pPr>
              <w:pStyle w:val="ListParagraph"/>
              <w:numPr>
                <w:ilvl w:val="0"/>
                <w:numId w:val="2"/>
              </w:numPr>
            </w:pPr>
            <w:r>
              <w:t>Test code</w:t>
            </w:r>
          </w:p>
          <w:p w:rsidR="00DE4AB5" w:rsidRDefault="00DE4AB5" w:rsidP="00DE4AB5">
            <w:pPr>
              <w:pStyle w:val="ListParagraph"/>
              <w:numPr>
                <w:ilvl w:val="0"/>
                <w:numId w:val="2"/>
              </w:numPr>
            </w:pPr>
            <w:r>
              <w:t>Extend my game</w:t>
            </w:r>
          </w:p>
          <w:p w:rsidR="00DE4AB5" w:rsidRDefault="00DE4AB5" w:rsidP="00DE4AB5">
            <w:pPr>
              <w:pStyle w:val="ListParagraph"/>
              <w:numPr>
                <w:ilvl w:val="0"/>
                <w:numId w:val="2"/>
              </w:numPr>
            </w:pPr>
            <w:r>
              <w:t xml:space="preserve">Evaluate </w:t>
            </w:r>
          </w:p>
          <w:p w:rsidR="00DE4AB5" w:rsidRDefault="00DE4AB5" w:rsidP="00F75989">
            <w:pPr>
              <w:ind w:left="360"/>
            </w:pPr>
          </w:p>
        </w:tc>
        <w:tc>
          <w:tcPr>
            <w:tcW w:w="7138" w:type="dxa"/>
            <w:vMerge w:val="restart"/>
          </w:tcPr>
          <w:p w:rsidR="00501CCC" w:rsidRPr="00334CEC" w:rsidRDefault="00501CCC" w:rsidP="00501CCC">
            <w:r w:rsidRPr="00501CCC">
              <w:rPr>
                <w:b/>
              </w:rPr>
              <w:t>I can define a ‘variable’ as something that is changeable</w:t>
            </w:r>
            <w:r w:rsidR="00334CEC">
              <w:rPr>
                <w:b/>
              </w:rPr>
              <w:t xml:space="preserve"> - </w:t>
            </w:r>
            <w:r w:rsidR="00334CEC">
              <w:t>Children are introduced to variables. They see examples of real-world variables (score and time in a football match) before they explore them in a Scratch project. Learners then design and make their own project that includes variables</w:t>
            </w:r>
          </w:p>
          <w:p w:rsidR="00501CCC" w:rsidRPr="00501CCC" w:rsidRDefault="00501CCC" w:rsidP="00501CCC">
            <w:pPr>
              <w:rPr>
                <w:b/>
              </w:rPr>
            </w:pPr>
          </w:p>
          <w:p w:rsidR="00501CCC" w:rsidRPr="00501CCC" w:rsidRDefault="00501CCC" w:rsidP="00501CCC">
            <w:pPr>
              <w:rPr>
                <w:b/>
              </w:rPr>
            </w:pPr>
            <w:r w:rsidRPr="00501CCC">
              <w:rPr>
                <w:b/>
              </w:rPr>
              <w:t>I can explain why a variable is used in a program</w:t>
            </w:r>
            <w:r w:rsidR="00DE4AB5">
              <w:rPr>
                <w:b/>
              </w:rPr>
              <w:t xml:space="preserve"> – </w:t>
            </w:r>
            <w:r w:rsidR="00DE4AB5" w:rsidRPr="00DE4AB5">
              <w:t xml:space="preserve">Children </w:t>
            </w:r>
            <w:r w:rsidR="00DE4AB5">
              <w:t>understand that variables are used in programs, and that they can only hold a single value at a time. They complete an unplugged task that demonstrates the process of changing variables. Then, learners explore why it is important to name variables and apply their learning in a Scratch project in which they make, name, and update variables.</w:t>
            </w:r>
          </w:p>
          <w:p w:rsidR="00501CCC" w:rsidRPr="00501CCC" w:rsidRDefault="00501CCC" w:rsidP="00501CCC">
            <w:pPr>
              <w:rPr>
                <w:b/>
              </w:rPr>
            </w:pPr>
          </w:p>
          <w:p w:rsidR="00501CCC" w:rsidRPr="00DE4AB5" w:rsidRDefault="00501CCC" w:rsidP="00501CCC">
            <w:r w:rsidRPr="00501CCC">
              <w:rPr>
                <w:b/>
              </w:rPr>
              <w:t>I can choose how to improve a game by using variables</w:t>
            </w:r>
            <w:r w:rsidR="00DE4AB5">
              <w:rPr>
                <w:b/>
              </w:rPr>
              <w:t xml:space="preserve"> - </w:t>
            </w:r>
            <w:r w:rsidR="00DE4AB5">
              <w:t xml:space="preserve">apply the concept of variables to enhance an existing game in Scratch. They predict the outcome of changing the same </w:t>
            </w:r>
            <w:r w:rsidR="00DE4AB5">
              <w:rPr>
                <w:rFonts w:ascii="Roboto Mono" w:eastAsia="Roboto Mono" w:hAnsi="Roboto Mono" w:cs="Roboto Mono"/>
              </w:rPr>
              <w:t>change score</w:t>
            </w:r>
            <w:r w:rsidR="00DE4AB5">
              <w:t xml:space="preserve"> block in different parts of a program, and then they test their predictions in Scratch.</w:t>
            </w:r>
          </w:p>
          <w:p w:rsidR="00501CCC" w:rsidRPr="00501CCC" w:rsidRDefault="00501CCC" w:rsidP="00501CCC">
            <w:pPr>
              <w:rPr>
                <w:b/>
              </w:rPr>
            </w:pPr>
          </w:p>
          <w:p w:rsidR="00501CCC" w:rsidRPr="00DE4AB5" w:rsidRDefault="00501CCC" w:rsidP="00501CCC">
            <w:r w:rsidRPr="00501CCC">
              <w:rPr>
                <w:b/>
              </w:rPr>
              <w:t>I can design a project that builds on a given example</w:t>
            </w:r>
            <w:r w:rsidR="00DE4AB5">
              <w:rPr>
                <w:b/>
              </w:rPr>
              <w:t xml:space="preserve"> - </w:t>
            </w:r>
            <w:r w:rsidR="00DE4AB5">
              <w:t xml:space="preserve">Children work at the ‘design’ level of abstraction, where they create their artwork and </w:t>
            </w:r>
            <w:r w:rsidR="00DE4AB5">
              <w:lastRenderedPageBreak/>
              <w:t>algorithms. Learners first design the sprites and backgrounds for their project, and then they design their algorithms to create their program flow.</w:t>
            </w:r>
          </w:p>
          <w:p w:rsidR="00501CCC" w:rsidRPr="00501CCC" w:rsidRDefault="00501CCC" w:rsidP="00501CCC">
            <w:pPr>
              <w:rPr>
                <w:b/>
              </w:rPr>
            </w:pPr>
          </w:p>
          <w:p w:rsidR="00501CCC" w:rsidRPr="00DE4AB5" w:rsidRDefault="00501CCC" w:rsidP="00501CCC">
            <w:r w:rsidRPr="00501CCC">
              <w:rPr>
                <w:b/>
              </w:rPr>
              <w:t>I can use my design to create a project</w:t>
            </w:r>
            <w:r w:rsidR="00DE4AB5">
              <w:rPr>
                <w:b/>
              </w:rPr>
              <w:t xml:space="preserve"> </w:t>
            </w:r>
            <w:r w:rsidR="00F75989">
              <w:rPr>
                <w:b/>
              </w:rPr>
              <w:t xml:space="preserve">- </w:t>
            </w:r>
            <w:r w:rsidR="00F75989">
              <w:t>implement</w:t>
            </w:r>
            <w:r w:rsidR="00DE4AB5">
              <w:t xml:space="preserve"> the algorithms that they created in Lesson 4. In doing this, they identify variables in an unfamiliar project and learn the importance of naming variables. </w:t>
            </w:r>
          </w:p>
          <w:p w:rsidR="00501CCC" w:rsidRPr="00501CCC" w:rsidRDefault="00501CCC" w:rsidP="00501CCC">
            <w:pPr>
              <w:rPr>
                <w:b/>
              </w:rPr>
            </w:pPr>
          </w:p>
          <w:p w:rsidR="00501CCC" w:rsidRPr="00DE4AB5" w:rsidRDefault="00501CCC" w:rsidP="00501CCC">
            <w:r w:rsidRPr="00501CCC">
              <w:rPr>
                <w:b/>
              </w:rPr>
              <w:t xml:space="preserve">I can evaluate my project </w:t>
            </w:r>
            <w:r w:rsidR="00DE4AB5">
              <w:rPr>
                <w:b/>
              </w:rPr>
              <w:t xml:space="preserve">– </w:t>
            </w:r>
            <w:r w:rsidR="00DE4AB5">
              <w:t>Children build on the project that they created in Lesson 5. They consider how they could improve their own projects and make small changes to achieve this. Learners then have the opportunity to add a variable independently. Finally, learners evaluate each other’s projects.</w:t>
            </w:r>
          </w:p>
          <w:p w:rsidR="00501CCC" w:rsidRPr="00501CCC" w:rsidRDefault="00501CCC" w:rsidP="00501CCC">
            <w:pPr>
              <w:tabs>
                <w:tab w:val="left" w:pos="2768"/>
              </w:tabs>
            </w:pPr>
            <w:r>
              <w:tab/>
            </w:r>
          </w:p>
        </w:tc>
        <w:tc>
          <w:tcPr>
            <w:tcW w:w="2187" w:type="dxa"/>
            <w:vAlign w:val="center"/>
          </w:tcPr>
          <w:p w:rsidR="00501CCC" w:rsidRPr="0010534B" w:rsidRDefault="00501CCC" w:rsidP="00501CCC">
            <w:pPr>
              <w:jc w:val="center"/>
              <w:rPr>
                <w:b/>
              </w:rPr>
            </w:pPr>
            <w:r w:rsidRPr="0010534B">
              <w:rPr>
                <w:b/>
              </w:rPr>
              <w:lastRenderedPageBreak/>
              <w:t>Vocabulary</w:t>
            </w:r>
          </w:p>
          <w:p w:rsidR="00501CCC" w:rsidRPr="000E3012" w:rsidRDefault="00501CCC" w:rsidP="00501CCC">
            <w:pPr>
              <w:jc w:val="center"/>
              <w:rPr>
                <w:rFonts w:eastAsia="Quicksand" w:cstheme="minorHAnsi"/>
                <w:sz w:val="20"/>
              </w:rPr>
            </w:pPr>
            <w:r w:rsidRPr="000E3012">
              <w:rPr>
                <w:sz w:val="20"/>
              </w:rPr>
              <w:t>variable, change, name, value, set, design, event, algorithm, code, task, artwork, program, project, code, test, debug, improve, evaluate, share, assign, declare</w:t>
            </w:r>
          </w:p>
        </w:tc>
      </w:tr>
      <w:tr w:rsidR="00501CCC" w:rsidTr="005162F6">
        <w:trPr>
          <w:trHeight w:val="1842"/>
        </w:trPr>
        <w:tc>
          <w:tcPr>
            <w:tcW w:w="1838" w:type="dxa"/>
            <w:vMerge/>
          </w:tcPr>
          <w:p w:rsidR="00501CCC" w:rsidRDefault="00501CCC" w:rsidP="00501CCC">
            <w:pPr>
              <w:jc w:val="center"/>
            </w:pPr>
          </w:p>
        </w:tc>
        <w:tc>
          <w:tcPr>
            <w:tcW w:w="2785" w:type="dxa"/>
            <w:vMerge/>
          </w:tcPr>
          <w:p w:rsidR="00501CCC" w:rsidRDefault="00501CCC" w:rsidP="00501CCC">
            <w:pPr>
              <w:pStyle w:val="ListParagraph"/>
              <w:numPr>
                <w:ilvl w:val="0"/>
                <w:numId w:val="2"/>
              </w:numPr>
            </w:pPr>
          </w:p>
        </w:tc>
        <w:tc>
          <w:tcPr>
            <w:tcW w:w="7138" w:type="dxa"/>
            <w:vMerge/>
          </w:tcPr>
          <w:p w:rsidR="00501CCC" w:rsidRPr="00A223B6" w:rsidRDefault="00501CCC" w:rsidP="00501CCC"/>
        </w:tc>
        <w:tc>
          <w:tcPr>
            <w:tcW w:w="2187" w:type="dxa"/>
          </w:tcPr>
          <w:p w:rsidR="00501CCC" w:rsidRPr="00E263E1" w:rsidRDefault="00501CCC" w:rsidP="00501CCC">
            <w:pPr>
              <w:jc w:val="center"/>
              <w:rPr>
                <w:rFonts w:eastAsia="Quicksand" w:cstheme="minorHAnsi"/>
                <w:b/>
              </w:rPr>
            </w:pPr>
            <w:r w:rsidRPr="00E263E1">
              <w:rPr>
                <w:rFonts w:eastAsia="Quicksand" w:cstheme="minorHAnsi"/>
                <w:b/>
              </w:rPr>
              <w:t>Adaptions</w:t>
            </w:r>
          </w:p>
          <w:p w:rsidR="00DE4AB5" w:rsidRPr="00F75989" w:rsidRDefault="00DE4AB5" w:rsidP="00F75989">
            <w:pPr>
              <w:pStyle w:val="ListParagraph"/>
              <w:numPr>
                <w:ilvl w:val="0"/>
                <w:numId w:val="2"/>
              </w:numPr>
              <w:rPr>
                <w:color w:val="FF0000"/>
              </w:rPr>
            </w:pPr>
            <w:r w:rsidRPr="00F75989">
              <w:rPr>
                <w:color w:val="FF0000"/>
              </w:rPr>
              <w:t>Partner share with IPad</w:t>
            </w:r>
          </w:p>
          <w:p w:rsidR="00DE4AB5" w:rsidRPr="00F75989" w:rsidRDefault="00F75989" w:rsidP="00F75989">
            <w:pPr>
              <w:pStyle w:val="ListParagraph"/>
              <w:numPr>
                <w:ilvl w:val="0"/>
                <w:numId w:val="2"/>
              </w:numPr>
              <w:rPr>
                <w:color w:val="FF0000"/>
              </w:rPr>
            </w:pPr>
            <w:r w:rsidRPr="00F75989">
              <w:rPr>
                <w:rFonts w:eastAsia="Quicksand" w:cstheme="minorHAnsi"/>
                <w:color w:val="FF0000"/>
              </w:rPr>
              <w:t>Guide sheet</w:t>
            </w:r>
          </w:p>
          <w:p w:rsidR="00DE4AB5" w:rsidRPr="00F75989" w:rsidRDefault="00DE4AB5" w:rsidP="00F75989">
            <w:pPr>
              <w:pStyle w:val="ListParagraph"/>
              <w:numPr>
                <w:ilvl w:val="0"/>
                <w:numId w:val="2"/>
              </w:numPr>
              <w:rPr>
                <w:color w:val="FF0000"/>
              </w:rPr>
            </w:pPr>
            <w:r w:rsidRPr="00F75989">
              <w:rPr>
                <w:rFonts w:eastAsia="Quicksand" w:cstheme="minorHAnsi"/>
                <w:color w:val="FF0000"/>
              </w:rPr>
              <w:t>Pre-teach language</w:t>
            </w:r>
          </w:p>
          <w:p w:rsidR="00F75989" w:rsidRPr="00F75989" w:rsidRDefault="00F75989" w:rsidP="00F75989">
            <w:pPr>
              <w:pStyle w:val="ListParagraph"/>
              <w:numPr>
                <w:ilvl w:val="0"/>
                <w:numId w:val="2"/>
              </w:numPr>
              <w:rPr>
                <w:color w:val="FF0000"/>
              </w:rPr>
            </w:pPr>
            <w:r w:rsidRPr="00F75989">
              <w:rPr>
                <w:rFonts w:eastAsia="Quicksand" w:cstheme="minorHAnsi"/>
                <w:color w:val="FF0000"/>
              </w:rPr>
              <w:t>Suggestive variables and artwork</w:t>
            </w:r>
          </w:p>
          <w:p w:rsidR="00F75989" w:rsidRDefault="00F75989" w:rsidP="00F75989">
            <w:pPr>
              <w:ind w:left="360"/>
            </w:pPr>
          </w:p>
          <w:p w:rsidR="00DE4AB5" w:rsidRPr="00DD6E5C" w:rsidRDefault="00DE4AB5" w:rsidP="00DE4AB5"/>
        </w:tc>
      </w:tr>
      <w:tr w:rsidR="00501CCC" w:rsidTr="00DE4AB5">
        <w:trPr>
          <w:trHeight w:val="983"/>
        </w:trPr>
        <w:tc>
          <w:tcPr>
            <w:tcW w:w="13948" w:type="dxa"/>
            <w:gridSpan w:val="4"/>
          </w:tcPr>
          <w:p w:rsidR="00DE4AB5" w:rsidRPr="00DE4AB5" w:rsidRDefault="00501CCC" w:rsidP="00DE4AB5">
            <w:pPr>
              <w:jc w:val="center"/>
              <w:rPr>
                <w:rFonts w:eastAsia="Quicksand" w:cstheme="minorHAnsi"/>
                <w:b/>
              </w:rPr>
            </w:pPr>
            <w:r>
              <w:rPr>
                <w:rFonts w:eastAsia="Quicksand" w:cstheme="minorHAnsi"/>
                <w:b/>
              </w:rPr>
              <w:lastRenderedPageBreak/>
              <w:t>Progression</w:t>
            </w:r>
          </w:p>
          <w:p w:rsidR="00DE4AB5" w:rsidRPr="00DE4AB5" w:rsidRDefault="00DE4AB5" w:rsidP="00DE4AB5">
            <w:pPr>
              <w:jc w:val="center"/>
              <w:rPr>
                <w:rFonts w:eastAsia="Quicksand" w:cstheme="minorHAnsi"/>
              </w:rPr>
            </w:pPr>
            <w:r w:rsidRPr="00DE4AB5">
              <w:rPr>
                <w:rFonts w:eastAsia="Quicksand" w:cstheme="minorHAnsi"/>
              </w:rPr>
              <w:t xml:space="preserve">Children will us previous skills </w:t>
            </w:r>
            <w:r w:rsidRPr="00DE4AB5">
              <w:t>programming in Scratch. Specifically, they should be familiar with the programming constructs of sequence, repetition, and selection. These constructs are covered in the Year 3, 4, and 5</w:t>
            </w:r>
            <w:r>
              <w:t>.</w:t>
            </w:r>
          </w:p>
        </w:tc>
      </w:tr>
      <w:tr w:rsidR="00501CCC" w:rsidTr="005162F6">
        <w:trPr>
          <w:trHeight w:val="2179"/>
        </w:trPr>
        <w:tc>
          <w:tcPr>
            <w:tcW w:w="1838" w:type="dxa"/>
            <w:vMerge w:val="restart"/>
          </w:tcPr>
          <w:p w:rsidR="00501CCC" w:rsidRDefault="00501CCC" w:rsidP="00501CCC">
            <w:pPr>
              <w:jc w:val="center"/>
            </w:pPr>
            <w:r>
              <w:t>Y6</w:t>
            </w:r>
          </w:p>
          <w:p w:rsidR="00351B11" w:rsidRDefault="00501CCC" w:rsidP="00501CCC">
            <w:pPr>
              <w:jc w:val="center"/>
            </w:pPr>
            <w:r>
              <w:t>Creating Media</w:t>
            </w:r>
          </w:p>
          <w:p w:rsidR="00351B11" w:rsidRDefault="00501CCC" w:rsidP="00501CCC">
            <w:pPr>
              <w:jc w:val="center"/>
            </w:pPr>
            <w:r>
              <w:t xml:space="preserve"> – </w:t>
            </w:r>
          </w:p>
          <w:p w:rsidR="00501CCC" w:rsidRPr="00DD6E5C" w:rsidRDefault="00501CCC" w:rsidP="00501CCC">
            <w:pPr>
              <w:jc w:val="center"/>
            </w:pPr>
            <w:r>
              <w:t>Web page creation</w:t>
            </w:r>
          </w:p>
        </w:tc>
        <w:tc>
          <w:tcPr>
            <w:tcW w:w="2785" w:type="dxa"/>
            <w:vMerge w:val="restart"/>
          </w:tcPr>
          <w:p w:rsidR="00501CCC" w:rsidRDefault="00F75989" w:rsidP="00501CCC">
            <w:pPr>
              <w:pStyle w:val="ListParagraph"/>
              <w:numPr>
                <w:ilvl w:val="0"/>
                <w:numId w:val="2"/>
              </w:numPr>
            </w:pPr>
            <w:r>
              <w:t>Explore websites</w:t>
            </w:r>
          </w:p>
          <w:p w:rsidR="00F75989" w:rsidRDefault="003312CE" w:rsidP="00501CCC">
            <w:pPr>
              <w:pStyle w:val="ListParagraph"/>
              <w:numPr>
                <w:ilvl w:val="0"/>
                <w:numId w:val="2"/>
              </w:numPr>
            </w:pPr>
            <w:r>
              <w:t>Know why I need to use copyright – free images</w:t>
            </w:r>
          </w:p>
          <w:p w:rsidR="003312CE" w:rsidRDefault="003312CE" w:rsidP="00501CCC">
            <w:pPr>
              <w:pStyle w:val="ListParagraph"/>
              <w:numPr>
                <w:ilvl w:val="0"/>
                <w:numId w:val="2"/>
              </w:numPr>
            </w:pPr>
            <w:r>
              <w:t>Describe fair use</w:t>
            </w:r>
          </w:p>
          <w:p w:rsidR="003312CE" w:rsidRDefault="003312CE" w:rsidP="00501CCC">
            <w:pPr>
              <w:pStyle w:val="ListParagraph"/>
              <w:numPr>
                <w:ilvl w:val="0"/>
                <w:numId w:val="2"/>
              </w:numPr>
            </w:pPr>
            <w:r>
              <w:t>Explain my navigation path</w:t>
            </w:r>
          </w:p>
          <w:p w:rsidR="003312CE" w:rsidRDefault="003312CE" w:rsidP="00501CCC">
            <w:pPr>
              <w:pStyle w:val="ListParagraph"/>
              <w:numPr>
                <w:ilvl w:val="0"/>
                <w:numId w:val="2"/>
              </w:numPr>
            </w:pPr>
            <w:r>
              <w:t>Create a website</w:t>
            </w:r>
          </w:p>
          <w:p w:rsidR="003312CE" w:rsidRDefault="003312CE" w:rsidP="00501CCC">
            <w:pPr>
              <w:pStyle w:val="ListParagraph"/>
              <w:numPr>
                <w:ilvl w:val="0"/>
                <w:numId w:val="2"/>
              </w:numPr>
            </w:pPr>
            <w:r>
              <w:t>Make multiple web pages link</w:t>
            </w:r>
          </w:p>
          <w:p w:rsidR="003312CE" w:rsidRDefault="003312CE" w:rsidP="00501CCC">
            <w:pPr>
              <w:pStyle w:val="ListParagraph"/>
              <w:numPr>
                <w:ilvl w:val="0"/>
                <w:numId w:val="2"/>
              </w:numPr>
            </w:pPr>
            <w:r>
              <w:lastRenderedPageBreak/>
              <w:t>Draw a web page layout</w:t>
            </w:r>
          </w:p>
          <w:p w:rsidR="003312CE" w:rsidRDefault="003312CE" w:rsidP="00501CCC">
            <w:pPr>
              <w:pStyle w:val="ListParagraph"/>
              <w:numPr>
                <w:ilvl w:val="0"/>
                <w:numId w:val="2"/>
              </w:numPr>
            </w:pPr>
            <w:r>
              <w:t>Test/preview web page</w:t>
            </w:r>
          </w:p>
          <w:p w:rsidR="003312CE" w:rsidRDefault="003312CE" w:rsidP="00501CCC">
            <w:pPr>
              <w:pStyle w:val="ListParagraph"/>
              <w:numPr>
                <w:ilvl w:val="0"/>
                <w:numId w:val="2"/>
              </w:numPr>
            </w:pPr>
            <w:r>
              <w:t>Edit webpage/website</w:t>
            </w:r>
          </w:p>
          <w:p w:rsidR="003312CE" w:rsidRDefault="003312CE" w:rsidP="00501CCC">
            <w:pPr>
              <w:pStyle w:val="ListParagraph"/>
              <w:numPr>
                <w:ilvl w:val="0"/>
                <w:numId w:val="2"/>
              </w:numPr>
            </w:pPr>
            <w:r>
              <w:t>Use a hyperlink</w:t>
            </w:r>
          </w:p>
          <w:p w:rsidR="003312CE" w:rsidRDefault="003312CE" w:rsidP="00501CCC">
            <w:pPr>
              <w:pStyle w:val="ListParagraph"/>
              <w:numPr>
                <w:ilvl w:val="0"/>
                <w:numId w:val="2"/>
              </w:numPr>
            </w:pPr>
            <w:r>
              <w:t>Evaluate experience of website</w:t>
            </w:r>
          </w:p>
        </w:tc>
        <w:tc>
          <w:tcPr>
            <w:tcW w:w="7138" w:type="dxa"/>
            <w:vMerge w:val="restart"/>
          </w:tcPr>
          <w:p w:rsidR="00501CCC" w:rsidRPr="00501CCC" w:rsidRDefault="00501CCC" w:rsidP="00501CCC">
            <w:pPr>
              <w:rPr>
                <w:b/>
              </w:rPr>
            </w:pPr>
            <w:r w:rsidRPr="00501CCC">
              <w:rPr>
                <w:b/>
              </w:rPr>
              <w:lastRenderedPageBreak/>
              <w:t>I can review an existing website and consider its structure</w:t>
            </w:r>
            <w:r w:rsidR="00F75989">
              <w:rPr>
                <w:b/>
              </w:rPr>
              <w:t xml:space="preserve"> – </w:t>
            </w:r>
            <w:r w:rsidR="00F75989" w:rsidRPr="00F75989">
              <w:t>Children will complete research, reviewing various websites and their content. Children will begin to recognise websites are created with a HTML code.</w:t>
            </w:r>
          </w:p>
          <w:p w:rsidR="00501CCC" w:rsidRPr="00501CCC" w:rsidRDefault="00501CCC" w:rsidP="00501CCC">
            <w:pPr>
              <w:rPr>
                <w:b/>
              </w:rPr>
            </w:pPr>
          </w:p>
          <w:p w:rsidR="00501CCC" w:rsidRPr="00501CCC" w:rsidRDefault="00501CCC" w:rsidP="00501CCC">
            <w:pPr>
              <w:rPr>
                <w:b/>
              </w:rPr>
            </w:pPr>
            <w:r w:rsidRPr="00501CCC">
              <w:rPr>
                <w:b/>
              </w:rPr>
              <w:t>I can plan the features of a web page</w:t>
            </w:r>
            <w:r w:rsidR="00F75989">
              <w:rPr>
                <w:b/>
              </w:rPr>
              <w:t xml:space="preserve"> – </w:t>
            </w:r>
            <w:r w:rsidR="00F75989" w:rsidRPr="00F75989">
              <w:t>Children will look at the different layout features available in Google Sites and pan their own web page. Incorporating some of the features, they liked from lesson 1.</w:t>
            </w:r>
          </w:p>
          <w:p w:rsidR="00501CCC" w:rsidRPr="00501CCC" w:rsidRDefault="00501CCC" w:rsidP="00501CCC">
            <w:pPr>
              <w:rPr>
                <w:b/>
              </w:rPr>
            </w:pPr>
          </w:p>
          <w:p w:rsidR="00501CCC" w:rsidRPr="00501CCC" w:rsidRDefault="00501CCC" w:rsidP="00501CCC">
            <w:pPr>
              <w:rPr>
                <w:b/>
              </w:rPr>
            </w:pPr>
            <w:r w:rsidRPr="00B512AA">
              <w:rPr>
                <w:b/>
                <w:highlight w:val="yellow"/>
              </w:rPr>
              <w:t>I can consider the ownership and use of images</w:t>
            </w:r>
            <w:r w:rsidR="00F75989" w:rsidRPr="00B512AA">
              <w:rPr>
                <w:b/>
                <w:highlight w:val="yellow"/>
              </w:rPr>
              <w:t xml:space="preserve"> – </w:t>
            </w:r>
            <w:r w:rsidR="00F75989" w:rsidRPr="00B512AA">
              <w:rPr>
                <w:highlight w:val="yellow"/>
              </w:rPr>
              <w:t xml:space="preserve">children will become familiar with the terms ‘fair use’ and ‘copyright’. They will gain an </w:t>
            </w:r>
            <w:r w:rsidR="00F75989" w:rsidRPr="00B512AA">
              <w:rPr>
                <w:highlight w:val="yellow"/>
              </w:rPr>
              <w:lastRenderedPageBreak/>
              <w:t>understanding of why they should only use copyright-free images and will find appropriate images to use in their work from suggested sources.</w:t>
            </w:r>
          </w:p>
          <w:p w:rsidR="00501CCC" w:rsidRPr="00501CCC" w:rsidRDefault="00501CCC" w:rsidP="00501CCC">
            <w:pPr>
              <w:rPr>
                <w:b/>
              </w:rPr>
            </w:pPr>
          </w:p>
          <w:p w:rsidR="00501CCC" w:rsidRPr="00501CCC" w:rsidRDefault="00501CCC" w:rsidP="00501CCC">
            <w:pPr>
              <w:rPr>
                <w:b/>
              </w:rPr>
            </w:pPr>
            <w:r w:rsidRPr="00501CCC">
              <w:rPr>
                <w:b/>
              </w:rPr>
              <w:t>I can recognise the need to preview pages</w:t>
            </w:r>
            <w:r w:rsidR="00F75989">
              <w:rPr>
                <w:b/>
              </w:rPr>
              <w:t xml:space="preserve"> – U</w:t>
            </w:r>
            <w:r w:rsidR="00F75989" w:rsidRPr="00F75989">
              <w:t xml:space="preserve">sing their plans children will begin </w:t>
            </w:r>
            <w:r w:rsidR="00F75989">
              <w:t>to create their web/home page. Test on different device and m</w:t>
            </w:r>
            <w:r w:rsidR="00F75989" w:rsidRPr="00F75989">
              <w:t>ake edits where needed to improve experiences.</w:t>
            </w:r>
          </w:p>
          <w:p w:rsidR="00501CCC" w:rsidRPr="00501CCC" w:rsidRDefault="00501CCC" w:rsidP="00501CCC">
            <w:pPr>
              <w:rPr>
                <w:b/>
              </w:rPr>
            </w:pPr>
          </w:p>
          <w:p w:rsidR="00501CCC" w:rsidRPr="00501CCC" w:rsidRDefault="00501CCC" w:rsidP="00501CCC">
            <w:pPr>
              <w:rPr>
                <w:b/>
              </w:rPr>
            </w:pPr>
            <w:r w:rsidRPr="00501CCC">
              <w:rPr>
                <w:b/>
              </w:rPr>
              <w:t>I can outline the need for a navigation path</w:t>
            </w:r>
            <w:r w:rsidR="00F75989">
              <w:rPr>
                <w:b/>
              </w:rPr>
              <w:t xml:space="preserve"> – </w:t>
            </w:r>
            <w:r w:rsidR="00F75989" w:rsidRPr="00F75989">
              <w:t>Children will plan their website thinking about the navigation paths. They will create multiple web pages for their site and use hyperlinks to link them.</w:t>
            </w:r>
          </w:p>
          <w:p w:rsidR="00501CCC" w:rsidRPr="00501CCC" w:rsidRDefault="00501CCC" w:rsidP="00501CCC">
            <w:pPr>
              <w:rPr>
                <w:b/>
              </w:rPr>
            </w:pPr>
          </w:p>
          <w:p w:rsidR="00501CCC" w:rsidRPr="00001275" w:rsidRDefault="00501CCC" w:rsidP="00501CCC">
            <w:pPr>
              <w:rPr>
                <w:b/>
              </w:rPr>
            </w:pPr>
            <w:r w:rsidRPr="00B512AA">
              <w:rPr>
                <w:b/>
                <w:highlight w:val="yellow"/>
              </w:rPr>
              <w:t>I can recognise the implications of linking to content owned by other people</w:t>
            </w:r>
            <w:r w:rsidR="003312CE" w:rsidRPr="00B512AA">
              <w:rPr>
                <w:b/>
                <w:highlight w:val="yellow"/>
              </w:rPr>
              <w:t xml:space="preserve"> – </w:t>
            </w:r>
            <w:r w:rsidR="003312CE" w:rsidRPr="00B512AA">
              <w:rPr>
                <w:highlight w:val="yellow"/>
              </w:rPr>
              <w:t>Children consider the implications of linking to content owned by other people and create hyperlinks on their own websites that link to other people’s work. They will then evaluate the user experience when using their own website and that of another learner.</w:t>
            </w:r>
          </w:p>
        </w:tc>
        <w:tc>
          <w:tcPr>
            <w:tcW w:w="2187" w:type="dxa"/>
            <w:vAlign w:val="center"/>
          </w:tcPr>
          <w:p w:rsidR="00501CCC" w:rsidRPr="0010534B" w:rsidRDefault="00501CCC" w:rsidP="00501CCC">
            <w:pPr>
              <w:jc w:val="center"/>
              <w:rPr>
                <w:b/>
              </w:rPr>
            </w:pPr>
            <w:r w:rsidRPr="0010534B">
              <w:rPr>
                <w:b/>
              </w:rPr>
              <w:lastRenderedPageBreak/>
              <w:t>Vocabulary</w:t>
            </w:r>
          </w:p>
          <w:p w:rsidR="00501CCC" w:rsidRDefault="00501CCC" w:rsidP="00501CCC">
            <w:pPr>
              <w:jc w:val="center"/>
              <w:rPr>
                <w:rFonts w:eastAsia="Quicksand" w:cstheme="minorHAnsi"/>
              </w:rPr>
            </w:pPr>
            <w:r w:rsidRPr="000E3012">
              <w:rPr>
                <w:sz w:val="20"/>
              </w:rPr>
              <w:t xml:space="preserve">website, web page, browser, media, Hypertext </w:t>
            </w:r>
            <w:proofErr w:type="spellStart"/>
            <w:r w:rsidRPr="000E3012">
              <w:rPr>
                <w:sz w:val="20"/>
              </w:rPr>
              <w:t>Markup</w:t>
            </w:r>
            <w:proofErr w:type="spellEnd"/>
            <w:r w:rsidRPr="000E3012">
              <w:rPr>
                <w:sz w:val="20"/>
              </w:rPr>
              <w:t xml:space="preserve"> Language (HTML), logo, layout, header, media, purpose, copyright, fair use, home page, preview, evaluate, device, Google Sites, breadcrumb trail, navigation, hyperlink, subpage, evaluate, implication, extern</w:t>
            </w:r>
          </w:p>
        </w:tc>
      </w:tr>
      <w:tr w:rsidR="00501CCC" w:rsidTr="005162F6">
        <w:trPr>
          <w:trHeight w:val="2178"/>
        </w:trPr>
        <w:tc>
          <w:tcPr>
            <w:tcW w:w="1838" w:type="dxa"/>
            <w:vMerge/>
          </w:tcPr>
          <w:p w:rsidR="00501CCC" w:rsidRDefault="00501CCC" w:rsidP="00501CCC">
            <w:pPr>
              <w:jc w:val="center"/>
            </w:pPr>
          </w:p>
        </w:tc>
        <w:tc>
          <w:tcPr>
            <w:tcW w:w="2785" w:type="dxa"/>
            <w:vMerge/>
          </w:tcPr>
          <w:p w:rsidR="00501CCC" w:rsidRDefault="00501CCC" w:rsidP="00501CCC">
            <w:pPr>
              <w:pStyle w:val="ListParagraph"/>
              <w:numPr>
                <w:ilvl w:val="0"/>
                <w:numId w:val="2"/>
              </w:numPr>
            </w:pPr>
          </w:p>
        </w:tc>
        <w:tc>
          <w:tcPr>
            <w:tcW w:w="7138" w:type="dxa"/>
            <w:vMerge/>
          </w:tcPr>
          <w:p w:rsidR="00501CCC" w:rsidRDefault="00501CCC" w:rsidP="00501CCC"/>
        </w:tc>
        <w:tc>
          <w:tcPr>
            <w:tcW w:w="2187" w:type="dxa"/>
          </w:tcPr>
          <w:p w:rsidR="00501CCC" w:rsidRPr="00E263E1" w:rsidRDefault="00501CCC" w:rsidP="00501CCC">
            <w:pPr>
              <w:jc w:val="center"/>
              <w:rPr>
                <w:rFonts w:eastAsia="Quicksand" w:cstheme="minorHAnsi"/>
                <w:b/>
              </w:rPr>
            </w:pPr>
            <w:r w:rsidRPr="00E263E1">
              <w:rPr>
                <w:rFonts w:eastAsia="Quicksand" w:cstheme="minorHAnsi"/>
                <w:b/>
              </w:rPr>
              <w:t>Adaptions</w:t>
            </w:r>
          </w:p>
          <w:p w:rsidR="00501CCC" w:rsidRDefault="003312CE" w:rsidP="003312CE">
            <w:pPr>
              <w:pStyle w:val="ListParagraph"/>
              <w:numPr>
                <w:ilvl w:val="0"/>
                <w:numId w:val="2"/>
              </w:numPr>
              <w:rPr>
                <w:color w:val="FF0000"/>
              </w:rPr>
            </w:pPr>
            <w:r>
              <w:rPr>
                <w:color w:val="FF0000"/>
              </w:rPr>
              <w:t>Printed home pages</w:t>
            </w:r>
          </w:p>
          <w:p w:rsidR="003312CE" w:rsidRDefault="003312CE" w:rsidP="003312CE">
            <w:pPr>
              <w:pStyle w:val="ListParagraph"/>
              <w:numPr>
                <w:ilvl w:val="0"/>
                <w:numId w:val="2"/>
              </w:numPr>
              <w:rPr>
                <w:color w:val="FF0000"/>
              </w:rPr>
            </w:pPr>
            <w:r>
              <w:rPr>
                <w:color w:val="FF0000"/>
              </w:rPr>
              <w:t>open a selection of websites to explore</w:t>
            </w:r>
          </w:p>
          <w:p w:rsidR="003312CE" w:rsidRDefault="003312CE" w:rsidP="003312CE">
            <w:pPr>
              <w:pStyle w:val="ListParagraph"/>
              <w:numPr>
                <w:ilvl w:val="0"/>
                <w:numId w:val="2"/>
              </w:numPr>
              <w:rPr>
                <w:color w:val="FF0000"/>
              </w:rPr>
            </w:pPr>
            <w:r>
              <w:rPr>
                <w:color w:val="FF0000"/>
              </w:rPr>
              <w:t>one click mice</w:t>
            </w:r>
          </w:p>
          <w:p w:rsidR="003312CE" w:rsidRDefault="003312CE" w:rsidP="003312CE">
            <w:pPr>
              <w:pStyle w:val="ListParagraph"/>
              <w:numPr>
                <w:ilvl w:val="0"/>
                <w:numId w:val="2"/>
              </w:numPr>
              <w:rPr>
                <w:color w:val="FF0000"/>
              </w:rPr>
            </w:pPr>
            <w:r>
              <w:rPr>
                <w:color w:val="FF0000"/>
              </w:rPr>
              <w:t>colourful keyboards</w:t>
            </w:r>
          </w:p>
          <w:p w:rsidR="003312CE" w:rsidRDefault="003312CE" w:rsidP="003312CE">
            <w:pPr>
              <w:pStyle w:val="ListParagraph"/>
              <w:numPr>
                <w:ilvl w:val="0"/>
                <w:numId w:val="2"/>
              </w:numPr>
              <w:rPr>
                <w:color w:val="FF0000"/>
              </w:rPr>
            </w:pPr>
            <w:r>
              <w:rPr>
                <w:color w:val="FF0000"/>
              </w:rPr>
              <w:t>guide sheets</w:t>
            </w:r>
          </w:p>
          <w:p w:rsidR="003312CE" w:rsidRDefault="003312CE" w:rsidP="003312CE">
            <w:pPr>
              <w:pStyle w:val="ListParagraph"/>
              <w:numPr>
                <w:ilvl w:val="0"/>
                <w:numId w:val="2"/>
              </w:numPr>
              <w:rPr>
                <w:color w:val="FF0000"/>
              </w:rPr>
            </w:pPr>
            <w:r>
              <w:rPr>
                <w:color w:val="FF0000"/>
              </w:rPr>
              <w:t>Planning sheets</w:t>
            </w:r>
          </w:p>
          <w:p w:rsidR="003312CE" w:rsidRPr="003312CE" w:rsidRDefault="003312CE" w:rsidP="003312CE">
            <w:pPr>
              <w:pStyle w:val="ListParagraph"/>
              <w:rPr>
                <w:color w:val="FF0000"/>
              </w:rPr>
            </w:pPr>
          </w:p>
        </w:tc>
      </w:tr>
      <w:tr w:rsidR="00501CCC" w:rsidTr="003312CE">
        <w:trPr>
          <w:trHeight w:val="1072"/>
        </w:trPr>
        <w:tc>
          <w:tcPr>
            <w:tcW w:w="13948" w:type="dxa"/>
            <w:gridSpan w:val="4"/>
          </w:tcPr>
          <w:p w:rsidR="00501CCC" w:rsidRDefault="00501CCC" w:rsidP="00501CCC">
            <w:pPr>
              <w:jc w:val="center"/>
              <w:rPr>
                <w:rFonts w:eastAsia="Quicksand" w:cstheme="minorHAnsi"/>
                <w:b/>
              </w:rPr>
            </w:pPr>
            <w:r>
              <w:rPr>
                <w:rFonts w:eastAsia="Quicksand" w:cstheme="minorHAnsi"/>
                <w:b/>
              </w:rPr>
              <w:t>Progression</w:t>
            </w:r>
          </w:p>
          <w:p w:rsidR="003312CE" w:rsidRPr="003312CE" w:rsidRDefault="003312CE" w:rsidP="00501CCC">
            <w:pPr>
              <w:jc w:val="center"/>
              <w:rPr>
                <w:rFonts w:eastAsia="Quicksand" w:cstheme="minorHAnsi"/>
              </w:rPr>
            </w:pPr>
            <w:r w:rsidRPr="003312CE">
              <w:rPr>
                <w:rFonts w:eastAsia="Quicksand" w:cstheme="minorHAnsi"/>
              </w:rPr>
              <w:t>Children will continue their knowledge previously learn in units: digital painting, digital publishing, digital photography, photo editing and vector drawing</w:t>
            </w:r>
            <w:r>
              <w:rPr>
                <w:rFonts w:eastAsia="Quicksand" w:cstheme="minorHAnsi"/>
              </w:rPr>
              <w:t xml:space="preserve">. Children will apply previously learnt skills to make the best user experience on their </w:t>
            </w:r>
            <w:r w:rsidR="00010BA5">
              <w:rPr>
                <w:rFonts w:eastAsia="Quicksand" w:cstheme="minorHAnsi"/>
              </w:rPr>
              <w:t>websites</w:t>
            </w:r>
            <w:r>
              <w:rPr>
                <w:rFonts w:eastAsia="Quicksand" w:cstheme="minorHAnsi"/>
              </w:rPr>
              <w:t>.</w:t>
            </w:r>
          </w:p>
        </w:tc>
      </w:tr>
      <w:tr w:rsidR="00501CCC" w:rsidTr="005162F6">
        <w:trPr>
          <w:trHeight w:val="1842"/>
        </w:trPr>
        <w:tc>
          <w:tcPr>
            <w:tcW w:w="1838" w:type="dxa"/>
            <w:vMerge w:val="restart"/>
          </w:tcPr>
          <w:p w:rsidR="00501CCC" w:rsidRDefault="00501CCC" w:rsidP="00501CCC">
            <w:pPr>
              <w:jc w:val="center"/>
            </w:pPr>
            <w:r>
              <w:t>Y6</w:t>
            </w:r>
          </w:p>
          <w:p w:rsidR="00351B11" w:rsidRDefault="00501CCC" w:rsidP="00501CCC">
            <w:pPr>
              <w:jc w:val="center"/>
            </w:pPr>
            <w:r>
              <w:t>Programming B</w:t>
            </w:r>
          </w:p>
          <w:p w:rsidR="00351B11" w:rsidRDefault="00501CCC" w:rsidP="00501CCC">
            <w:pPr>
              <w:jc w:val="center"/>
            </w:pPr>
            <w:r>
              <w:t xml:space="preserve"> – </w:t>
            </w:r>
          </w:p>
          <w:p w:rsidR="00501CCC" w:rsidRDefault="007A7C03" w:rsidP="00501CCC">
            <w:pPr>
              <w:jc w:val="center"/>
            </w:pPr>
            <w:r>
              <w:t>Health tech</w:t>
            </w:r>
          </w:p>
          <w:p w:rsidR="007A7C03" w:rsidRDefault="007A7C03" w:rsidP="00501CCC">
            <w:pPr>
              <w:jc w:val="center"/>
            </w:pPr>
            <w:r>
              <w:t>-</w:t>
            </w:r>
          </w:p>
          <w:p w:rsidR="007A7C03" w:rsidRDefault="007A7C03" w:rsidP="00501CCC">
            <w:pPr>
              <w:jc w:val="center"/>
            </w:pPr>
            <w:proofErr w:type="spellStart"/>
            <w:r w:rsidRPr="007A7C03">
              <w:rPr>
                <w:color w:val="FF0000"/>
              </w:rPr>
              <w:t>Microbit</w:t>
            </w:r>
            <w:proofErr w:type="spellEnd"/>
          </w:p>
        </w:tc>
        <w:tc>
          <w:tcPr>
            <w:tcW w:w="2785" w:type="dxa"/>
            <w:vMerge w:val="restart"/>
          </w:tcPr>
          <w:p w:rsidR="007A7C03" w:rsidRDefault="007A7C03" w:rsidP="007A7C03">
            <w:pPr>
              <w:pStyle w:val="ListParagraph"/>
              <w:numPr>
                <w:ilvl w:val="0"/>
                <w:numId w:val="2"/>
              </w:numPr>
            </w:pPr>
            <w:r>
              <w:t>To research and find evidence to support your findings</w:t>
            </w:r>
          </w:p>
          <w:p w:rsidR="007A7C03" w:rsidRDefault="007A7C03" w:rsidP="007A7C03">
            <w:pPr>
              <w:pStyle w:val="ListParagraph"/>
              <w:numPr>
                <w:ilvl w:val="0"/>
                <w:numId w:val="2"/>
              </w:numPr>
            </w:pPr>
            <w:r>
              <w:t>To develop ideas</w:t>
            </w:r>
          </w:p>
          <w:p w:rsidR="007A7C03" w:rsidRDefault="007A7C03" w:rsidP="007A7C03">
            <w:pPr>
              <w:pStyle w:val="ListParagraph"/>
              <w:numPr>
                <w:ilvl w:val="0"/>
                <w:numId w:val="2"/>
              </w:numPr>
            </w:pPr>
            <w:r>
              <w:t>Build prototypes</w:t>
            </w:r>
          </w:p>
          <w:p w:rsidR="007A7C03" w:rsidRDefault="007A7C03" w:rsidP="007A7C03">
            <w:pPr>
              <w:pStyle w:val="ListParagraph"/>
              <w:numPr>
                <w:ilvl w:val="0"/>
                <w:numId w:val="2"/>
              </w:numPr>
            </w:pPr>
            <w:r>
              <w:t>Give constructive feedback</w:t>
            </w:r>
          </w:p>
          <w:p w:rsidR="007A7C03" w:rsidRDefault="007A7C03" w:rsidP="007A7C03">
            <w:pPr>
              <w:pStyle w:val="ListParagraph"/>
              <w:numPr>
                <w:ilvl w:val="0"/>
                <w:numId w:val="2"/>
              </w:numPr>
            </w:pPr>
            <w:r>
              <w:lastRenderedPageBreak/>
              <w:t>To deliver a presentation to an audience</w:t>
            </w:r>
          </w:p>
          <w:p w:rsidR="00021295" w:rsidRDefault="007A7C03" w:rsidP="007A7C03">
            <w:pPr>
              <w:pStyle w:val="ListParagraph"/>
              <w:numPr>
                <w:ilvl w:val="0"/>
                <w:numId w:val="2"/>
              </w:numPr>
            </w:pPr>
            <w:r>
              <w:t>To debug and improve</w:t>
            </w:r>
          </w:p>
        </w:tc>
        <w:tc>
          <w:tcPr>
            <w:tcW w:w="7138" w:type="dxa"/>
            <w:vMerge w:val="restart"/>
          </w:tcPr>
          <w:p w:rsidR="007A7C03" w:rsidRDefault="007A7C03" w:rsidP="007A7C03">
            <w:r w:rsidRPr="007A7C03">
              <w:rPr>
                <w:b/>
              </w:rPr>
              <w:lastRenderedPageBreak/>
              <w:t>I can recognise the UK’s health problem</w:t>
            </w:r>
            <w:r>
              <w:t xml:space="preserve"> – Children to research the health problems in the UK and begin to consider how health technology can be used.</w:t>
            </w:r>
          </w:p>
          <w:p w:rsidR="007A7C03" w:rsidRDefault="007A7C03" w:rsidP="007A7C03"/>
          <w:p w:rsidR="007A7C03" w:rsidRDefault="007A7C03" w:rsidP="007A7C03">
            <w:r w:rsidRPr="007A7C03">
              <w:rPr>
                <w:b/>
              </w:rPr>
              <w:t>I can develop ideas and a prototype</w:t>
            </w:r>
            <w:r>
              <w:t xml:space="preserve"> – Begin to consider and develop innovations of health devices that could be created with the </w:t>
            </w:r>
            <w:proofErr w:type="spellStart"/>
            <w:r>
              <w:t>microbit</w:t>
            </w:r>
            <w:proofErr w:type="spellEnd"/>
            <w:r>
              <w:t xml:space="preserve"> to help the nation getting fitter</w:t>
            </w:r>
          </w:p>
          <w:p w:rsidR="007A7C03" w:rsidRDefault="007A7C03" w:rsidP="007A7C03"/>
          <w:p w:rsidR="007A7C03" w:rsidRDefault="007A7C03" w:rsidP="007A7C03">
            <w:r w:rsidRPr="007A7C03">
              <w:rPr>
                <w:b/>
              </w:rPr>
              <w:t>I can develop my innovation</w:t>
            </w:r>
            <w:r>
              <w:t xml:space="preserve"> – Children to develop their conceptual thinking skills and complete their prototype</w:t>
            </w:r>
          </w:p>
          <w:p w:rsidR="007A7C03" w:rsidRDefault="007A7C03" w:rsidP="007A7C03"/>
          <w:p w:rsidR="007A7C03" w:rsidRDefault="007A7C03" w:rsidP="007A7C03">
            <w:r w:rsidRPr="007A7C03">
              <w:rPr>
                <w:b/>
              </w:rPr>
              <w:t>I can complete my innovation</w:t>
            </w:r>
            <w:r>
              <w:t xml:space="preserve"> – Children will work on their health tech to complete their prototype before preparing a presentation of their work that they can share, of why they have innovated in a certain why, and who it is targeted at </w:t>
            </w:r>
          </w:p>
          <w:p w:rsidR="007A7C03" w:rsidRDefault="007A7C03" w:rsidP="007A7C03"/>
          <w:p w:rsidR="007A7C03" w:rsidRDefault="007A7C03" w:rsidP="007A7C03">
            <w:r w:rsidRPr="007A7C03">
              <w:rPr>
                <w:b/>
              </w:rPr>
              <w:t>I can present my health tech</w:t>
            </w:r>
            <w:r>
              <w:t xml:space="preserve"> – Children to present their health tech to the class, informing why they have made their decisions and how their prototype will be effective.</w:t>
            </w:r>
          </w:p>
          <w:p w:rsidR="007A7C03" w:rsidRDefault="007A7C03" w:rsidP="007A7C03"/>
          <w:p w:rsidR="007A7C03" w:rsidRDefault="007A7C03" w:rsidP="007A7C03">
            <w:bookmarkStart w:id="0" w:name="_GoBack"/>
            <w:r w:rsidRPr="007A7C03">
              <w:rPr>
                <w:b/>
              </w:rPr>
              <w:t>I can evaluate my prototype</w:t>
            </w:r>
            <w:r>
              <w:t xml:space="preserve"> </w:t>
            </w:r>
            <w:bookmarkEnd w:id="0"/>
            <w:r>
              <w:t>– Using constructive feedback from children to improve my prototype.</w:t>
            </w:r>
          </w:p>
          <w:p w:rsidR="00501CCC" w:rsidRPr="00351B11" w:rsidRDefault="00501CCC" w:rsidP="007A7C03"/>
        </w:tc>
        <w:tc>
          <w:tcPr>
            <w:tcW w:w="2187" w:type="dxa"/>
            <w:vAlign w:val="center"/>
          </w:tcPr>
          <w:p w:rsidR="00501CCC" w:rsidRPr="0010534B" w:rsidRDefault="00501CCC" w:rsidP="00501CCC">
            <w:pPr>
              <w:jc w:val="center"/>
              <w:rPr>
                <w:b/>
              </w:rPr>
            </w:pPr>
            <w:r w:rsidRPr="0010534B">
              <w:rPr>
                <w:b/>
              </w:rPr>
              <w:lastRenderedPageBreak/>
              <w:t>Vocabulary</w:t>
            </w:r>
          </w:p>
          <w:p w:rsidR="00501CCC" w:rsidRDefault="007A7C03" w:rsidP="00501CCC">
            <w:pPr>
              <w:jc w:val="center"/>
              <w:rPr>
                <w:rFonts w:eastAsia="Quicksand" w:cstheme="minorHAnsi"/>
              </w:rPr>
            </w:pPr>
            <w:r w:rsidRPr="004446CD">
              <w:rPr>
                <w:rFonts w:eastAsia="Quicksand" w:cstheme="minorHAnsi"/>
              </w:rPr>
              <w:t xml:space="preserve">Prototypes, </w:t>
            </w:r>
            <w:proofErr w:type="spellStart"/>
            <w:r w:rsidRPr="004446CD">
              <w:rPr>
                <w:rFonts w:eastAsia="Quicksand" w:cstheme="minorHAnsi"/>
              </w:rPr>
              <w:t>Microbit</w:t>
            </w:r>
            <w:proofErr w:type="spellEnd"/>
            <w:r w:rsidRPr="004446CD">
              <w:rPr>
                <w:rFonts w:eastAsia="Quicksand" w:cstheme="minorHAnsi"/>
              </w:rPr>
              <w:t>, innovation, research, conceptual thinking, health technology, algorithm, repeater, loops,</w:t>
            </w:r>
          </w:p>
        </w:tc>
      </w:tr>
      <w:tr w:rsidR="00501CCC" w:rsidTr="005162F6">
        <w:trPr>
          <w:trHeight w:val="1842"/>
        </w:trPr>
        <w:tc>
          <w:tcPr>
            <w:tcW w:w="1838" w:type="dxa"/>
            <w:vMerge/>
          </w:tcPr>
          <w:p w:rsidR="00501CCC" w:rsidRDefault="00501CCC" w:rsidP="00501CCC">
            <w:pPr>
              <w:jc w:val="center"/>
            </w:pPr>
          </w:p>
        </w:tc>
        <w:tc>
          <w:tcPr>
            <w:tcW w:w="2785" w:type="dxa"/>
            <w:vMerge/>
          </w:tcPr>
          <w:p w:rsidR="00501CCC" w:rsidRDefault="00501CCC" w:rsidP="00501CCC">
            <w:pPr>
              <w:pStyle w:val="ListParagraph"/>
              <w:numPr>
                <w:ilvl w:val="0"/>
                <w:numId w:val="2"/>
              </w:numPr>
            </w:pPr>
          </w:p>
        </w:tc>
        <w:tc>
          <w:tcPr>
            <w:tcW w:w="7138" w:type="dxa"/>
            <w:vMerge/>
          </w:tcPr>
          <w:p w:rsidR="00501CCC" w:rsidRPr="007C6EAB" w:rsidRDefault="00501CCC" w:rsidP="00501CCC"/>
        </w:tc>
        <w:tc>
          <w:tcPr>
            <w:tcW w:w="2187" w:type="dxa"/>
          </w:tcPr>
          <w:p w:rsidR="00501CCC" w:rsidRPr="00E263E1" w:rsidRDefault="00501CCC" w:rsidP="00501CCC">
            <w:pPr>
              <w:jc w:val="center"/>
              <w:rPr>
                <w:rFonts w:eastAsia="Quicksand" w:cstheme="minorHAnsi"/>
                <w:b/>
              </w:rPr>
            </w:pPr>
            <w:r w:rsidRPr="00E263E1">
              <w:rPr>
                <w:rFonts w:eastAsia="Quicksand" w:cstheme="minorHAnsi"/>
                <w:b/>
              </w:rPr>
              <w:t>SEND Adaptions</w:t>
            </w:r>
          </w:p>
          <w:p w:rsidR="007A7C03" w:rsidRPr="00810815" w:rsidRDefault="007A7C03" w:rsidP="007A7C0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7A7C03" w:rsidRPr="00810815" w:rsidRDefault="007A7C03" w:rsidP="007A7C0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7A7C03" w:rsidRPr="00810815" w:rsidRDefault="007A7C03" w:rsidP="007A7C0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7A7C03" w:rsidRPr="00810815" w:rsidRDefault="007A7C03" w:rsidP="007A7C0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7A7C03" w:rsidRPr="00327C77" w:rsidRDefault="007A7C03" w:rsidP="007A7C03">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7A7C03" w:rsidRDefault="007A7C03" w:rsidP="007A7C03">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7A7C03" w:rsidRDefault="007A7C03" w:rsidP="007A7C03">
            <w:pPr>
              <w:pStyle w:val="ListParagraph"/>
              <w:numPr>
                <w:ilvl w:val="0"/>
                <w:numId w:val="2"/>
              </w:numPr>
              <w:spacing w:after="160" w:line="259" w:lineRule="auto"/>
              <w:rPr>
                <w:rFonts w:eastAsia="Quicksand" w:cstheme="minorHAnsi"/>
                <w:color w:val="FF0000"/>
              </w:rPr>
            </w:pPr>
            <w:r>
              <w:rPr>
                <w:rFonts w:eastAsia="Quicksand" w:cstheme="minorHAnsi"/>
                <w:color w:val="FF0000"/>
              </w:rPr>
              <w:t>story boards</w:t>
            </w:r>
          </w:p>
          <w:p w:rsidR="007A7C03" w:rsidRPr="00F91043" w:rsidRDefault="007A7C03" w:rsidP="007A7C03">
            <w:pPr>
              <w:pStyle w:val="ListParagraph"/>
              <w:numPr>
                <w:ilvl w:val="0"/>
                <w:numId w:val="2"/>
              </w:numPr>
              <w:spacing w:after="160" w:line="259" w:lineRule="auto"/>
              <w:rPr>
                <w:rFonts w:eastAsia="Quicksand" w:cstheme="minorHAnsi"/>
                <w:color w:val="FF0000"/>
              </w:rPr>
            </w:pPr>
            <w:r>
              <w:rPr>
                <w:rFonts w:eastAsia="Quicksand" w:cstheme="minorHAnsi"/>
                <w:color w:val="FF0000"/>
              </w:rPr>
              <w:t>pre-made algorithms</w:t>
            </w:r>
          </w:p>
          <w:p w:rsidR="00351B11" w:rsidRPr="007A7C03" w:rsidRDefault="00351B11" w:rsidP="007A7C03">
            <w:pPr>
              <w:rPr>
                <w:color w:val="FF0000"/>
              </w:rPr>
            </w:pPr>
          </w:p>
        </w:tc>
      </w:tr>
      <w:tr w:rsidR="00501CCC" w:rsidTr="00501CCC">
        <w:trPr>
          <w:trHeight w:val="1125"/>
        </w:trPr>
        <w:tc>
          <w:tcPr>
            <w:tcW w:w="13948" w:type="dxa"/>
            <w:gridSpan w:val="4"/>
          </w:tcPr>
          <w:p w:rsidR="00501CCC" w:rsidRDefault="00501CCC" w:rsidP="00501CCC">
            <w:pPr>
              <w:jc w:val="center"/>
              <w:rPr>
                <w:rFonts w:eastAsia="Quicksand" w:cstheme="minorHAnsi"/>
                <w:b/>
              </w:rPr>
            </w:pPr>
            <w:r>
              <w:rPr>
                <w:rFonts w:eastAsia="Quicksand" w:cstheme="minorHAnsi"/>
                <w:b/>
              </w:rPr>
              <w:t>Progression</w:t>
            </w:r>
          </w:p>
          <w:p w:rsidR="00351B11" w:rsidRPr="00351B11" w:rsidRDefault="007A7C03" w:rsidP="007A7C03">
            <w:pPr>
              <w:jc w:val="center"/>
              <w:rPr>
                <w:rFonts w:eastAsia="Quicksand" w:cstheme="minorHAnsi"/>
              </w:rPr>
            </w:pPr>
            <w:r>
              <w:t xml:space="preserve">This unit builds upon children’s experiences of </w:t>
            </w:r>
            <w:proofErr w:type="spellStart"/>
            <w:r>
              <w:t>Microits</w:t>
            </w:r>
            <w:proofErr w:type="spellEnd"/>
            <w:r>
              <w:t xml:space="preserve"> in Year 3 &amp; 4. Further enhancing their understanding of coding and foundational skills learnt in KS1 from the use of Scratch. This un</w:t>
            </w:r>
            <w:r>
              <w:t xml:space="preserve">it will link with some elements </w:t>
            </w:r>
            <w:r>
              <w:t xml:space="preserve">KS3 curriculum aims and begin to prepare </w:t>
            </w:r>
            <w:r>
              <w:t>them for transition.</w:t>
            </w:r>
          </w:p>
        </w:tc>
      </w:tr>
    </w:tbl>
    <w:p w:rsidR="00EE6054" w:rsidRDefault="007A7C03"/>
    <w:sectPr w:rsidR="00EE6054" w:rsidSect="009527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icksand">
    <w:altName w:val="Calibri"/>
    <w:charset w:val="4D"/>
    <w:family w:val="auto"/>
    <w:pitch w:val="variable"/>
    <w:sig w:usb0="A00000FF" w:usb1="4000205B" w:usb2="00000000" w:usb3="00000000" w:csb0="00000193" w:csb1="00000000"/>
  </w:font>
  <w:font w:name="Roboto Mono">
    <w:altName w:val="Consolas"/>
    <w:charset w:val="00"/>
    <w:family w:val="modern"/>
    <w:pitch w:val="fixed"/>
    <w:sig w:usb0="00000001" w:usb1="1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82B"/>
    <w:multiLevelType w:val="hybridMultilevel"/>
    <w:tmpl w:val="CABC457E"/>
    <w:lvl w:ilvl="0" w:tplc="4594B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14DE"/>
    <w:multiLevelType w:val="hybridMultilevel"/>
    <w:tmpl w:val="A93E1B24"/>
    <w:lvl w:ilvl="0" w:tplc="438CCB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64"/>
    <w:rsid w:val="00001275"/>
    <w:rsid w:val="00010BA5"/>
    <w:rsid w:val="00021295"/>
    <w:rsid w:val="000E3012"/>
    <w:rsid w:val="0010534B"/>
    <w:rsid w:val="00107219"/>
    <w:rsid w:val="00196CCF"/>
    <w:rsid w:val="00252457"/>
    <w:rsid w:val="00301FD3"/>
    <w:rsid w:val="003312CE"/>
    <w:rsid w:val="00334CEC"/>
    <w:rsid w:val="00351B11"/>
    <w:rsid w:val="003C4B97"/>
    <w:rsid w:val="00420B93"/>
    <w:rsid w:val="00501CCC"/>
    <w:rsid w:val="005162F6"/>
    <w:rsid w:val="005449C6"/>
    <w:rsid w:val="00711323"/>
    <w:rsid w:val="007A54E2"/>
    <w:rsid w:val="007A7C03"/>
    <w:rsid w:val="007E7403"/>
    <w:rsid w:val="00952764"/>
    <w:rsid w:val="00B512AA"/>
    <w:rsid w:val="00BB4A03"/>
    <w:rsid w:val="00C269E6"/>
    <w:rsid w:val="00CB4041"/>
    <w:rsid w:val="00DB4129"/>
    <w:rsid w:val="00DD6E5C"/>
    <w:rsid w:val="00DE1A47"/>
    <w:rsid w:val="00DE4AB5"/>
    <w:rsid w:val="00E263E1"/>
    <w:rsid w:val="00E530E5"/>
    <w:rsid w:val="00F62C4B"/>
    <w:rsid w:val="00F6710B"/>
    <w:rsid w:val="00F75989"/>
    <w:rsid w:val="00F91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B22E"/>
  <w15:chartTrackingRefBased/>
  <w15:docId w15:val="{5A960361-D5AA-4FFF-AFD8-39529CCA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2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TotalTime>
  <Pages>7</Pages>
  <Words>2193</Words>
  <Characters>12504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JSPC Computer Services Ltd</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Adams</dc:creator>
  <cp:keywords/>
  <dc:description/>
  <cp:lastModifiedBy>Spencer Adams</cp:lastModifiedBy>
  <cp:revision>15</cp:revision>
  <dcterms:created xsi:type="dcterms:W3CDTF">2023-11-02T15:50:00Z</dcterms:created>
  <dcterms:modified xsi:type="dcterms:W3CDTF">2025-03-13T08:23:00Z</dcterms:modified>
</cp:coreProperties>
</file>