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61EE4" w14:textId="77777777" w:rsidR="00014D43" w:rsidRDefault="005C2E83">
      <w:r>
        <w:t xml:space="preserve">Progression of skills and Knowledge </w:t>
      </w:r>
      <w:r w:rsidR="0098799B">
        <w:t xml:space="preserve">– </w:t>
      </w:r>
      <w:proofErr w:type="gramStart"/>
      <w:r w:rsidR="0098799B">
        <w:t>Our  Lady</w:t>
      </w:r>
      <w:proofErr w:type="gramEnd"/>
      <w:r w:rsidR="0098799B">
        <w:t xml:space="preserve"> Queen of Heaven Primary School</w:t>
      </w:r>
    </w:p>
    <w:p w14:paraId="139BF576" w14:textId="77777777" w:rsidR="0073219F" w:rsidRDefault="0073219F"/>
    <w:tbl>
      <w:tblPr>
        <w:tblStyle w:val="TableGrid"/>
        <w:tblW w:w="15735" w:type="dxa"/>
        <w:tblInd w:w="-856" w:type="dxa"/>
        <w:tblLook w:val="04A0" w:firstRow="1" w:lastRow="0" w:firstColumn="1" w:lastColumn="0" w:noHBand="0" w:noVBand="1"/>
      </w:tblPr>
      <w:tblGrid>
        <w:gridCol w:w="657"/>
        <w:gridCol w:w="2432"/>
        <w:gridCol w:w="2584"/>
        <w:gridCol w:w="2747"/>
        <w:gridCol w:w="2345"/>
        <w:gridCol w:w="2525"/>
        <w:gridCol w:w="2445"/>
      </w:tblGrid>
      <w:tr w:rsidR="00D47AA0" w:rsidRPr="0073219F" w14:paraId="0476775D" w14:textId="77777777" w:rsidTr="007A5615">
        <w:trPr>
          <w:trHeight w:val="235"/>
        </w:trPr>
        <w:tc>
          <w:tcPr>
            <w:tcW w:w="643" w:type="dxa"/>
            <w:shd w:val="clear" w:color="auto" w:fill="E7E6E6" w:themeFill="background2"/>
          </w:tcPr>
          <w:p w14:paraId="6124612B" w14:textId="77777777" w:rsidR="00D47AA0" w:rsidRPr="006F3C62" w:rsidRDefault="00D47AA0" w:rsidP="00A05F95">
            <w:pPr>
              <w:rPr>
                <w:rFonts w:cstheme="minorHAnsi"/>
                <w:b/>
                <w:u w:val="single"/>
              </w:rPr>
            </w:pPr>
            <w:r w:rsidRPr="006F3C62">
              <w:rPr>
                <w:rFonts w:cstheme="minorHAnsi"/>
                <w:b/>
                <w:u w:val="single"/>
              </w:rPr>
              <w:t>EYFS</w:t>
            </w:r>
          </w:p>
        </w:tc>
        <w:tc>
          <w:tcPr>
            <w:tcW w:w="2262" w:type="dxa"/>
          </w:tcPr>
          <w:p w14:paraId="4BB09C64" w14:textId="77777777" w:rsidR="00D47AA0" w:rsidRPr="0073219F" w:rsidRDefault="00D47AA0" w:rsidP="00A05F95">
            <w:pPr>
              <w:rPr>
                <w:rFonts w:cstheme="minorHAnsi"/>
              </w:rPr>
            </w:pPr>
          </w:p>
        </w:tc>
        <w:tc>
          <w:tcPr>
            <w:tcW w:w="2529" w:type="dxa"/>
          </w:tcPr>
          <w:p w14:paraId="516C8623" w14:textId="77777777" w:rsidR="00D47AA0" w:rsidRPr="0073219F" w:rsidRDefault="00D47AA0" w:rsidP="00A05F95">
            <w:pPr>
              <w:rPr>
                <w:rFonts w:cstheme="minorHAnsi"/>
              </w:rPr>
            </w:pPr>
          </w:p>
        </w:tc>
        <w:tc>
          <w:tcPr>
            <w:tcW w:w="2689" w:type="dxa"/>
          </w:tcPr>
          <w:p w14:paraId="4B62D670" w14:textId="77777777" w:rsidR="00D47AA0" w:rsidRPr="0073219F" w:rsidRDefault="00D47AA0" w:rsidP="00A05F95">
            <w:pPr>
              <w:rPr>
                <w:rFonts w:cstheme="minorHAnsi"/>
              </w:rPr>
            </w:pPr>
          </w:p>
        </w:tc>
        <w:tc>
          <w:tcPr>
            <w:tcW w:w="4288" w:type="dxa"/>
            <w:gridSpan w:val="2"/>
          </w:tcPr>
          <w:p w14:paraId="29C96BD8" w14:textId="77777777" w:rsidR="00D47AA0" w:rsidRPr="0073219F" w:rsidRDefault="00D47AA0" w:rsidP="00D47AA0">
            <w:pPr>
              <w:jc w:val="center"/>
              <w:rPr>
                <w:rFonts w:cstheme="minorHAnsi"/>
              </w:rPr>
            </w:pPr>
            <w:r w:rsidRPr="006F3C62">
              <w:rPr>
                <w:rFonts w:cstheme="minorHAnsi"/>
                <w:b/>
                <w:u w:val="single"/>
              </w:rPr>
              <w:t>Writing</w:t>
            </w:r>
          </w:p>
        </w:tc>
        <w:tc>
          <w:tcPr>
            <w:tcW w:w="2393" w:type="dxa"/>
          </w:tcPr>
          <w:p w14:paraId="2F3AF930" w14:textId="77777777" w:rsidR="00D47AA0" w:rsidRPr="0073219F" w:rsidRDefault="00D47AA0" w:rsidP="00A05F95">
            <w:pPr>
              <w:rPr>
                <w:rFonts w:cstheme="minorHAnsi"/>
              </w:rPr>
            </w:pPr>
          </w:p>
        </w:tc>
      </w:tr>
      <w:tr w:rsidR="00D47AA0" w:rsidRPr="0073219F" w14:paraId="174D8723" w14:textId="77777777" w:rsidTr="007A5615">
        <w:trPr>
          <w:trHeight w:val="235"/>
        </w:trPr>
        <w:tc>
          <w:tcPr>
            <w:tcW w:w="643" w:type="dxa"/>
          </w:tcPr>
          <w:p w14:paraId="4FCDE4DB" w14:textId="77777777" w:rsidR="00D47AA0" w:rsidRPr="006F3C62" w:rsidRDefault="00D47AA0" w:rsidP="00A05F95">
            <w:pPr>
              <w:rPr>
                <w:rFonts w:cstheme="minorHAnsi"/>
                <w:b/>
                <w:u w:val="single"/>
              </w:rPr>
            </w:pPr>
          </w:p>
        </w:tc>
        <w:tc>
          <w:tcPr>
            <w:tcW w:w="2262" w:type="dxa"/>
          </w:tcPr>
          <w:p w14:paraId="28D176A2" w14:textId="77777777" w:rsidR="00D47AA0" w:rsidRPr="006F3C62" w:rsidRDefault="00D47AA0" w:rsidP="00A05F95">
            <w:pPr>
              <w:rPr>
                <w:rFonts w:cstheme="minorHAnsi"/>
                <w:b/>
                <w:u w:val="single"/>
              </w:rPr>
            </w:pPr>
            <w:r w:rsidRPr="006F3C62">
              <w:rPr>
                <w:rFonts w:cstheme="minorHAnsi"/>
                <w:b/>
                <w:u w:val="single"/>
              </w:rPr>
              <w:t>Outcomes</w:t>
            </w:r>
          </w:p>
        </w:tc>
        <w:tc>
          <w:tcPr>
            <w:tcW w:w="2529" w:type="dxa"/>
          </w:tcPr>
          <w:p w14:paraId="06C0ECDD" w14:textId="77777777" w:rsidR="00D47AA0" w:rsidRPr="006F3C62" w:rsidRDefault="00D47AA0" w:rsidP="00A05F95">
            <w:pPr>
              <w:rPr>
                <w:rFonts w:cstheme="minorHAnsi"/>
                <w:b/>
                <w:u w:val="single"/>
              </w:rPr>
            </w:pPr>
            <w:r w:rsidRPr="006F3C62">
              <w:rPr>
                <w:rFonts w:cstheme="minorHAnsi"/>
                <w:b/>
                <w:u w:val="single"/>
              </w:rPr>
              <w:t xml:space="preserve">Communication and Language </w:t>
            </w:r>
          </w:p>
        </w:tc>
        <w:tc>
          <w:tcPr>
            <w:tcW w:w="2689" w:type="dxa"/>
          </w:tcPr>
          <w:p w14:paraId="324B7CC1" w14:textId="77777777" w:rsidR="00D47AA0" w:rsidRPr="006F3C62" w:rsidRDefault="00D47AA0" w:rsidP="00A05F95">
            <w:pPr>
              <w:rPr>
                <w:rFonts w:cstheme="minorHAnsi"/>
                <w:b/>
                <w:u w:val="single"/>
              </w:rPr>
            </w:pPr>
            <w:r w:rsidRPr="006F3C62">
              <w:rPr>
                <w:rFonts w:cstheme="minorHAnsi"/>
                <w:b/>
                <w:u w:val="single"/>
              </w:rPr>
              <w:t xml:space="preserve">Reading </w:t>
            </w:r>
          </w:p>
        </w:tc>
        <w:tc>
          <w:tcPr>
            <w:tcW w:w="2064" w:type="dxa"/>
          </w:tcPr>
          <w:p w14:paraId="14FDC0DF" w14:textId="77777777" w:rsidR="00D47AA0" w:rsidRPr="006F3C62" w:rsidRDefault="00D47AA0" w:rsidP="00A05F95">
            <w:pPr>
              <w:rPr>
                <w:rFonts w:cstheme="minorHAnsi"/>
                <w:b/>
                <w:u w:val="single"/>
              </w:rPr>
            </w:pPr>
            <w:r>
              <w:rPr>
                <w:rFonts w:cstheme="minorHAnsi"/>
                <w:b/>
                <w:u w:val="single"/>
              </w:rPr>
              <w:t>Composition</w:t>
            </w:r>
          </w:p>
        </w:tc>
        <w:tc>
          <w:tcPr>
            <w:tcW w:w="2224" w:type="dxa"/>
          </w:tcPr>
          <w:p w14:paraId="65DCECCC" w14:textId="77777777" w:rsidR="00D47AA0" w:rsidRPr="006F3C62" w:rsidRDefault="00D47AA0" w:rsidP="00A05F95">
            <w:pPr>
              <w:rPr>
                <w:rFonts w:cstheme="minorHAnsi"/>
                <w:b/>
                <w:u w:val="single"/>
              </w:rPr>
            </w:pPr>
            <w:r>
              <w:rPr>
                <w:rFonts w:cstheme="minorHAnsi"/>
                <w:b/>
                <w:u w:val="single"/>
              </w:rPr>
              <w:t xml:space="preserve">Transcription </w:t>
            </w:r>
          </w:p>
        </w:tc>
        <w:tc>
          <w:tcPr>
            <w:tcW w:w="2393" w:type="dxa"/>
          </w:tcPr>
          <w:p w14:paraId="67753A61" w14:textId="77777777" w:rsidR="00D47AA0" w:rsidRPr="006F3C62" w:rsidRDefault="00D47AA0" w:rsidP="00A05F95">
            <w:pPr>
              <w:rPr>
                <w:rFonts w:cstheme="minorHAnsi"/>
                <w:b/>
                <w:u w:val="single"/>
              </w:rPr>
            </w:pPr>
            <w:r w:rsidRPr="006F3C62">
              <w:rPr>
                <w:rFonts w:cstheme="minorHAnsi"/>
                <w:b/>
                <w:u w:val="single"/>
              </w:rPr>
              <w:t xml:space="preserve">Physical Development </w:t>
            </w:r>
          </w:p>
        </w:tc>
      </w:tr>
      <w:tr w:rsidR="00D47AA0" w:rsidRPr="004B1AF4" w14:paraId="5A0632D2" w14:textId="77777777" w:rsidTr="007A5615">
        <w:trPr>
          <w:trHeight w:val="5443"/>
        </w:trPr>
        <w:tc>
          <w:tcPr>
            <w:tcW w:w="643" w:type="dxa"/>
          </w:tcPr>
          <w:p w14:paraId="144612C6" w14:textId="77777777" w:rsidR="00D47AA0" w:rsidRPr="0073219F" w:rsidRDefault="00D47AA0" w:rsidP="00A05F95">
            <w:pPr>
              <w:rPr>
                <w:rFonts w:cstheme="minorHAnsi"/>
              </w:rPr>
            </w:pPr>
          </w:p>
          <w:p w14:paraId="5F4AED3A" w14:textId="77777777" w:rsidR="00D47AA0" w:rsidRPr="0073219F" w:rsidRDefault="00D47AA0" w:rsidP="00A05F95">
            <w:pPr>
              <w:rPr>
                <w:rFonts w:cstheme="minorHAnsi"/>
              </w:rPr>
            </w:pPr>
          </w:p>
          <w:p w14:paraId="587BA5DB" w14:textId="77777777" w:rsidR="00D47AA0" w:rsidRPr="0073219F" w:rsidRDefault="00D47AA0" w:rsidP="00A05F95">
            <w:pPr>
              <w:rPr>
                <w:rFonts w:cstheme="minorHAnsi"/>
              </w:rPr>
            </w:pPr>
          </w:p>
        </w:tc>
        <w:tc>
          <w:tcPr>
            <w:tcW w:w="2262" w:type="dxa"/>
          </w:tcPr>
          <w:p w14:paraId="1A96AFF5"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To orally retell key parts in a story </w:t>
            </w:r>
          </w:p>
          <w:p w14:paraId="21E904FA" w14:textId="77777777" w:rsidR="00D47AA0" w:rsidRPr="004B1AF4" w:rsidRDefault="00D47AA0" w:rsidP="004B1AF4">
            <w:pPr>
              <w:pStyle w:val="ListParagraph"/>
              <w:numPr>
                <w:ilvl w:val="0"/>
                <w:numId w:val="24"/>
              </w:numPr>
              <w:rPr>
                <w:rFonts w:cstheme="minorHAnsi"/>
              </w:rPr>
            </w:pPr>
            <w:r w:rsidRPr="004B1AF4">
              <w:rPr>
                <w:rFonts w:cstheme="minorHAnsi"/>
              </w:rPr>
              <w:t xml:space="preserve">To draw images and write letters and </w:t>
            </w:r>
            <w:proofErr w:type="gramStart"/>
            <w:r w:rsidRPr="004B1AF4">
              <w:rPr>
                <w:rFonts w:cstheme="minorHAnsi"/>
              </w:rPr>
              <w:t>labels  to</w:t>
            </w:r>
            <w:proofErr w:type="gramEnd"/>
            <w:r w:rsidRPr="004B1AF4">
              <w:rPr>
                <w:rFonts w:cstheme="minorHAnsi"/>
              </w:rPr>
              <w:t xml:space="preserve"> represent parts of a story </w:t>
            </w:r>
          </w:p>
          <w:p w14:paraId="03709C6D"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To orally retell a story using signs and words.  </w:t>
            </w:r>
          </w:p>
          <w:p w14:paraId="122DBE84" w14:textId="77777777" w:rsidR="00D47AA0" w:rsidRPr="004B1AF4" w:rsidRDefault="00D47AA0" w:rsidP="009C74EB">
            <w:pPr>
              <w:pStyle w:val="Default"/>
              <w:rPr>
                <w:rFonts w:asciiTheme="minorHAnsi" w:hAnsiTheme="minorHAnsi" w:cstheme="minorHAnsi"/>
                <w:sz w:val="22"/>
                <w:szCs w:val="22"/>
              </w:rPr>
            </w:pPr>
          </w:p>
          <w:p w14:paraId="7FF29B47"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To label a plan and attempt to write a simple caption </w:t>
            </w:r>
          </w:p>
          <w:p w14:paraId="193BDE05"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To create a story map of the journey and write labels/captions/ sentences </w:t>
            </w:r>
          </w:p>
          <w:p w14:paraId="28C11699"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To write a letter from a character </w:t>
            </w:r>
          </w:p>
          <w:p w14:paraId="128CA894"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Rewrite a story</w:t>
            </w:r>
          </w:p>
          <w:p w14:paraId="392BE3B3" w14:textId="77777777" w:rsidR="00D47AA0" w:rsidRPr="004B1AF4" w:rsidRDefault="00D47AA0" w:rsidP="009C74EB">
            <w:pPr>
              <w:pStyle w:val="Default"/>
              <w:rPr>
                <w:rFonts w:asciiTheme="minorHAnsi" w:hAnsiTheme="minorHAnsi" w:cstheme="minorHAnsi"/>
                <w:sz w:val="22"/>
                <w:szCs w:val="22"/>
              </w:rPr>
            </w:pPr>
          </w:p>
          <w:p w14:paraId="63CB0AC3" w14:textId="77777777" w:rsidR="00D47AA0" w:rsidRPr="004B1AF4" w:rsidRDefault="00D47AA0" w:rsidP="00A05F95">
            <w:pPr>
              <w:rPr>
                <w:rFonts w:cstheme="minorHAnsi"/>
              </w:rPr>
            </w:pPr>
          </w:p>
        </w:tc>
        <w:tc>
          <w:tcPr>
            <w:tcW w:w="2529" w:type="dxa"/>
          </w:tcPr>
          <w:p w14:paraId="7F68D8A4" w14:textId="0EE0EF19"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lastRenderedPageBreak/>
              <w:t xml:space="preserve">Engage in </w:t>
            </w:r>
            <w:r w:rsidR="004922FB" w:rsidRPr="004B1AF4">
              <w:rPr>
                <w:rFonts w:asciiTheme="minorHAnsi" w:hAnsiTheme="minorHAnsi" w:cstheme="minorHAnsi"/>
                <w:sz w:val="22"/>
                <w:szCs w:val="22"/>
              </w:rPr>
              <w:t>story times</w:t>
            </w:r>
            <w:r w:rsidRPr="004B1AF4">
              <w:rPr>
                <w:rFonts w:asciiTheme="minorHAnsi" w:hAnsiTheme="minorHAnsi" w:cstheme="minorHAnsi"/>
                <w:sz w:val="22"/>
                <w:szCs w:val="22"/>
              </w:rPr>
              <w:t xml:space="preserve"> </w:t>
            </w:r>
          </w:p>
          <w:p w14:paraId="744C0ACE"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Learn and </w:t>
            </w:r>
            <w:proofErr w:type="gramStart"/>
            <w:r w:rsidRPr="004B1AF4">
              <w:rPr>
                <w:rFonts w:asciiTheme="minorHAnsi" w:hAnsiTheme="minorHAnsi" w:cstheme="minorHAnsi"/>
                <w:sz w:val="22"/>
                <w:szCs w:val="22"/>
              </w:rPr>
              <w:t>use  new</w:t>
            </w:r>
            <w:proofErr w:type="gramEnd"/>
            <w:r w:rsidRPr="004B1AF4">
              <w:rPr>
                <w:rFonts w:asciiTheme="minorHAnsi" w:hAnsiTheme="minorHAnsi" w:cstheme="minorHAnsi"/>
                <w:sz w:val="22"/>
                <w:szCs w:val="22"/>
              </w:rPr>
              <w:t xml:space="preserve"> vocabulary </w:t>
            </w:r>
          </w:p>
          <w:p w14:paraId="24476B29"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Develop social phrases </w:t>
            </w:r>
          </w:p>
          <w:p w14:paraId="62E6D424" w14:textId="77777777" w:rsidR="00D47AA0" w:rsidRPr="004B1AF4" w:rsidRDefault="00D47AA0" w:rsidP="004B1AF4">
            <w:pPr>
              <w:pStyle w:val="ListParagraph"/>
              <w:numPr>
                <w:ilvl w:val="0"/>
                <w:numId w:val="24"/>
              </w:numPr>
              <w:rPr>
                <w:rFonts w:cstheme="minorHAnsi"/>
              </w:rPr>
            </w:pPr>
            <w:r w:rsidRPr="004B1AF4">
              <w:rPr>
                <w:rFonts w:cstheme="minorHAnsi"/>
              </w:rPr>
              <w:t xml:space="preserve">Listen carefully to rhymes paying attention to how they sound </w:t>
            </w:r>
          </w:p>
          <w:p w14:paraId="4C655786" w14:textId="77777777" w:rsidR="00D47AA0" w:rsidRPr="004B1AF4" w:rsidRDefault="00D47AA0" w:rsidP="004B1AF4">
            <w:pPr>
              <w:pStyle w:val="Default"/>
              <w:numPr>
                <w:ilvl w:val="0"/>
                <w:numId w:val="24"/>
              </w:numPr>
              <w:spacing w:line="276" w:lineRule="auto"/>
              <w:rPr>
                <w:rFonts w:asciiTheme="minorHAnsi" w:hAnsiTheme="minorHAnsi" w:cstheme="minorHAnsi"/>
                <w:sz w:val="22"/>
                <w:szCs w:val="22"/>
              </w:rPr>
            </w:pPr>
            <w:r w:rsidRPr="004B1AF4">
              <w:rPr>
                <w:rFonts w:asciiTheme="minorHAnsi" w:hAnsiTheme="minorHAnsi" w:cstheme="minorHAnsi"/>
                <w:sz w:val="22"/>
                <w:szCs w:val="22"/>
              </w:rPr>
              <w:t xml:space="preserve">Listen to and talk about stories to build familiarity and understanding </w:t>
            </w:r>
          </w:p>
          <w:p w14:paraId="66DB7F7A"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Understand how to listen carefully and why listening is important </w:t>
            </w:r>
          </w:p>
          <w:p w14:paraId="0DB65652"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Articulate their ideas and thoughts in </w:t>
            </w:r>
            <w:proofErr w:type="spellStart"/>
            <w:proofErr w:type="gramStart"/>
            <w:r w:rsidRPr="004B1AF4">
              <w:rPr>
                <w:rFonts w:asciiTheme="minorHAnsi" w:hAnsiTheme="minorHAnsi" w:cstheme="minorHAnsi"/>
                <w:sz w:val="22"/>
                <w:szCs w:val="22"/>
              </w:rPr>
              <w:t xml:space="preserve">well </w:t>
            </w:r>
            <w:r w:rsidR="00E128C3" w:rsidRPr="004B1AF4">
              <w:rPr>
                <w:rFonts w:asciiTheme="minorHAnsi" w:hAnsiTheme="minorHAnsi" w:cstheme="minorHAnsi"/>
                <w:sz w:val="22"/>
                <w:szCs w:val="22"/>
              </w:rPr>
              <w:t xml:space="preserve"> </w:t>
            </w:r>
            <w:r w:rsidRPr="004B1AF4">
              <w:rPr>
                <w:rFonts w:asciiTheme="minorHAnsi" w:hAnsiTheme="minorHAnsi" w:cstheme="minorHAnsi"/>
                <w:sz w:val="22"/>
                <w:szCs w:val="22"/>
              </w:rPr>
              <w:t>formed</w:t>
            </w:r>
            <w:proofErr w:type="spellEnd"/>
            <w:proofErr w:type="gramEnd"/>
            <w:r w:rsidRPr="004B1AF4">
              <w:rPr>
                <w:rFonts w:asciiTheme="minorHAnsi" w:hAnsiTheme="minorHAnsi" w:cstheme="minorHAnsi"/>
                <w:sz w:val="22"/>
                <w:szCs w:val="22"/>
              </w:rPr>
              <w:t xml:space="preserve"> sentences</w:t>
            </w:r>
          </w:p>
          <w:p w14:paraId="271A49F4"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Describe events in some detail </w:t>
            </w:r>
          </w:p>
          <w:p w14:paraId="3693D807" w14:textId="77777777" w:rsidR="00D47AA0" w:rsidRPr="004B1AF4" w:rsidRDefault="00D47AA0" w:rsidP="004B1AF4">
            <w:pPr>
              <w:pStyle w:val="ListParagraph"/>
              <w:numPr>
                <w:ilvl w:val="0"/>
                <w:numId w:val="24"/>
              </w:numPr>
              <w:rPr>
                <w:rFonts w:cstheme="minorHAnsi"/>
              </w:rPr>
            </w:pPr>
            <w:r w:rsidRPr="004B1AF4">
              <w:rPr>
                <w:rFonts w:cstheme="minorHAnsi"/>
              </w:rPr>
              <w:lastRenderedPageBreak/>
              <w:t>Listen to and talk about selected non-fiction to develop a deep familiarity with new knowledge and vocabulary</w:t>
            </w:r>
          </w:p>
          <w:p w14:paraId="60D35BD5"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Use new vocabulary in different contexts </w:t>
            </w:r>
          </w:p>
          <w:p w14:paraId="2776EBAC"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Ask questions to find out more and to check they understand what has been said to them </w:t>
            </w:r>
          </w:p>
          <w:p w14:paraId="183BF18A"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Use </w:t>
            </w:r>
            <w:proofErr w:type="gramStart"/>
            <w:r w:rsidRPr="004B1AF4">
              <w:rPr>
                <w:rFonts w:asciiTheme="minorHAnsi" w:hAnsiTheme="minorHAnsi" w:cstheme="minorHAnsi"/>
                <w:sz w:val="22"/>
                <w:szCs w:val="22"/>
              </w:rPr>
              <w:t>talk</w:t>
            </w:r>
            <w:proofErr w:type="gramEnd"/>
            <w:r w:rsidRPr="004B1AF4">
              <w:rPr>
                <w:rFonts w:asciiTheme="minorHAnsi" w:hAnsiTheme="minorHAnsi" w:cstheme="minorHAnsi"/>
                <w:sz w:val="22"/>
                <w:szCs w:val="22"/>
              </w:rPr>
              <w:t xml:space="preserve"> to help work out problems and organise thinking and activities </w:t>
            </w:r>
          </w:p>
          <w:p w14:paraId="4EADFC9F"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Explain how things work and why they might happen </w:t>
            </w:r>
          </w:p>
          <w:p w14:paraId="03C1302A"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Connect one idea or action to another using a range of connectives </w:t>
            </w:r>
          </w:p>
          <w:p w14:paraId="25616AEA" w14:textId="77777777" w:rsidR="00D47AA0" w:rsidRPr="004B1AF4" w:rsidRDefault="00D47AA0" w:rsidP="004B1AF4">
            <w:pPr>
              <w:pStyle w:val="ListParagraph"/>
              <w:numPr>
                <w:ilvl w:val="0"/>
                <w:numId w:val="24"/>
              </w:numPr>
              <w:rPr>
                <w:rFonts w:cstheme="minorHAnsi"/>
              </w:rPr>
            </w:pPr>
            <w:r w:rsidRPr="004B1AF4">
              <w:rPr>
                <w:rFonts w:cstheme="minorHAnsi"/>
              </w:rPr>
              <w:t xml:space="preserve">Retell a story, once they have developed a deep </w:t>
            </w:r>
            <w:r w:rsidRPr="004B1AF4">
              <w:rPr>
                <w:rFonts w:cstheme="minorHAnsi"/>
              </w:rPr>
              <w:lastRenderedPageBreak/>
              <w:t>familiarity with the text; some as exact repetition</w:t>
            </w:r>
          </w:p>
          <w:p w14:paraId="254F5A91" w14:textId="77777777" w:rsidR="00D47AA0" w:rsidRPr="004B1AF4" w:rsidRDefault="00D47AA0" w:rsidP="004B1AF4">
            <w:pPr>
              <w:pStyle w:val="ListParagraph"/>
              <w:numPr>
                <w:ilvl w:val="0"/>
                <w:numId w:val="24"/>
              </w:numPr>
              <w:rPr>
                <w:rFonts w:cstheme="minorHAnsi"/>
              </w:rPr>
            </w:pPr>
            <w:r w:rsidRPr="004B1AF4">
              <w:rPr>
                <w:rFonts w:cstheme="minorHAnsi"/>
              </w:rPr>
              <w:t>Retell the story, once they have developed a deep familiarity with the text; some as exact repetition and some in their own words</w:t>
            </w:r>
          </w:p>
          <w:p w14:paraId="7052320F" w14:textId="77777777" w:rsidR="00D47AA0" w:rsidRPr="004B1AF4" w:rsidRDefault="00D47AA0" w:rsidP="001E40C4">
            <w:pPr>
              <w:pStyle w:val="Default"/>
              <w:rPr>
                <w:rFonts w:asciiTheme="minorHAnsi" w:hAnsiTheme="minorHAnsi" w:cstheme="minorHAnsi"/>
                <w:sz w:val="22"/>
                <w:szCs w:val="22"/>
              </w:rPr>
            </w:pPr>
          </w:p>
        </w:tc>
        <w:tc>
          <w:tcPr>
            <w:tcW w:w="2689" w:type="dxa"/>
          </w:tcPr>
          <w:p w14:paraId="1C574AEF"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lastRenderedPageBreak/>
              <w:t xml:space="preserve">Read individual letters by saying the sounds for them </w:t>
            </w:r>
          </w:p>
          <w:p w14:paraId="5BE27270" w14:textId="77777777" w:rsidR="00D47AA0" w:rsidRPr="004B1AF4" w:rsidRDefault="00D47AA0" w:rsidP="004B1AF4">
            <w:pPr>
              <w:pStyle w:val="ListParagraph"/>
              <w:numPr>
                <w:ilvl w:val="0"/>
                <w:numId w:val="24"/>
              </w:numPr>
              <w:rPr>
                <w:rFonts w:cstheme="minorHAnsi"/>
              </w:rPr>
            </w:pPr>
            <w:r w:rsidRPr="004B1AF4">
              <w:rPr>
                <w:rFonts w:cstheme="minorHAnsi"/>
              </w:rPr>
              <w:t xml:space="preserve">Blend sounds into words, so that they can read short words made up of known letter– sound correspondences </w:t>
            </w:r>
          </w:p>
          <w:p w14:paraId="194D14B2" w14:textId="77777777" w:rsidR="00D47AA0" w:rsidRPr="004B1AF4" w:rsidRDefault="00D47AA0" w:rsidP="004B1AF4">
            <w:pPr>
              <w:pStyle w:val="ListParagraph"/>
              <w:numPr>
                <w:ilvl w:val="0"/>
                <w:numId w:val="24"/>
              </w:numPr>
              <w:rPr>
                <w:rFonts w:cstheme="minorHAnsi"/>
              </w:rPr>
            </w:pPr>
            <w:r w:rsidRPr="004B1AF4">
              <w:rPr>
                <w:rFonts w:cstheme="minorHAnsi"/>
              </w:rPr>
              <w:t>Read a few common exception words matched to the school’s phonic programme</w:t>
            </w:r>
          </w:p>
          <w:p w14:paraId="3D1FBA9E"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Read some letter groups that each represent one sound and say sounds for them </w:t>
            </w:r>
          </w:p>
          <w:p w14:paraId="054723F5" w14:textId="77777777" w:rsidR="00D47AA0" w:rsidRPr="004B1AF4" w:rsidRDefault="00D47AA0" w:rsidP="004B1AF4">
            <w:pPr>
              <w:pStyle w:val="Default"/>
              <w:numPr>
                <w:ilvl w:val="0"/>
                <w:numId w:val="24"/>
              </w:numPr>
              <w:rPr>
                <w:rFonts w:asciiTheme="minorHAnsi" w:hAnsiTheme="minorHAnsi" w:cstheme="minorHAnsi"/>
                <w:sz w:val="22"/>
                <w:szCs w:val="22"/>
              </w:rPr>
            </w:pPr>
            <w:r w:rsidRPr="004B1AF4">
              <w:rPr>
                <w:rFonts w:asciiTheme="minorHAnsi" w:hAnsiTheme="minorHAnsi" w:cstheme="minorHAnsi"/>
                <w:sz w:val="22"/>
                <w:szCs w:val="22"/>
              </w:rPr>
              <w:t xml:space="preserve">Read simple phrases and sentences made up of words with known letter–sound correspondences </w:t>
            </w:r>
            <w:r w:rsidRPr="004B1AF4">
              <w:rPr>
                <w:rFonts w:asciiTheme="minorHAnsi" w:hAnsiTheme="minorHAnsi" w:cstheme="minorHAnsi"/>
                <w:sz w:val="22"/>
                <w:szCs w:val="22"/>
              </w:rPr>
              <w:lastRenderedPageBreak/>
              <w:t xml:space="preserve">and, where necessary, a few </w:t>
            </w:r>
            <w:proofErr w:type="gramStart"/>
            <w:r w:rsidRPr="004B1AF4">
              <w:rPr>
                <w:rFonts w:asciiTheme="minorHAnsi" w:hAnsiTheme="minorHAnsi" w:cstheme="minorHAnsi"/>
                <w:sz w:val="22"/>
                <w:szCs w:val="22"/>
              </w:rPr>
              <w:t>exception</w:t>
            </w:r>
            <w:proofErr w:type="gramEnd"/>
            <w:r w:rsidRPr="004B1AF4">
              <w:rPr>
                <w:rFonts w:asciiTheme="minorHAnsi" w:hAnsiTheme="minorHAnsi" w:cstheme="minorHAnsi"/>
                <w:sz w:val="22"/>
                <w:szCs w:val="22"/>
              </w:rPr>
              <w:t xml:space="preserve"> words </w:t>
            </w:r>
          </w:p>
          <w:p w14:paraId="153B1857" w14:textId="77777777" w:rsidR="00D47AA0" w:rsidRPr="004B1AF4" w:rsidRDefault="00D47AA0" w:rsidP="004B1AF4">
            <w:pPr>
              <w:pStyle w:val="ListParagraph"/>
              <w:numPr>
                <w:ilvl w:val="0"/>
                <w:numId w:val="24"/>
              </w:numPr>
              <w:rPr>
                <w:rFonts w:cstheme="minorHAnsi"/>
              </w:rPr>
            </w:pPr>
            <w:r w:rsidRPr="004B1AF4">
              <w:rPr>
                <w:rFonts w:cstheme="minorHAnsi"/>
              </w:rPr>
              <w:t>Re-read these books to build up their confidence in word reading, their fluency and their understanding and enjoyment</w:t>
            </w:r>
          </w:p>
          <w:p w14:paraId="17218D23" w14:textId="77777777" w:rsidR="00D47AA0" w:rsidRPr="004B1AF4" w:rsidRDefault="00D47AA0" w:rsidP="001E40C4">
            <w:pPr>
              <w:rPr>
                <w:rFonts w:cstheme="minorHAnsi"/>
              </w:rPr>
            </w:pPr>
          </w:p>
          <w:p w14:paraId="7D302EC9" w14:textId="77777777" w:rsidR="00D47AA0" w:rsidRPr="004B1AF4" w:rsidRDefault="00D47AA0" w:rsidP="001E40C4">
            <w:pPr>
              <w:rPr>
                <w:rFonts w:cstheme="minorHAnsi"/>
              </w:rPr>
            </w:pPr>
          </w:p>
        </w:tc>
        <w:tc>
          <w:tcPr>
            <w:tcW w:w="2064" w:type="dxa"/>
          </w:tcPr>
          <w:p w14:paraId="3C7FC244" w14:textId="77777777" w:rsidR="00D47AA0" w:rsidRPr="004B1AF4" w:rsidRDefault="00D47AA0" w:rsidP="00D47AA0">
            <w:pPr>
              <w:pStyle w:val="NormalWeb"/>
              <w:numPr>
                <w:ilvl w:val="0"/>
                <w:numId w:val="24"/>
              </w:numPr>
              <w:spacing w:before="0" w:beforeAutospacing="0" w:after="0" w:afterAutospacing="0"/>
              <w:rPr>
                <w:rStyle w:val="Strong"/>
                <w:rFonts w:asciiTheme="minorHAnsi" w:hAnsiTheme="minorHAnsi" w:cstheme="minorHAnsi"/>
                <w:b w:val="0"/>
                <w:sz w:val="22"/>
                <w:szCs w:val="22"/>
              </w:rPr>
            </w:pPr>
            <w:r w:rsidRPr="004B1AF4">
              <w:rPr>
                <w:rStyle w:val="Strong"/>
                <w:rFonts w:asciiTheme="minorHAnsi" w:hAnsiTheme="minorHAnsi" w:cstheme="minorHAnsi"/>
                <w:b w:val="0"/>
                <w:sz w:val="22"/>
                <w:szCs w:val="22"/>
              </w:rPr>
              <w:lastRenderedPageBreak/>
              <w:t>Identifying initial sounds and then writing the sound with letter/s</w:t>
            </w:r>
          </w:p>
          <w:p w14:paraId="0C4C7E40" w14:textId="77777777" w:rsidR="00D47AA0" w:rsidRPr="004B1AF4" w:rsidRDefault="00D47AA0" w:rsidP="004B1AF4">
            <w:pPr>
              <w:pStyle w:val="NormalWeb"/>
              <w:numPr>
                <w:ilvl w:val="0"/>
                <w:numId w:val="24"/>
              </w:numPr>
              <w:spacing w:before="0" w:beforeAutospacing="0" w:after="0" w:afterAutospacing="0"/>
              <w:rPr>
                <w:rFonts w:asciiTheme="minorHAnsi" w:hAnsiTheme="minorHAnsi" w:cstheme="minorHAnsi"/>
                <w:b/>
                <w:sz w:val="22"/>
                <w:szCs w:val="22"/>
              </w:rPr>
            </w:pPr>
            <w:r w:rsidRPr="004B1AF4">
              <w:rPr>
                <w:rStyle w:val="Strong"/>
                <w:rFonts w:asciiTheme="minorHAnsi" w:hAnsiTheme="minorHAnsi" w:cstheme="minorHAnsi"/>
                <w:b w:val="0"/>
                <w:sz w:val="22"/>
                <w:szCs w:val="22"/>
              </w:rPr>
              <w:t>Form lower-case letters and capital letters correctly</w:t>
            </w:r>
          </w:p>
          <w:p w14:paraId="6D942507" w14:textId="77777777" w:rsidR="00D47AA0" w:rsidRPr="004B1AF4" w:rsidRDefault="00D47AA0" w:rsidP="00D47AA0">
            <w:pPr>
              <w:pStyle w:val="NormalWeb"/>
              <w:numPr>
                <w:ilvl w:val="0"/>
                <w:numId w:val="24"/>
              </w:numPr>
              <w:spacing w:before="0" w:beforeAutospacing="0" w:after="0" w:afterAutospacing="0"/>
              <w:rPr>
                <w:rStyle w:val="Strong"/>
                <w:rFonts w:asciiTheme="minorHAnsi" w:hAnsiTheme="minorHAnsi" w:cstheme="minorHAnsi"/>
                <w:b w:val="0"/>
                <w:sz w:val="22"/>
                <w:szCs w:val="22"/>
              </w:rPr>
            </w:pPr>
            <w:r w:rsidRPr="004B1AF4">
              <w:rPr>
                <w:rStyle w:val="Strong"/>
                <w:rFonts w:asciiTheme="minorHAnsi" w:hAnsiTheme="minorHAnsi" w:cstheme="minorHAnsi"/>
                <w:b w:val="0"/>
                <w:sz w:val="22"/>
                <w:szCs w:val="22"/>
              </w:rPr>
              <w:t>Spell words by identifying the sounds and then writing the sound with letter/s</w:t>
            </w:r>
          </w:p>
          <w:p w14:paraId="675D7E31" w14:textId="77777777" w:rsidR="00D47AA0" w:rsidRPr="004B1AF4" w:rsidRDefault="00D47AA0" w:rsidP="00D47AA0">
            <w:pPr>
              <w:pStyle w:val="NormalWeb"/>
              <w:numPr>
                <w:ilvl w:val="0"/>
                <w:numId w:val="24"/>
              </w:numPr>
              <w:spacing w:before="0" w:beforeAutospacing="0" w:after="0" w:afterAutospacing="0"/>
              <w:rPr>
                <w:rStyle w:val="Strong"/>
                <w:rFonts w:asciiTheme="minorHAnsi" w:hAnsiTheme="minorHAnsi" w:cstheme="minorHAnsi"/>
                <w:b w:val="0"/>
                <w:sz w:val="22"/>
                <w:szCs w:val="22"/>
              </w:rPr>
            </w:pPr>
            <w:r w:rsidRPr="004B1AF4">
              <w:rPr>
                <w:rStyle w:val="Strong"/>
                <w:rFonts w:asciiTheme="minorHAnsi" w:hAnsiTheme="minorHAnsi" w:cstheme="minorHAnsi"/>
                <w:b w:val="0"/>
                <w:sz w:val="22"/>
                <w:szCs w:val="22"/>
              </w:rPr>
              <w:t>Orally rehearse sentences before writing</w:t>
            </w:r>
          </w:p>
          <w:p w14:paraId="08BF195C" w14:textId="77777777" w:rsidR="00D47AA0" w:rsidRPr="004B1AF4" w:rsidRDefault="00D47AA0" w:rsidP="00D47AA0">
            <w:pPr>
              <w:pStyle w:val="NormalWeb"/>
              <w:numPr>
                <w:ilvl w:val="0"/>
                <w:numId w:val="24"/>
              </w:numPr>
              <w:spacing w:before="0" w:beforeAutospacing="0" w:after="0" w:afterAutospacing="0"/>
              <w:rPr>
                <w:rStyle w:val="Strong"/>
                <w:rFonts w:asciiTheme="minorHAnsi" w:hAnsiTheme="minorHAnsi" w:cstheme="minorHAnsi"/>
                <w:b w:val="0"/>
                <w:sz w:val="22"/>
                <w:szCs w:val="22"/>
              </w:rPr>
            </w:pPr>
            <w:r w:rsidRPr="004B1AF4">
              <w:rPr>
                <w:rStyle w:val="Strong"/>
                <w:rFonts w:asciiTheme="minorHAnsi" w:hAnsiTheme="minorHAnsi" w:cstheme="minorHAnsi"/>
                <w:b w:val="0"/>
                <w:sz w:val="22"/>
                <w:szCs w:val="22"/>
              </w:rPr>
              <w:t>Draw and annotate: Use pictures with labels/captions to represent ideas</w:t>
            </w:r>
          </w:p>
          <w:p w14:paraId="263CA60E" w14:textId="77777777" w:rsidR="00D47AA0" w:rsidRPr="004B1AF4" w:rsidRDefault="00D47AA0" w:rsidP="00D47AA0">
            <w:pPr>
              <w:pStyle w:val="NormalWeb"/>
              <w:numPr>
                <w:ilvl w:val="0"/>
                <w:numId w:val="24"/>
              </w:numPr>
              <w:spacing w:before="0" w:beforeAutospacing="0" w:after="0" w:afterAutospacing="0"/>
              <w:rPr>
                <w:rStyle w:val="Strong"/>
                <w:rFonts w:asciiTheme="minorHAnsi" w:hAnsiTheme="minorHAnsi" w:cstheme="minorHAnsi"/>
                <w:b w:val="0"/>
                <w:sz w:val="22"/>
                <w:szCs w:val="22"/>
              </w:rPr>
            </w:pPr>
            <w:r w:rsidRPr="004B1AF4">
              <w:rPr>
                <w:rStyle w:val="Strong"/>
                <w:rFonts w:asciiTheme="minorHAnsi" w:hAnsiTheme="minorHAnsi" w:cstheme="minorHAnsi"/>
                <w:b w:val="0"/>
                <w:sz w:val="22"/>
                <w:szCs w:val="22"/>
              </w:rPr>
              <w:lastRenderedPageBreak/>
              <w:t>Sequence ideas: begin to order events in a story or recount</w:t>
            </w:r>
          </w:p>
          <w:p w14:paraId="7FBB336F" w14:textId="77777777" w:rsidR="00D47AA0" w:rsidRPr="004B1AF4" w:rsidRDefault="00D47AA0" w:rsidP="00D47AA0">
            <w:pPr>
              <w:pStyle w:val="NormalWeb"/>
              <w:numPr>
                <w:ilvl w:val="0"/>
                <w:numId w:val="24"/>
              </w:numPr>
              <w:spacing w:before="0" w:beforeAutospacing="0" w:after="0" w:afterAutospacing="0"/>
              <w:rPr>
                <w:rStyle w:val="Strong"/>
                <w:rFonts w:asciiTheme="minorHAnsi" w:hAnsiTheme="minorHAnsi" w:cstheme="minorHAnsi"/>
                <w:b w:val="0"/>
                <w:sz w:val="22"/>
                <w:szCs w:val="22"/>
              </w:rPr>
            </w:pPr>
            <w:r w:rsidRPr="004B1AF4">
              <w:rPr>
                <w:rStyle w:val="Strong"/>
                <w:rFonts w:asciiTheme="minorHAnsi" w:hAnsiTheme="minorHAnsi" w:cstheme="minorHAnsi"/>
                <w:b w:val="0"/>
                <w:sz w:val="22"/>
                <w:szCs w:val="22"/>
              </w:rPr>
              <w:t xml:space="preserve">Experiment with different purposes: </w:t>
            </w:r>
            <w:proofErr w:type="gramStart"/>
            <w:r w:rsidRPr="004B1AF4">
              <w:rPr>
                <w:rStyle w:val="Strong"/>
                <w:rFonts w:asciiTheme="minorHAnsi" w:hAnsiTheme="minorHAnsi" w:cstheme="minorHAnsi"/>
                <w:b w:val="0"/>
                <w:sz w:val="22"/>
                <w:szCs w:val="22"/>
              </w:rPr>
              <w:t>e.g.</w:t>
            </w:r>
            <w:proofErr w:type="gramEnd"/>
            <w:r w:rsidRPr="004B1AF4">
              <w:rPr>
                <w:rStyle w:val="Strong"/>
                <w:rFonts w:asciiTheme="minorHAnsi" w:hAnsiTheme="minorHAnsi" w:cstheme="minorHAnsi"/>
                <w:b w:val="0"/>
                <w:sz w:val="22"/>
                <w:szCs w:val="22"/>
              </w:rPr>
              <w:t xml:space="preserve"> lists, cards. Signs</w:t>
            </w:r>
          </w:p>
          <w:p w14:paraId="4BB12D0C" w14:textId="77777777" w:rsidR="00997B9D" w:rsidRPr="004B1AF4" w:rsidRDefault="00D47AA0" w:rsidP="00D47AA0">
            <w:pPr>
              <w:pStyle w:val="NormalWeb"/>
              <w:numPr>
                <w:ilvl w:val="0"/>
                <w:numId w:val="24"/>
              </w:numPr>
              <w:spacing w:before="0" w:beforeAutospacing="0" w:after="0" w:afterAutospacing="0"/>
              <w:rPr>
                <w:rStyle w:val="Strong"/>
                <w:rFonts w:asciiTheme="minorHAnsi" w:hAnsiTheme="minorHAnsi" w:cstheme="minorHAnsi"/>
                <w:b w:val="0"/>
                <w:sz w:val="22"/>
                <w:szCs w:val="22"/>
              </w:rPr>
            </w:pPr>
            <w:r w:rsidRPr="004B1AF4">
              <w:rPr>
                <w:rStyle w:val="Strong"/>
                <w:rFonts w:asciiTheme="minorHAnsi" w:hAnsiTheme="minorHAnsi" w:cstheme="minorHAnsi"/>
                <w:b w:val="0"/>
                <w:sz w:val="22"/>
                <w:szCs w:val="22"/>
              </w:rPr>
              <w:t>Develop awareness of audience- sharing writing with peers or adults</w:t>
            </w:r>
          </w:p>
          <w:p w14:paraId="671A0BC9" w14:textId="77777777" w:rsidR="00D47AA0" w:rsidRPr="004B1AF4" w:rsidRDefault="00997B9D" w:rsidP="004B1AF4">
            <w:pPr>
              <w:pStyle w:val="NormalWeb"/>
              <w:numPr>
                <w:ilvl w:val="0"/>
                <w:numId w:val="24"/>
              </w:numPr>
              <w:spacing w:before="0" w:beforeAutospacing="0" w:after="0" w:afterAutospacing="0"/>
              <w:rPr>
                <w:rFonts w:asciiTheme="minorHAnsi" w:hAnsiTheme="minorHAnsi" w:cstheme="minorHAnsi"/>
                <w:bCs/>
                <w:sz w:val="22"/>
                <w:szCs w:val="22"/>
              </w:rPr>
            </w:pPr>
            <w:r w:rsidRPr="004B1AF4">
              <w:rPr>
                <w:rStyle w:val="Strong"/>
                <w:rFonts w:asciiTheme="minorHAnsi" w:hAnsiTheme="minorHAnsi" w:cstheme="minorHAnsi"/>
                <w:b w:val="0"/>
                <w:sz w:val="22"/>
                <w:szCs w:val="22"/>
              </w:rPr>
              <w:t>Re read aloud: check writing makes sense and matches intended meaning</w:t>
            </w:r>
          </w:p>
        </w:tc>
        <w:tc>
          <w:tcPr>
            <w:tcW w:w="2224" w:type="dxa"/>
          </w:tcPr>
          <w:p w14:paraId="6D430378" w14:textId="77777777" w:rsidR="003253D2" w:rsidRPr="004B1AF4" w:rsidRDefault="00D47AA0" w:rsidP="003253D2">
            <w:pPr>
              <w:pStyle w:val="NormalWeb"/>
              <w:numPr>
                <w:ilvl w:val="0"/>
                <w:numId w:val="24"/>
              </w:numPr>
              <w:spacing w:before="0" w:beforeAutospacing="0" w:after="0" w:afterAutospacing="0"/>
              <w:rPr>
                <w:rFonts w:asciiTheme="minorHAnsi" w:hAnsiTheme="minorHAnsi" w:cstheme="minorHAnsi"/>
                <w:bCs/>
                <w:sz w:val="22"/>
                <w:szCs w:val="22"/>
              </w:rPr>
            </w:pPr>
            <w:r w:rsidRPr="004B1AF4">
              <w:rPr>
                <w:rStyle w:val="Strong"/>
                <w:rFonts w:asciiTheme="minorHAnsi" w:hAnsiTheme="minorHAnsi" w:cstheme="minorHAnsi"/>
                <w:b w:val="0"/>
                <w:sz w:val="22"/>
                <w:szCs w:val="22"/>
              </w:rPr>
              <w:lastRenderedPageBreak/>
              <w:t>Re-read what they have written to check that it makes sense</w:t>
            </w:r>
          </w:p>
          <w:p w14:paraId="3EE9108C" w14:textId="77777777" w:rsidR="003253D2" w:rsidRPr="004B1AF4" w:rsidRDefault="00D47AA0" w:rsidP="003253D2">
            <w:pPr>
              <w:pStyle w:val="NormalWeb"/>
              <w:numPr>
                <w:ilvl w:val="0"/>
                <w:numId w:val="24"/>
              </w:numPr>
              <w:spacing w:before="0" w:beforeAutospacing="0" w:after="0" w:afterAutospacing="0"/>
              <w:rPr>
                <w:rStyle w:val="Strong"/>
                <w:rFonts w:asciiTheme="minorHAnsi" w:hAnsiTheme="minorHAnsi" w:cstheme="minorHAnsi"/>
                <w:b w:val="0"/>
                <w:sz w:val="22"/>
                <w:szCs w:val="22"/>
              </w:rPr>
            </w:pPr>
            <w:r w:rsidRPr="004B1AF4">
              <w:rPr>
                <w:rStyle w:val="Strong"/>
                <w:rFonts w:asciiTheme="minorHAnsi" w:hAnsiTheme="minorHAnsi" w:cstheme="minorHAnsi"/>
                <w:b w:val="0"/>
                <w:sz w:val="22"/>
                <w:szCs w:val="22"/>
              </w:rPr>
              <w:t>Write short sentences with words with known sound-letter correspondences using a capital letter and full stop</w:t>
            </w:r>
          </w:p>
          <w:p w14:paraId="0E2CB1BD" w14:textId="77777777" w:rsidR="003253D2" w:rsidRPr="004B1AF4" w:rsidRDefault="003253D2" w:rsidP="003253D2">
            <w:pPr>
              <w:pStyle w:val="NormalWeb"/>
              <w:numPr>
                <w:ilvl w:val="0"/>
                <w:numId w:val="24"/>
              </w:numPr>
              <w:spacing w:before="0" w:beforeAutospacing="0" w:after="0" w:afterAutospacing="0"/>
              <w:rPr>
                <w:rFonts w:asciiTheme="minorHAnsi" w:hAnsiTheme="minorHAnsi" w:cstheme="minorHAnsi"/>
                <w:sz w:val="22"/>
                <w:szCs w:val="22"/>
              </w:rPr>
            </w:pPr>
            <w:r w:rsidRPr="004B1AF4">
              <w:rPr>
                <w:rStyle w:val="Strong"/>
                <w:rFonts w:asciiTheme="minorHAnsi" w:hAnsiTheme="minorHAnsi" w:cstheme="minorHAnsi"/>
                <w:b w:val="0"/>
                <w:sz w:val="22"/>
                <w:szCs w:val="22"/>
              </w:rPr>
              <w:t>Letter formation fluency</w:t>
            </w:r>
            <w:r w:rsidRPr="004B1AF4">
              <w:rPr>
                <w:rFonts w:asciiTheme="minorHAnsi" w:hAnsiTheme="minorHAnsi" w:cstheme="minorHAnsi"/>
                <w:sz w:val="22"/>
                <w:szCs w:val="22"/>
              </w:rPr>
              <w:t>: consistent size, orientation, and spacing of letters.</w:t>
            </w:r>
          </w:p>
          <w:p w14:paraId="63AB6232" w14:textId="77777777" w:rsidR="003253D2" w:rsidRPr="004B1AF4" w:rsidRDefault="003253D2" w:rsidP="003253D2">
            <w:pPr>
              <w:pStyle w:val="NormalWeb"/>
              <w:numPr>
                <w:ilvl w:val="0"/>
                <w:numId w:val="24"/>
              </w:numPr>
              <w:spacing w:before="0" w:beforeAutospacing="0" w:after="0" w:afterAutospacing="0"/>
              <w:rPr>
                <w:rFonts w:asciiTheme="minorHAnsi" w:hAnsiTheme="minorHAnsi" w:cstheme="minorHAnsi"/>
                <w:sz w:val="22"/>
                <w:szCs w:val="22"/>
              </w:rPr>
            </w:pPr>
            <w:r w:rsidRPr="004B1AF4">
              <w:rPr>
                <w:rStyle w:val="Strong"/>
                <w:rFonts w:asciiTheme="minorHAnsi" w:hAnsiTheme="minorHAnsi" w:cstheme="minorHAnsi"/>
                <w:b w:val="0"/>
                <w:sz w:val="22"/>
                <w:szCs w:val="22"/>
              </w:rPr>
              <w:t>Handwriting posture and grip</w:t>
            </w:r>
            <w:r w:rsidRPr="004B1AF4">
              <w:rPr>
                <w:rFonts w:asciiTheme="minorHAnsi" w:hAnsiTheme="minorHAnsi" w:cstheme="minorHAnsi"/>
                <w:sz w:val="22"/>
                <w:szCs w:val="22"/>
              </w:rPr>
              <w:t>: correct pencil hold, sitting position, and stamina.</w:t>
            </w:r>
          </w:p>
          <w:p w14:paraId="40E2FD64" w14:textId="77777777" w:rsidR="003253D2" w:rsidRPr="004B1AF4" w:rsidRDefault="003253D2" w:rsidP="003253D2">
            <w:pPr>
              <w:pStyle w:val="NormalWeb"/>
              <w:numPr>
                <w:ilvl w:val="0"/>
                <w:numId w:val="24"/>
              </w:numPr>
              <w:spacing w:before="0" w:beforeAutospacing="0" w:after="0" w:afterAutospacing="0"/>
              <w:rPr>
                <w:rFonts w:asciiTheme="minorHAnsi" w:hAnsiTheme="minorHAnsi" w:cstheme="minorHAnsi"/>
                <w:sz w:val="22"/>
                <w:szCs w:val="22"/>
              </w:rPr>
            </w:pPr>
            <w:r w:rsidRPr="004B1AF4">
              <w:rPr>
                <w:rStyle w:val="Strong"/>
                <w:rFonts w:asciiTheme="minorHAnsi" w:hAnsiTheme="minorHAnsi" w:cstheme="minorHAnsi"/>
                <w:b w:val="0"/>
                <w:sz w:val="22"/>
                <w:szCs w:val="22"/>
              </w:rPr>
              <w:t>Apply phonics knowledge</w:t>
            </w:r>
            <w:r w:rsidRPr="004B1AF4">
              <w:rPr>
                <w:rFonts w:asciiTheme="minorHAnsi" w:hAnsiTheme="minorHAnsi" w:cstheme="minorHAnsi"/>
                <w:sz w:val="22"/>
                <w:szCs w:val="22"/>
              </w:rPr>
              <w:t xml:space="preserve">: </w:t>
            </w:r>
            <w:r w:rsidRPr="004B1AF4">
              <w:rPr>
                <w:rFonts w:asciiTheme="minorHAnsi" w:hAnsiTheme="minorHAnsi" w:cstheme="minorHAnsi"/>
                <w:sz w:val="22"/>
                <w:szCs w:val="22"/>
              </w:rPr>
              <w:lastRenderedPageBreak/>
              <w:t>segment and spell simple words using taught sounds.</w:t>
            </w:r>
          </w:p>
          <w:p w14:paraId="5F1FCE60" w14:textId="77777777" w:rsidR="003253D2" w:rsidRPr="004B1AF4" w:rsidRDefault="003253D2" w:rsidP="003253D2">
            <w:pPr>
              <w:pStyle w:val="NormalWeb"/>
              <w:numPr>
                <w:ilvl w:val="0"/>
                <w:numId w:val="24"/>
              </w:numPr>
              <w:spacing w:before="0" w:beforeAutospacing="0" w:after="0" w:afterAutospacing="0"/>
              <w:rPr>
                <w:rFonts w:asciiTheme="minorHAnsi" w:hAnsiTheme="minorHAnsi" w:cstheme="minorHAnsi"/>
                <w:sz w:val="22"/>
                <w:szCs w:val="22"/>
              </w:rPr>
            </w:pPr>
            <w:r w:rsidRPr="004B1AF4">
              <w:rPr>
                <w:rStyle w:val="Strong"/>
                <w:rFonts w:asciiTheme="minorHAnsi" w:hAnsiTheme="minorHAnsi" w:cstheme="minorHAnsi"/>
                <w:b w:val="0"/>
                <w:sz w:val="22"/>
                <w:szCs w:val="22"/>
              </w:rPr>
              <w:t>Common exception words</w:t>
            </w:r>
            <w:r w:rsidRPr="004B1AF4">
              <w:rPr>
                <w:rFonts w:asciiTheme="minorHAnsi" w:hAnsiTheme="minorHAnsi" w:cstheme="minorHAnsi"/>
                <w:sz w:val="22"/>
                <w:szCs w:val="22"/>
              </w:rPr>
              <w:t>: begin to spell irregular words (e.g., “the,” “to”).</w:t>
            </w:r>
          </w:p>
          <w:p w14:paraId="623D2C0A" w14:textId="77777777" w:rsidR="003253D2" w:rsidRPr="004B1AF4" w:rsidRDefault="003253D2" w:rsidP="003253D2">
            <w:pPr>
              <w:pStyle w:val="NormalWeb"/>
              <w:numPr>
                <w:ilvl w:val="0"/>
                <w:numId w:val="24"/>
              </w:numPr>
              <w:spacing w:before="0" w:beforeAutospacing="0" w:after="0" w:afterAutospacing="0"/>
              <w:rPr>
                <w:rFonts w:asciiTheme="minorHAnsi" w:hAnsiTheme="minorHAnsi" w:cstheme="minorHAnsi"/>
                <w:sz w:val="22"/>
                <w:szCs w:val="22"/>
              </w:rPr>
            </w:pPr>
            <w:r w:rsidRPr="004B1AF4">
              <w:rPr>
                <w:rStyle w:val="Strong"/>
                <w:rFonts w:asciiTheme="minorHAnsi" w:hAnsiTheme="minorHAnsi" w:cstheme="minorHAnsi"/>
                <w:b w:val="0"/>
                <w:sz w:val="22"/>
                <w:szCs w:val="22"/>
              </w:rPr>
              <w:t>Spacing between words</w:t>
            </w:r>
            <w:r w:rsidRPr="004B1AF4">
              <w:rPr>
                <w:rFonts w:asciiTheme="minorHAnsi" w:hAnsiTheme="minorHAnsi" w:cstheme="minorHAnsi"/>
                <w:sz w:val="22"/>
                <w:szCs w:val="22"/>
              </w:rPr>
              <w:t>: awareness of word boundaries in writing.</w:t>
            </w:r>
          </w:p>
          <w:p w14:paraId="5FCF5C70" w14:textId="77777777" w:rsidR="00997B9D" w:rsidRPr="004B1AF4" w:rsidRDefault="003253D2" w:rsidP="004B1AF4">
            <w:pPr>
              <w:pStyle w:val="NormalWeb"/>
              <w:numPr>
                <w:ilvl w:val="0"/>
                <w:numId w:val="24"/>
              </w:numPr>
              <w:spacing w:before="0" w:beforeAutospacing="0" w:after="0" w:afterAutospacing="0"/>
              <w:rPr>
                <w:rFonts w:asciiTheme="minorHAnsi" w:hAnsiTheme="minorHAnsi" w:cstheme="minorHAnsi"/>
                <w:sz w:val="22"/>
                <w:szCs w:val="22"/>
              </w:rPr>
            </w:pPr>
            <w:r w:rsidRPr="004B1AF4">
              <w:rPr>
                <w:rStyle w:val="Strong"/>
                <w:rFonts w:asciiTheme="minorHAnsi" w:hAnsiTheme="minorHAnsi" w:cstheme="minorHAnsi"/>
                <w:b w:val="0"/>
                <w:sz w:val="22"/>
                <w:szCs w:val="22"/>
              </w:rPr>
              <w:t>Use of capital letters and full stops</w:t>
            </w:r>
            <w:r w:rsidRPr="004B1AF4">
              <w:rPr>
                <w:rFonts w:asciiTheme="minorHAnsi" w:hAnsiTheme="minorHAnsi" w:cstheme="minorHAnsi"/>
                <w:sz w:val="22"/>
                <w:szCs w:val="22"/>
              </w:rPr>
              <w:t>: transcription of sentence boundaries.</w:t>
            </w:r>
          </w:p>
          <w:p w14:paraId="311A289A" w14:textId="77777777" w:rsidR="00D47AA0" w:rsidRPr="004B1AF4" w:rsidRDefault="00D47AA0" w:rsidP="00A05F95">
            <w:pPr>
              <w:rPr>
                <w:rFonts w:cstheme="minorHAnsi"/>
                <w:b/>
              </w:rPr>
            </w:pPr>
          </w:p>
        </w:tc>
        <w:tc>
          <w:tcPr>
            <w:tcW w:w="2393" w:type="dxa"/>
          </w:tcPr>
          <w:p w14:paraId="539475B5" w14:textId="77777777" w:rsidR="00D47AA0" w:rsidRPr="004B1AF4" w:rsidRDefault="00D47AA0" w:rsidP="004B1AF4">
            <w:pPr>
              <w:pStyle w:val="ListParagraph"/>
              <w:numPr>
                <w:ilvl w:val="0"/>
                <w:numId w:val="24"/>
              </w:numPr>
              <w:rPr>
                <w:rFonts w:cstheme="minorHAnsi"/>
                <w:b/>
              </w:rPr>
            </w:pPr>
            <w:r w:rsidRPr="004B1AF4">
              <w:rPr>
                <w:rFonts w:cstheme="minorHAnsi"/>
                <w:b/>
              </w:rPr>
              <w:lastRenderedPageBreak/>
              <w:t>3-4 Years</w:t>
            </w:r>
          </w:p>
          <w:p w14:paraId="017491D3" w14:textId="77777777" w:rsidR="00D47AA0" w:rsidRPr="004B1AF4" w:rsidRDefault="00D47AA0" w:rsidP="00A05F95">
            <w:pPr>
              <w:pStyle w:val="ListParagraph"/>
              <w:numPr>
                <w:ilvl w:val="0"/>
                <w:numId w:val="24"/>
              </w:numPr>
              <w:rPr>
                <w:rFonts w:cstheme="minorHAnsi"/>
              </w:rPr>
            </w:pPr>
            <w:r w:rsidRPr="004B1AF4">
              <w:rPr>
                <w:rFonts w:cstheme="minorHAnsi"/>
              </w:rPr>
              <w:t xml:space="preserve">Show a preference for dominant hand </w:t>
            </w:r>
          </w:p>
          <w:p w14:paraId="700B02CC" w14:textId="77777777" w:rsidR="00D47AA0" w:rsidRPr="004B1AF4" w:rsidRDefault="00D47AA0" w:rsidP="004B1AF4">
            <w:pPr>
              <w:pStyle w:val="ListParagraph"/>
              <w:numPr>
                <w:ilvl w:val="0"/>
                <w:numId w:val="24"/>
              </w:numPr>
              <w:rPr>
                <w:rFonts w:cstheme="minorHAnsi"/>
              </w:rPr>
            </w:pPr>
            <w:r w:rsidRPr="004B1AF4">
              <w:rPr>
                <w:rFonts w:cstheme="minorHAnsi"/>
              </w:rPr>
              <w:t>Use one-handed tools and equipment, for example, making snips in paper with scissors.</w:t>
            </w:r>
          </w:p>
          <w:p w14:paraId="71774052" w14:textId="77777777" w:rsidR="00D47AA0" w:rsidRPr="004B1AF4" w:rsidRDefault="00D47AA0" w:rsidP="00A05F95">
            <w:pPr>
              <w:pStyle w:val="ListParagraph"/>
              <w:numPr>
                <w:ilvl w:val="0"/>
                <w:numId w:val="24"/>
              </w:numPr>
              <w:rPr>
                <w:rFonts w:cstheme="minorHAnsi"/>
              </w:rPr>
            </w:pPr>
            <w:r w:rsidRPr="004B1AF4">
              <w:rPr>
                <w:rFonts w:cstheme="minorHAnsi"/>
              </w:rPr>
              <w:t>Use a comfortable grip with good control when holding pens and pencils.</w:t>
            </w:r>
          </w:p>
          <w:p w14:paraId="06EB8B0B" w14:textId="77777777" w:rsidR="00D47AA0" w:rsidRPr="004B1AF4" w:rsidRDefault="00D47AA0" w:rsidP="004B1AF4">
            <w:pPr>
              <w:pStyle w:val="ListParagraph"/>
              <w:numPr>
                <w:ilvl w:val="0"/>
                <w:numId w:val="24"/>
              </w:numPr>
              <w:rPr>
                <w:rFonts w:cstheme="minorHAnsi"/>
                <w:b/>
              </w:rPr>
            </w:pPr>
            <w:r w:rsidRPr="004B1AF4">
              <w:rPr>
                <w:rFonts w:cstheme="minorHAnsi"/>
                <w:b/>
              </w:rPr>
              <w:t xml:space="preserve">Children in Reception </w:t>
            </w:r>
          </w:p>
          <w:p w14:paraId="1541E536" w14:textId="77777777" w:rsidR="00D47AA0" w:rsidRPr="004B1AF4" w:rsidRDefault="00D47AA0" w:rsidP="004B1AF4">
            <w:pPr>
              <w:pStyle w:val="ListParagraph"/>
              <w:rPr>
                <w:rFonts w:cstheme="minorHAnsi"/>
              </w:rPr>
            </w:pPr>
            <w:r w:rsidRPr="004B1AF4">
              <w:rPr>
                <w:rFonts w:cstheme="minorHAnsi"/>
              </w:rPr>
              <w:t>Use their core muscle strength to achieve a good posture when sitting at a table or sitting on the floor.</w:t>
            </w:r>
          </w:p>
          <w:p w14:paraId="1C0315A5" w14:textId="77777777" w:rsidR="00D47AA0" w:rsidRPr="004B1AF4" w:rsidRDefault="00D47AA0" w:rsidP="004B1AF4">
            <w:pPr>
              <w:pStyle w:val="ListParagraph"/>
              <w:numPr>
                <w:ilvl w:val="0"/>
                <w:numId w:val="24"/>
              </w:numPr>
              <w:rPr>
                <w:rFonts w:cstheme="minorHAnsi"/>
              </w:rPr>
            </w:pPr>
            <w:r w:rsidRPr="004B1AF4">
              <w:rPr>
                <w:rFonts w:cstheme="minorHAnsi"/>
              </w:rPr>
              <w:lastRenderedPageBreak/>
              <w:t>Develop the foundations of a handwriting style which is fast, accurate and efficient.</w:t>
            </w:r>
          </w:p>
          <w:p w14:paraId="3D622A4A" w14:textId="77777777" w:rsidR="00D47AA0" w:rsidRPr="004B1AF4" w:rsidRDefault="00D47AA0" w:rsidP="00A05F95">
            <w:pPr>
              <w:rPr>
                <w:rFonts w:cstheme="minorHAnsi"/>
              </w:rPr>
            </w:pPr>
          </w:p>
          <w:p w14:paraId="79FD406E" w14:textId="77777777" w:rsidR="00D47AA0" w:rsidRPr="004B1AF4" w:rsidRDefault="00D47AA0" w:rsidP="00A05F95">
            <w:pPr>
              <w:rPr>
                <w:rFonts w:cstheme="minorHAnsi"/>
              </w:rPr>
            </w:pPr>
          </w:p>
          <w:p w14:paraId="039DBD37" w14:textId="77777777" w:rsidR="00D47AA0" w:rsidRPr="004B1AF4" w:rsidRDefault="00D47AA0" w:rsidP="00A05F95">
            <w:pPr>
              <w:rPr>
                <w:rFonts w:cstheme="minorHAnsi"/>
              </w:rPr>
            </w:pPr>
          </w:p>
          <w:p w14:paraId="5570A731" w14:textId="77777777" w:rsidR="00D47AA0" w:rsidRPr="004B1AF4" w:rsidRDefault="00D47AA0" w:rsidP="00A05F95">
            <w:pPr>
              <w:rPr>
                <w:rFonts w:cstheme="minorHAnsi"/>
              </w:rPr>
            </w:pPr>
          </w:p>
          <w:p w14:paraId="5DCAF630" w14:textId="77777777" w:rsidR="00D47AA0" w:rsidRPr="004B1AF4" w:rsidRDefault="00D47AA0" w:rsidP="00A05F95">
            <w:pPr>
              <w:rPr>
                <w:rFonts w:cstheme="minorHAnsi"/>
              </w:rPr>
            </w:pPr>
          </w:p>
          <w:p w14:paraId="4E538526" w14:textId="77777777" w:rsidR="00D47AA0" w:rsidRPr="004B1AF4" w:rsidRDefault="00D47AA0" w:rsidP="00A05F95">
            <w:pPr>
              <w:rPr>
                <w:rFonts w:cstheme="minorHAnsi"/>
              </w:rPr>
            </w:pPr>
          </w:p>
          <w:p w14:paraId="7527EA5A" w14:textId="77777777" w:rsidR="00D47AA0" w:rsidRPr="004B1AF4" w:rsidRDefault="00D47AA0" w:rsidP="00A05F95">
            <w:pPr>
              <w:rPr>
                <w:rFonts w:cstheme="minorHAnsi"/>
              </w:rPr>
            </w:pPr>
          </w:p>
          <w:p w14:paraId="17567FF3" w14:textId="77777777" w:rsidR="00D47AA0" w:rsidRPr="004B1AF4" w:rsidRDefault="00D47AA0" w:rsidP="00A05F95">
            <w:pPr>
              <w:rPr>
                <w:rFonts w:cstheme="minorHAnsi"/>
              </w:rPr>
            </w:pPr>
          </w:p>
          <w:p w14:paraId="6C774D7D" w14:textId="77777777" w:rsidR="00D47AA0" w:rsidRPr="004B1AF4" w:rsidRDefault="00D47AA0" w:rsidP="00A05F95">
            <w:pPr>
              <w:rPr>
                <w:rFonts w:cstheme="minorHAnsi"/>
              </w:rPr>
            </w:pPr>
          </w:p>
          <w:p w14:paraId="37E4A7CD" w14:textId="77777777" w:rsidR="00D47AA0" w:rsidRPr="004B1AF4" w:rsidRDefault="00D47AA0" w:rsidP="004B1AF4">
            <w:pPr>
              <w:rPr>
                <w:rFonts w:cstheme="minorHAnsi"/>
              </w:rPr>
            </w:pPr>
            <w:r w:rsidRPr="004B1AF4">
              <w:rPr>
                <w:rFonts w:cstheme="minorHAnsi"/>
              </w:rPr>
              <w:t>.</w:t>
            </w:r>
          </w:p>
        </w:tc>
      </w:tr>
    </w:tbl>
    <w:tbl>
      <w:tblPr>
        <w:tblStyle w:val="TableGrid"/>
        <w:tblpPr w:leftFromText="180" w:rightFromText="180" w:vertAnchor="text" w:horzAnchor="margin" w:tblpXSpec="center" w:tblpY="-479"/>
        <w:tblW w:w="15735" w:type="dxa"/>
        <w:tblLook w:val="04A0" w:firstRow="1" w:lastRow="0" w:firstColumn="1" w:lastColumn="0" w:noHBand="0" w:noVBand="1"/>
      </w:tblPr>
      <w:tblGrid>
        <w:gridCol w:w="3975"/>
        <w:gridCol w:w="3964"/>
        <w:gridCol w:w="3685"/>
        <w:gridCol w:w="4111"/>
      </w:tblGrid>
      <w:tr w:rsidR="007A5615" w14:paraId="202CD7FF" w14:textId="77777777" w:rsidTr="007A5615">
        <w:tc>
          <w:tcPr>
            <w:tcW w:w="15735" w:type="dxa"/>
            <w:gridSpan w:val="4"/>
            <w:shd w:val="clear" w:color="auto" w:fill="E7E6E6" w:themeFill="background2"/>
          </w:tcPr>
          <w:p w14:paraId="3AD889D7" w14:textId="77777777" w:rsidR="007A5615" w:rsidRPr="0073219F" w:rsidRDefault="007A5615" w:rsidP="007A5615">
            <w:pPr>
              <w:rPr>
                <w:b/>
                <w:u w:val="single"/>
              </w:rPr>
            </w:pPr>
            <w:r w:rsidRPr="0073219F">
              <w:rPr>
                <w:b/>
                <w:u w:val="single"/>
              </w:rPr>
              <w:lastRenderedPageBreak/>
              <w:t xml:space="preserve">Year 1  </w:t>
            </w:r>
          </w:p>
        </w:tc>
      </w:tr>
      <w:tr w:rsidR="007A5615" w14:paraId="627084CB" w14:textId="77777777" w:rsidTr="007A5615">
        <w:tc>
          <w:tcPr>
            <w:tcW w:w="3975" w:type="dxa"/>
          </w:tcPr>
          <w:p w14:paraId="736711C6" w14:textId="77777777" w:rsidR="007A5615" w:rsidRPr="002A003A" w:rsidRDefault="007A5615" w:rsidP="007A5615">
            <w:pPr>
              <w:rPr>
                <w:b/>
                <w:u w:val="single"/>
              </w:rPr>
            </w:pPr>
            <w:r w:rsidRPr="002A003A">
              <w:rPr>
                <w:b/>
                <w:u w:val="single"/>
              </w:rPr>
              <w:t>Information</w:t>
            </w:r>
          </w:p>
          <w:p w14:paraId="5421C55A" w14:textId="77777777" w:rsidR="007A5615" w:rsidRDefault="007A5615" w:rsidP="007A5615">
            <w:proofErr w:type="gramStart"/>
            <w:r>
              <w:t>e.g.</w:t>
            </w:r>
            <w:proofErr w:type="gramEnd"/>
            <w:r>
              <w:t xml:space="preserve"> labels, captions, fact files</w:t>
            </w:r>
          </w:p>
          <w:p w14:paraId="2E9CE13E" w14:textId="77777777" w:rsidR="007A5615" w:rsidRDefault="007A5615" w:rsidP="007A5615"/>
        </w:tc>
        <w:tc>
          <w:tcPr>
            <w:tcW w:w="3964" w:type="dxa"/>
          </w:tcPr>
          <w:p w14:paraId="5379CF4E" w14:textId="77777777" w:rsidR="007A5615" w:rsidRPr="002A003A" w:rsidRDefault="007A5615" w:rsidP="007A5615">
            <w:pPr>
              <w:rPr>
                <w:b/>
                <w:u w:val="single"/>
              </w:rPr>
            </w:pPr>
            <w:r w:rsidRPr="002A003A">
              <w:rPr>
                <w:b/>
                <w:u w:val="single"/>
              </w:rPr>
              <w:t>Recount</w:t>
            </w:r>
          </w:p>
          <w:p w14:paraId="0312BDA1" w14:textId="77777777" w:rsidR="007A5615" w:rsidRDefault="007A5615" w:rsidP="007A5615">
            <w:proofErr w:type="gramStart"/>
            <w:r>
              <w:t>e.g.</w:t>
            </w:r>
            <w:proofErr w:type="gramEnd"/>
            <w:r>
              <w:t xml:space="preserve"> trip/event recounts (real events), simple diaries, letters to characters</w:t>
            </w:r>
          </w:p>
        </w:tc>
        <w:tc>
          <w:tcPr>
            <w:tcW w:w="3685" w:type="dxa"/>
          </w:tcPr>
          <w:p w14:paraId="0101783F" w14:textId="77777777" w:rsidR="007A5615" w:rsidRDefault="007A5615" w:rsidP="007A5615">
            <w:pPr>
              <w:rPr>
                <w:b/>
                <w:u w:val="single"/>
              </w:rPr>
            </w:pPr>
            <w:r w:rsidRPr="002A003A">
              <w:rPr>
                <w:b/>
                <w:u w:val="single"/>
              </w:rPr>
              <w:t>Instructions</w:t>
            </w:r>
          </w:p>
          <w:p w14:paraId="306EC98E" w14:textId="77777777" w:rsidR="007A5615" w:rsidRPr="002A003A" w:rsidRDefault="007A5615" w:rsidP="007A5615">
            <w:proofErr w:type="gramStart"/>
            <w:r w:rsidRPr="002A003A">
              <w:t>e.g.</w:t>
            </w:r>
            <w:proofErr w:type="gramEnd"/>
            <w:r w:rsidRPr="002A003A">
              <w:t xml:space="preserve"> ordering and sequencing, simple processes carried out our things that are made</w:t>
            </w:r>
          </w:p>
        </w:tc>
        <w:tc>
          <w:tcPr>
            <w:tcW w:w="4111" w:type="dxa"/>
          </w:tcPr>
          <w:p w14:paraId="25370DB2" w14:textId="77777777" w:rsidR="007A5615" w:rsidRDefault="007A5615" w:rsidP="007A5615">
            <w:pPr>
              <w:rPr>
                <w:b/>
                <w:u w:val="single"/>
              </w:rPr>
            </w:pPr>
            <w:r w:rsidRPr="002A003A">
              <w:rPr>
                <w:b/>
                <w:u w:val="single"/>
              </w:rPr>
              <w:t>Fiction</w:t>
            </w:r>
          </w:p>
          <w:p w14:paraId="4C152670" w14:textId="77777777" w:rsidR="007A5615" w:rsidRPr="002A003A" w:rsidRDefault="007A5615" w:rsidP="007A5615">
            <w:proofErr w:type="gramStart"/>
            <w:r>
              <w:t>e.g.</w:t>
            </w:r>
            <w:proofErr w:type="gramEnd"/>
            <w:r>
              <w:t xml:space="preserve"> short narratives where sentences are sequenced</w:t>
            </w:r>
          </w:p>
        </w:tc>
      </w:tr>
      <w:tr w:rsidR="00331215" w14:paraId="51968C7E" w14:textId="77777777" w:rsidTr="007A33C8">
        <w:tc>
          <w:tcPr>
            <w:tcW w:w="3975" w:type="dxa"/>
          </w:tcPr>
          <w:p w14:paraId="11A349B3" w14:textId="77777777" w:rsidR="00331215" w:rsidRPr="00B41966" w:rsidRDefault="00331215" w:rsidP="00AF2936">
            <w:pPr>
              <w:spacing w:before="100" w:beforeAutospacing="1" w:after="100" w:afterAutospacing="1"/>
              <w:jc w:val="center"/>
              <w:rPr>
                <w:rFonts w:eastAsia="Times New Roman" w:cstheme="minorHAnsi"/>
                <w:sz w:val="24"/>
                <w:szCs w:val="24"/>
                <w:lang w:eastAsia="en-GB"/>
              </w:rPr>
            </w:pPr>
            <w:r w:rsidRPr="00B41966">
              <w:rPr>
                <w:rFonts w:eastAsia="Times New Roman" w:cstheme="minorHAnsi"/>
                <w:sz w:val="24"/>
                <w:szCs w:val="24"/>
                <w:lang w:eastAsia="en-GB"/>
              </w:rPr>
              <w:t>Transcription</w:t>
            </w:r>
          </w:p>
        </w:tc>
        <w:tc>
          <w:tcPr>
            <w:tcW w:w="3964" w:type="dxa"/>
          </w:tcPr>
          <w:p w14:paraId="404F055C" w14:textId="77777777" w:rsidR="00331215" w:rsidRPr="00B41966" w:rsidRDefault="00B41966" w:rsidP="00AF2936">
            <w:pPr>
              <w:pStyle w:val="Default"/>
              <w:jc w:val="center"/>
              <w:rPr>
                <w:rFonts w:asciiTheme="minorHAnsi" w:hAnsiTheme="minorHAnsi" w:cstheme="minorHAnsi"/>
                <w:color w:val="auto"/>
              </w:rPr>
            </w:pPr>
            <w:r w:rsidRPr="00B41966">
              <w:rPr>
                <w:rFonts w:asciiTheme="minorHAnsi" w:eastAsia="Times New Roman" w:hAnsiTheme="minorHAnsi" w:cstheme="minorHAnsi"/>
                <w:lang w:eastAsia="en-GB"/>
              </w:rPr>
              <w:t>Transcription</w:t>
            </w:r>
          </w:p>
        </w:tc>
        <w:tc>
          <w:tcPr>
            <w:tcW w:w="3685" w:type="dxa"/>
          </w:tcPr>
          <w:p w14:paraId="328D7024" w14:textId="77777777" w:rsidR="00331215" w:rsidRPr="00B41966" w:rsidRDefault="00B41966" w:rsidP="00AF2936">
            <w:pPr>
              <w:pStyle w:val="Default"/>
              <w:jc w:val="center"/>
              <w:rPr>
                <w:rFonts w:asciiTheme="minorHAnsi" w:hAnsiTheme="minorHAnsi" w:cstheme="minorHAnsi"/>
                <w:color w:val="auto"/>
              </w:rPr>
            </w:pPr>
            <w:r>
              <w:rPr>
                <w:rFonts w:asciiTheme="minorHAnsi" w:hAnsiTheme="minorHAnsi" w:cstheme="minorHAnsi"/>
                <w:color w:val="auto"/>
              </w:rPr>
              <w:t>Transcription</w:t>
            </w:r>
          </w:p>
        </w:tc>
        <w:tc>
          <w:tcPr>
            <w:tcW w:w="4111" w:type="dxa"/>
          </w:tcPr>
          <w:p w14:paraId="7713E71F" w14:textId="77777777" w:rsidR="00331215" w:rsidRPr="00B41966" w:rsidRDefault="00B41966" w:rsidP="00AF2936">
            <w:pPr>
              <w:pStyle w:val="Default"/>
              <w:jc w:val="center"/>
              <w:rPr>
                <w:rFonts w:asciiTheme="minorHAnsi" w:hAnsiTheme="minorHAnsi" w:cstheme="minorHAnsi"/>
                <w:color w:val="auto"/>
              </w:rPr>
            </w:pPr>
            <w:r>
              <w:rPr>
                <w:rFonts w:asciiTheme="minorHAnsi" w:hAnsiTheme="minorHAnsi" w:cstheme="minorHAnsi"/>
                <w:color w:val="auto"/>
              </w:rPr>
              <w:t>Transcription</w:t>
            </w:r>
          </w:p>
        </w:tc>
      </w:tr>
      <w:tr w:rsidR="00331215" w14:paraId="63258858" w14:textId="77777777" w:rsidTr="007A33C8">
        <w:tc>
          <w:tcPr>
            <w:tcW w:w="3975" w:type="dxa"/>
          </w:tcPr>
          <w:p w14:paraId="17989DE9"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Use capital letters for names of people and places.</w:t>
            </w:r>
          </w:p>
          <w:p w14:paraId="54EEA8D8"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Use punctuation in some sentences:</w:t>
            </w:r>
          </w:p>
          <w:p w14:paraId="62D03EF5" w14:textId="77777777" w:rsidR="00331215" w:rsidRPr="00331215" w:rsidRDefault="00331215" w:rsidP="00DF4D17">
            <w:pPr>
              <w:numPr>
                <w:ilvl w:val="0"/>
                <w:numId w:val="7"/>
              </w:numPr>
              <w:spacing w:before="100" w:beforeAutospacing="1" w:after="100" w:afterAutospacing="1"/>
              <w:rPr>
                <w:rFonts w:eastAsia="Times New Roman" w:cstheme="minorHAnsi"/>
                <w:lang w:eastAsia="en-GB"/>
              </w:rPr>
            </w:pPr>
            <w:r w:rsidRPr="00331215">
              <w:rPr>
                <w:rFonts w:eastAsia="Times New Roman" w:cstheme="minorHAnsi"/>
                <w:lang w:eastAsia="en-GB"/>
              </w:rPr>
              <w:t>Some full stops and capital letters</w:t>
            </w:r>
          </w:p>
          <w:p w14:paraId="6A0C2AB2" w14:textId="77777777" w:rsidR="00331215" w:rsidRPr="00331215" w:rsidRDefault="00331215" w:rsidP="00DF4D17">
            <w:pPr>
              <w:numPr>
                <w:ilvl w:val="0"/>
                <w:numId w:val="7"/>
              </w:numPr>
              <w:spacing w:before="100" w:beforeAutospacing="1" w:after="100" w:afterAutospacing="1"/>
              <w:rPr>
                <w:rFonts w:eastAsia="Times New Roman" w:cstheme="minorHAnsi"/>
                <w:lang w:eastAsia="en-GB"/>
              </w:rPr>
            </w:pPr>
            <w:r w:rsidRPr="00331215">
              <w:rPr>
                <w:rFonts w:eastAsia="Times New Roman" w:cstheme="minorHAnsi"/>
                <w:lang w:eastAsia="en-GB"/>
              </w:rPr>
              <w:t>Some question marks</w:t>
            </w:r>
          </w:p>
          <w:p w14:paraId="6FCEEBDE"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Use exclamation marks where appropriate.</w:t>
            </w:r>
          </w:p>
          <w:p w14:paraId="703B917E"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Leave spaces between words consistently.</w:t>
            </w:r>
          </w:p>
          <w:p w14:paraId="384973B4"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Spell words using taught phonics (40+ phonemes).</w:t>
            </w:r>
          </w:p>
          <w:p w14:paraId="74E88DA4"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Spell common exception words (the, said, was, etc.).</w:t>
            </w:r>
          </w:p>
          <w:p w14:paraId="188EB0D6"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Spell days of the week accurately.</w:t>
            </w:r>
          </w:p>
          <w:p w14:paraId="3522B6B8"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Apply suffixes (-s/-es for plurals, -</w:t>
            </w:r>
            <w:proofErr w:type="spellStart"/>
            <w:r w:rsidRPr="00AF2936">
              <w:rPr>
                <w:rFonts w:eastAsia="Times New Roman" w:cstheme="minorHAnsi"/>
                <w:bCs/>
                <w:lang w:eastAsia="en-GB"/>
              </w:rPr>
              <w:t>ing</w:t>
            </w:r>
            <w:proofErr w:type="spellEnd"/>
            <w:r w:rsidRPr="00AF2936">
              <w:rPr>
                <w:rFonts w:eastAsia="Times New Roman" w:cstheme="minorHAnsi"/>
                <w:bCs/>
                <w:lang w:eastAsia="en-GB"/>
              </w:rPr>
              <w:t>/-ed/-er/-</w:t>
            </w:r>
            <w:proofErr w:type="spellStart"/>
            <w:r w:rsidRPr="00AF2936">
              <w:rPr>
                <w:rFonts w:eastAsia="Times New Roman" w:cstheme="minorHAnsi"/>
                <w:bCs/>
                <w:lang w:eastAsia="en-GB"/>
              </w:rPr>
              <w:t>est</w:t>
            </w:r>
            <w:proofErr w:type="spellEnd"/>
            <w:r w:rsidRPr="00AF2936">
              <w:rPr>
                <w:rFonts w:eastAsia="Times New Roman" w:cstheme="minorHAnsi"/>
                <w:bCs/>
                <w:lang w:eastAsia="en-GB"/>
              </w:rPr>
              <w:t xml:space="preserve"> where no root change is needed).</w:t>
            </w:r>
          </w:p>
          <w:p w14:paraId="0FC8746F"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 xml:space="preserve">Use the prefix </w:t>
            </w:r>
            <w:r w:rsidRPr="00AF2936">
              <w:rPr>
                <w:rFonts w:eastAsia="Times New Roman" w:cstheme="minorHAnsi"/>
                <w:bCs/>
                <w:i/>
                <w:iCs/>
                <w:lang w:eastAsia="en-GB"/>
              </w:rPr>
              <w:t>un-</w:t>
            </w:r>
            <w:r w:rsidRPr="00AF2936">
              <w:rPr>
                <w:rFonts w:eastAsia="Times New Roman" w:cstheme="minorHAnsi"/>
                <w:bCs/>
                <w:lang w:eastAsia="en-GB"/>
              </w:rPr>
              <w:t xml:space="preserve"> (e.g., unhappy).</w:t>
            </w:r>
          </w:p>
          <w:p w14:paraId="182773A9"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Handwriting: sit correctly, hold pencil comfortably, form lower-case and capital letters, form digits 0–9, understand handwriting families.</w:t>
            </w:r>
          </w:p>
          <w:p w14:paraId="3C8CC9C0" w14:textId="77777777" w:rsidR="00331215" w:rsidRPr="00AF2936" w:rsidRDefault="00331215"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Develop stamina to write several linked factual sentences fluently.</w:t>
            </w:r>
          </w:p>
          <w:p w14:paraId="00249CCD" w14:textId="77777777" w:rsidR="00331215" w:rsidRPr="00AF2936" w:rsidRDefault="00331215" w:rsidP="00331215">
            <w:pPr>
              <w:pStyle w:val="Default"/>
              <w:rPr>
                <w:rFonts w:asciiTheme="minorHAnsi" w:hAnsiTheme="minorHAnsi" w:cstheme="minorHAnsi"/>
                <w:sz w:val="22"/>
                <w:szCs w:val="22"/>
              </w:rPr>
            </w:pPr>
          </w:p>
        </w:tc>
        <w:tc>
          <w:tcPr>
            <w:tcW w:w="3964" w:type="dxa"/>
          </w:tcPr>
          <w:p w14:paraId="17A013FB" w14:textId="77777777" w:rsidR="00B41966" w:rsidRPr="00AF2936"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lastRenderedPageBreak/>
              <w:t>Use capital letters for names of people, places, and days of the week.</w:t>
            </w:r>
          </w:p>
          <w:p w14:paraId="732B3DCD" w14:textId="77777777" w:rsidR="00B41966" w:rsidRPr="00AF2936"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t xml:space="preserve">Use a capital letter for the personal pronoun </w:t>
            </w:r>
            <w:r w:rsidRPr="00AF2936">
              <w:rPr>
                <w:rStyle w:val="Emphasis"/>
                <w:rFonts w:asciiTheme="minorHAnsi" w:hAnsiTheme="minorHAnsi" w:cstheme="minorHAnsi"/>
                <w:sz w:val="22"/>
                <w:szCs w:val="22"/>
              </w:rPr>
              <w:t>I</w:t>
            </w:r>
            <w:r w:rsidRPr="00AF2936">
              <w:rPr>
                <w:rFonts w:asciiTheme="minorHAnsi" w:hAnsiTheme="minorHAnsi" w:cstheme="minorHAnsi"/>
                <w:sz w:val="22"/>
                <w:szCs w:val="22"/>
              </w:rPr>
              <w:t>.</w:t>
            </w:r>
          </w:p>
          <w:p w14:paraId="5CEEE3D4" w14:textId="77777777" w:rsidR="00B41966" w:rsidRPr="00AF2936"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t>Use punctuation in some sentences:</w:t>
            </w:r>
          </w:p>
          <w:p w14:paraId="53A71FE5" w14:textId="77777777" w:rsidR="00B41966" w:rsidRPr="00AF2936"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t>Some full stops and capital letters</w:t>
            </w:r>
          </w:p>
          <w:p w14:paraId="4D7F72E6" w14:textId="77777777" w:rsidR="00B41966" w:rsidRPr="00AF2936"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t>Some question marks (letters)</w:t>
            </w:r>
          </w:p>
          <w:p w14:paraId="2D67D22C" w14:textId="77777777" w:rsidR="00B41966" w:rsidRPr="00AF2936"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t>Some exclamation marks</w:t>
            </w:r>
          </w:p>
          <w:p w14:paraId="02F6BC0D" w14:textId="77777777" w:rsidR="00B41966" w:rsidRPr="00AF2936"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t>Spell days of the week accurately.</w:t>
            </w:r>
          </w:p>
          <w:p w14:paraId="4E98FEF0" w14:textId="77777777" w:rsidR="00B41966" w:rsidRPr="007E2B87"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t xml:space="preserve">Some accurate use of suffixes (-ed for past tense endings with no </w:t>
            </w:r>
            <w:r w:rsidRPr="007E2B87">
              <w:rPr>
                <w:rFonts w:asciiTheme="minorHAnsi" w:hAnsiTheme="minorHAnsi" w:cstheme="minorHAnsi"/>
                <w:sz w:val="22"/>
                <w:szCs w:val="22"/>
              </w:rPr>
              <w:t>change to the root).</w:t>
            </w:r>
          </w:p>
          <w:p w14:paraId="5E790A37" w14:textId="77777777" w:rsidR="00B41966" w:rsidRPr="007E2B87" w:rsidRDefault="00B41966" w:rsidP="00DF4D17">
            <w:pPr>
              <w:pStyle w:val="NormalWeb"/>
              <w:numPr>
                <w:ilvl w:val="0"/>
                <w:numId w:val="7"/>
              </w:numPr>
              <w:rPr>
                <w:rFonts w:asciiTheme="minorHAnsi" w:hAnsiTheme="minorHAnsi" w:cstheme="minorHAnsi"/>
                <w:sz w:val="22"/>
                <w:szCs w:val="22"/>
              </w:rPr>
            </w:pPr>
            <w:r w:rsidRPr="007E2B87">
              <w:rPr>
                <w:rStyle w:val="Strong"/>
                <w:rFonts w:asciiTheme="minorHAnsi" w:hAnsiTheme="minorHAnsi" w:cstheme="minorHAnsi"/>
                <w:b w:val="0"/>
                <w:sz w:val="22"/>
                <w:szCs w:val="22"/>
              </w:rPr>
              <w:t>Leave spaces between words consistently.</w:t>
            </w:r>
          </w:p>
          <w:p w14:paraId="6489C655" w14:textId="77777777" w:rsidR="00B41966" w:rsidRPr="007E2B87" w:rsidRDefault="00B41966" w:rsidP="00DF4D17">
            <w:pPr>
              <w:pStyle w:val="NormalWeb"/>
              <w:numPr>
                <w:ilvl w:val="0"/>
                <w:numId w:val="7"/>
              </w:numPr>
              <w:rPr>
                <w:rFonts w:asciiTheme="minorHAnsi" w:hAnsiTheme="minorHAnsi" w:cstheme="minorHAnsi"/>
                <w:sz w:val="22"/>
                <w:szCs w:val="22"/>
              </w:rPr>
            </w:pPr>
            <w:r w:rsidRPr="007E2B87">
              <w:rPr>
                <w:rFonts w:asciiTheme="minorHAnsi" w:hAnsiTheme="minorHAnsi" w:cstheme="minorHAnsi"/>
                <w:sz w:val="22"/>
                <w:szCs w:val="22"/>
              </w:rPr>
              <w:t>Spell words using taught phonics (40+ phonemes).</w:t>
            </w:r>
          </w:p>
          <w:p w14:paraId="148A895E" w14:textId="77777777" w:rsidR="00B41966" w:rsidRPr="007E2B87" w:rsidRDefault="00B41966" w:rsidP="00DF4D17">
            <w:pPr>
              <w:pStyle w:val="NormalWeb"/>
              <w:numPr>
                <w:ilvl w:val="0"/>
                <w:numId w:val="7"/>
              </w:numPr>
              <w:rPr>
                <w:rFonts w:asciiTheme="minorHAnsi" w:hAnsiTheme="minorHAnsi" w:cstheme="minorHAnsi"/>
                <w:sz w:val="22"/>
                <w:szCs w:val="22"/>
              </w:rPr>
            </w:pPr>
            <w:r w:rsidRPr="007E2B87">
              <w:rPr>
                <w:rFonts w:asciiTheme="minorHAnsi" w:hAnsiTheme="minorHAnsi" w:cstheme="minorHAnsi"/>
                <w:sz w:val="22"/>
                <w:szCs w:val="22"/>
              </w:rPr>
              <w:t>Spell common exception words (the, said, was, etc.).</w:t>
            </w:r>
          </w:p>
          <w:p w14:paraId="21C49080" w14:textId="77777777" w:rsidR="00B41966" w:rsidRPr="007E2B87" w:rsidRDefault="00B41966" w:rsidP="00DF4D17">
            <w:pPr>
              <w:pStyle w:val="NormalWeb"/>
              <w:numPr>
                <w:ilvl w:val="0"/>
                <w:numId w:val="7"/>
              </w:numPr>
              <w:rPr>
                <w:rFonts w:asciiTheme="minorHAnsi" w:hAnsiTheme="minorHAnsi" w:cstheme="minorHAnsi"/>
                <w:sz w:val="22"/>
                <w:szCs w:val="22"/>
              </w:rPr>
            </w:pPr>
            <w:r w:rsidRPr="007E2B87">
              <w:rPr>
                <w:rStyle w:val="Strong"/>
                <w:rFonts w:asciiTheme="minorHAnsi" w:hAnsiTheme="minorHAnsi" w:cstheme="minorHAnsi"/>
                <w:b w:val="0"/>
                <w:sz w:val="22"/>
                <w:szCs w:val="22"/>
              </w:rPr>
              <w:t>Apply suffixes (-s/-es for plurals, -</w:t>
            </w:r>
            <w:proofErr w:type="spellStart"/>
            <w:r w:rsidRPr="007E2B87">
              <w:rPr>
                <w:rStyle w:val="Strong"/>
                <w:rFonts w:asciiTheme="minorHAnsi" w:hAnsiTheme="minorHAnsi" w:cstheme="minorHAnsi"/>
                <w:b w:val="0"/>
                <w:sz w:val="22"/>
                <w:szCs w:val="22"/>
              </w:rPr>
              <w:t>ing</w:t>
            </w:r>
            <w:proofErr w:type="spellEnd"/>
            <w:r w:rsidRPr="007E2B87">
              <w:rPr>
                <w:rStyle w:val="Strong"/>
                <w:rFonts w:asciiTheme="minorHAnsi" w:hAnsiTheme="minorHAnsi" w:cstheme="minorHAnsi"/>
                <w:b w:val="0"/>
                <w:sz w:val="22"/>
                <w:szCs w:val="22"/>
              </w:rPr>
              <w:t>/-er/-</w:t>
            </w:r>
            <w:proofErr w:type="spellStart"/>
            <w:r w:rsidRPr="007E2B87">
              <w:rPr>
                <w:rStyle w:val="Strong"/>
                <w:rFonts w:asciiTheme="minorHAnsi" w:hAnsiTheme="minorHAnsi" w:cstheme="minorHAnsi"/>
                <w:b w:val="0"/>
                <w:sz w:val="22"/>
                <w:szCs w:val="22"/>
              </w:rPr>
              <w:t>est</w:t>
            </w:r>
            <w:proofErr w:type="spellEnd"/>
            <w:r w:rsidRPr="007E2B87">
              <w:rPr>
                <w:rStyle w:val="Strong"/>
                <w:rFonts w:asciiTheme="minorHAnsi" w:hAnsiTheme="minorHAnsi" w:cstheme="minorHAnsi"/>
                <w:b w:val="0"/>
                <w:sz w:val="22"/>
                <w:szCs w:val="22"/>
              </w:rPr>
              <w:t xml:space="preserve"> where no root change is needed).</w:t>
            </w:r>
          </w:p>
          <w:p w14:paraId="0CE83E91" w14:textId="77777777" w:rsidR="00B41966" w:rsidRPr="007E2B87" w:rsidRDefault="00B41966" w:rsidP="00DF4D17">
            <w:pPr>
              <w:pStyle w:val="NormalWeb"/>
              <w:numPr>
                <w:ilvl w:val="0"/>
                <w:numId w:val="7"/>
              </w:numPr>
              <w:rPr>
                <w:rFonts w:asciiTheme="minorHAnsi" w:hAnsiTheme="minorHAnsi" w:cstheme="minorHAnsi"/>
                <w:sz w:val="22"/>
                <w:szCs w:val="22"/>
              </w:rPr>
            </w:pPr>
            <w:r w:rsidRPr="007E2B87">
              <w:rPr>
                <w:rStyle w:val="Strong"/>
                <w:rFonts w:asciiTheme="minorHAnsi" w:hAnsiTheme="minorHAnsi" w:cstheme="minorHAnsi"/>
                <w:b w:val="0"/>
                <w:sz w:val="22"/>
                <w:szCs w:val="22"/>
              </w:rPr>
              <w:t xml:space="preserve">Use the prefix </w:t>
            </w:r>
            <w:r w:rsidRPr="007E2B87">
              <w:rPr>
                <w:rStyle w:val="Strong"/>
                <w:rFonts w:asciiTheme="minorHAnsi" w:hAnsiTheme="minorHAnsi" w:cstheme="minorHAnsi"/>
                <w:b w:val="0"/>
                <w:i/>
                <w:iCs/>
                <w:sz w:val="22"/>
                <w:szCs w:val="22"/>
              </w:rPr>
              <w:t>un-</w:t>
            </w:r>
            <w:r w:rsidRPr="007E2B87">
              <w:rPr>
                <w:rStyle w:val="Strong"/>
                <w:rFonts w:asciiTheme="minorHAnsi" w:hAnsiTheme="minorHAnsi" w:cstheme="minorHAnsi"/>
                <w:b w:val="0"/>
                <w:sz w:val="22"/>
                <w:szCs w:val="22"/>
              </w:rPr>
              <w:t xml:space="preserve"> (e.g., unhappy).</w:t>
            </w:r>
          </w:p>
          <w:p w14:paraId="44B4FFC4" w14:textId="77777777" w:rsidR="00B41966" w:rsidRPr="00AF2936" w:rsidRDefault="00B41966" w:rsidP="00DF4D17">
            <w:pPr>
              <w:pStyle w:val="NormalWeb"/>
              <w:numPr>
                <w:ilvl w:val="0"/>
                <w:numId w:val="7"/>
              </w:numPr>
              <w:rPr>
                <w:rFonts w:asciiTheme="minorHAnsi" w:hAnsiTheme="minorHAnsi" w:cstheme="minorHAnsi"/>
                <w:sz w:val="22"/>
                <w:szCs w:val="22"/>
              </w:rPr>
            </w:pPr>
            <w:r w:rsidRPr="00AF2936">
              <w:rPr>
                <w:rFonts w:asciiTheme="minorHAnsi" w:hAnsiTheme="minorHAnsi" w:cstheme="minorHAnsi"/>
                <w:sz w:val="22"/>
                <w:szCs w:val="22"/>
              </w:rPr>
              <w:t xml:space="preserve">Handwriting: sit correctly, hold pencil comfortably, form lower-case and capital letters, form </w:t>
            </w:r>
            <w:r w:rsidRPr="00AF2936">
              <w:rPr>
                <w:rFonts w:asciiTheme="minorHAnsi" w:hAnsiTheme="minorHAnsi" w:cstheme="minorHAnsi"/>
                <w:sz w:val="22"/>
                <w:szCs w:val="22"/>
              </w:rPr>
              <w:lastRenderedPageBreak/>
              <w:t>digits 0–9, understand handwriting families.</w:t>
            </w:r>
          </w:p>
          <w:p w14:paraId="6EC4D9CB" w14:textId="77777777" w:rsidR="00B41966" w:rsidRPr="007E2B87" w:rsidRDefault="00B41966" w:rsidP="00DF4D17">
            <w:pPr>
              <w:pStyle w:val="NormalWeb"/>
              <w:numPr>
                <w:ilvl w:val="0"/>
                <w:numId w:val="7"/>
              </w:numPr>
              <w:rPr>
                <w:rFonts w:asciiTheme="minorHAnsi" w:hAnsiTheme="minorHAnsi" w:cstheme="minorHAnsi"/>
                <w:b/>
                <w:sz w:val="22"/>
                <w:szCs w:val="22"/>
              </w:rPr>
            </w:pPr>
            <w:r w:rsidRPr="007E2B87">
              <w:rPr>
                <w:rStyle w:val="Strong"/>
                <w:rFonts w:asciiTheme="minorHAnsi" w:hAnsiTheme="minorHAnsi" w:cstheme="minorHAnsi"/>
                <w:b w:val="0"/>
                <w:sz w:val="22"/>
                <w:szCs w:val="22"/>
              </w:rPr>
              <w:t>Develop stamina to write several linked sentences fluently.</w:t>
            </w:r>
          </w:p>
          <w:p w14:paraId="10E4278D" w14:textId="77777777" w:rsidR="00331215" w:rsidRPr="00AF2936" w:rsidRDefault="00331215" w:rsidP="00331215">
            <w:pPr>
              <w:pStyle w:val="Default"/>
              <w:rPr>
                <w:rFonts w:asciiTheme="minorHAnsi" w:hAnsiTheme="minorHAnsi" w:cstheme="minorHAnsi"/>
                <w:color w:val="auto"/>
                <w:sz w:val="22"/>
                <w:szCs w:val="22"/>
              </w:rPr>
            </w:pPr>
          </w:p>
        </w:tc>
        <w:tc>
          <w:tcPr>
            <w:tcW w:w="3685" w:type="dxa"/>
          </w:tcPr>
          <w:p w14:paraId="1BCE07CB"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lastRenderedPageBreak/>
              <w:t>Use capital letters for names of people, places, and days of the week.</w:t>
            </w:r>
          </w:p>
          <w:p w14:paraId="4A0DB9BB"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 xml:space="preserve">Use a capital letter for the personal pronoun </w:t>
            </w:r>
            <w:r w:rsidRPr="007E2B87">
              <w:rPr>
                <w:rStyle w:val="Emphasis"/>
                <w:rFonts w:asciiTheme="minorHAnsi" w:hAnsiTheme="minorHAnsi" w:cstheme="minorHAnsi"/>
                <w:sz w:val="22"/>
                <w:szCs w:val="22"/>
              </w:rPr>
              <w:t>I</w:t>
            </w:r>
            <w:r w:rsidRPr="007E2B87">
              <w:rPr>
                <w:rFonts w:asciiTheme="minorHAnsi" w:hAnsiTheme="minorHAnsi" w:cstheme="minorHAnsi"/>
                <w:sz w:val="22"/>
                <w:szCs w:val="22"/>
              </w:rPr>
              <w:t>.</w:t>
            </w:r>
          </w:p>
          <w:p w14:paraId="0B9B239D"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Use punctuation in some sentences:</w:t>
            </w:r>
          </w:p>
          <w:p w14:paraId="59B1E7FE"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Some full stops and capital letters</w:t>
            </w:r>
          </w:p>
          <w:p w14:paraId="191DF0B0"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Some question marks</w:t>
            </w:r>
          </w:p>
          <w:p w14:paraId="2CA75B9E"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Some exclamation marks (for emphasis in instructions)</w:t>
            </w:r>
          </w:p>
          <w:p w14:paraId="2B728169"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Spell words using taught phonics (40+ phonemes).</w:t>
            </w:r>
          </w:p>
          <w:p w14:paraId="62DB57C8"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Spell common exception words (the, said, was, etc.).</w:t>
            </w:r>
          </w:p>
          <w:p w14:paraId="13C38E2B"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Style w:val="Strong"/>
                <w:rFonts w:asciiTheme="minorHAnsi" w:hAnsiTheme="minorHAnsi" w:cstheme="minorHAnsi"/>
                <w:b w:val="0"/>
                <w:sz w:val="22"/>
                <w:szCs w:val="22"/>
              </w:rPr>
              <w:t>Apply suffixes (-s/-es for plurals, -</w:t>
            </w:r>
            <w:proofErr w:type="spellStart"/>
            <w:r w:rsidRPr="007E2B87">
              <w:rPr>
                <w:rStyle w:val="Strong"/>
                <w:rFonts w:asciiTheme="minorHAnsi" w:hAnsiTheme="minorHAnsi" w:cstheme="minorHAnsi"/>
                <w:b w:val="0"/>
                <w:sz w:val="22"/>
                <w:szCs w:val="22"/>
              </w:rPr>
              <w:t>ing</w:t>
            </w:r>
            <w:proofErr w:type="spellEnd"/>
            <w:r w:rsidRPr="007E2B87">
              <w:rPr>
                <w:rStyle w:val="Strong"/>
                <w:rFonts w:asciiTheme="minorHAnsi" w:hAnsiTheme="minorHAnsi" w:cstheme="minorHAnsi"/>
                <w:b w:val="0"/>
                <w:sz w:val="22"/>
                <w:szCs w:val="22"/>
              </w:rPr>
              <w:t>/-ed/-er/-</w:t>
            </w:r>
            <w:proofErr w:type="spellStart"/>
            <w:r w:rsidRPr="007E2B87">
              <w:rPr>
                <w:rStyle w:val="Strong"/>
                <w:rFonts w:asciiTheme="minorHAnsi" w:hAnsiTheme="minorHAnsi" w:cstheme="minorHAnsi"/>
                <w:b w:val="0"/>
                <w:sz w:val="22"/>
                <w:szCs w:val="22"/>
              </w:rPr>
              <w:t>est</w:t>
            </w:r>
            <w:proofErr w:type="spellEnd"/>
            <w:r w:rsidRPr="007E2B87">
              <w:rPr>
                <w:rStyle w:val="Strong"/>
                <w:rFonts w:asciiTheme="minorHAnsi" w:hAnsiTheme="minorHAnsi" w:cstheme="minorHAnsi"/>
                <w:b w:val="0"/>
                <w:sz w:val="22"/>
                <w:szCs w:val="22"/>
              </w:rPr>
              <w:t xml:space="preserve"> where no root change is needed).</w:t>
            </w:r>
          </w:p>
          <w:p w14:paraId="5031BA6C"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Style w:val="Strong"/>
                <w:rFonts w:asciiTheme="minorHAnsi" w:hAnsiTheme="minorHAnsi" w:cstheme="minorHAnsi"/>
                <w:b w:val="0"/>
                <w:sz w:val="22"/>
                <w:szCs w:val="22"/>
              </w:rPr>
              <w:t xml:space="preserve">Use the prefix </w:t>
            </w:r>
            <w:r w:rsidRPr="007E2B87">
              <w:rPr>
                <w:rStyle w:val="Strong"/>
                <w:rFonts w:asciiTheme="minorHAnsi" w:hAnsiTheme="minorHAnsi" w:cstheme="minorHAnsi"/>
                <w:b w:val="0"/>
                <w:i/>
                <w:iCs/>
                <w:sz w:val="22"/>
                <w:szCs w:val="22"/>
              </w:rPr>
              <w:t>un-</w:t>
            </w:r>
            <w:r w:rsidRPr="007E2B87">
              <w:rPr>
                <w:rStyle w:val="Strong"/>
                <w:rFonts w:asciiTheme="minorHAnsi" w:hAnsiTheme="minorHAnsi" w:cstheme="minorHAnsi"/>
                <w:b w:val="0"/>
                <w:sz w:val="22"/>
                <w:szCs w:val="22"/>
              </w:rPr>
              <w:t xml:space="preserve"> (e.g., untie).</w:t>
            </w:r>
          </w:p>
          <w:p w14:paraId="1EC9A0EC"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Handwriting: sit correctly, hold pencil comfortably, form lower-case and capital letters, form digits 0–9, understand handwriting families.</w:t>
            </w:r>
          </w:p>
          <w:p w14:paraId="382F2F7D"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Style w:val="Strong"/>
                <w:rFonts w:asciiTheme="minorHAnsi" w:hAnsiTheme="minorHAnsi" w:cstheme="minorHAnsi"/>
                <w:b w:val="0"/>
                <w:sz w:val="22"/>
                <w:szCs w:val="22"/>
              </w:rPr>
              <w:t>Leave spaces between words consistently.</w:t>
            </w:r>
          </w:p>
          <w:p w14:paraId="053D9944" w14:textId="77777777" w:rsidR="00B41966" w:rsidRPr="007E2B87" w:rsidRDefault="00B41966" w:rsidP="00DF4D17">
            <w:pPr>
              <w:pStyle w:val="NormalWeb"/>
              <w:numPr>
                <w:ilvl w:val="0"/>
                <w:numId w:val="6"/>
              </w:numPr>
              <w:rPr>
                <w:rFonts w:asciiTheme="minorHAnsi" w:hAnsiTheme="minorHAnsi" w:cstheme="minorHAnsi"/>
                <w:sz w:val="22"/>
                <w:szCs w:val="22"/>
              </w:rPr>
            </w:pPr>
            <w:r w:rsidRPr="007E2B87">
              <w:rPr>
                <w:rStyle w:val="Strong"/>
                <w:rFonts w:asciiTheme="minorHAnsi" w:hAnsiTheme="minorHAnsi" w:cstheme="minorHAnsi"/>
                <w:b w:val="0"/>
                <w:sz w:val="22"/>
                <w:szCs w:val="22"/>
              </w:rPr>
              <w:lastRenderedPageBreak/>
              <w:t>Develop stamina to write several linked instructional sentences fluently</w:t>
            </w:r>
          </w:p>
          <w:p w14:paraId="272D8ACA" w14:textId="77777777" w:rsidR="00331215" w:rsidRPr="007E2B87" w:rsidRDefault="00331215" w:rsidP="00331215">
            <w:pPr>
              <w:pStyle w:val="Default"/>
              <w:rPr>
                <w:rFonts w:asciiTheme="minorHAnsi" w:hAnsiTheme="minorHAnsi" w:cstheme="minorHAnsi"/>
                <w:color w:val="auto"/>
                <w:sz w:val="22"/>
                <w:szCs w:val="22"/>
              </w:rPr>
            </w:pPr>
          </w:p>
        </w:tc>
        <w:tc>
          <w:tcPr>
            <w:tcW w:w="4111" w:type="dxa"/>
          </w:tcPr>
          <w:p w14:paraId="19322CFE"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lastRenderedPageBreak/>
              <w:t>Use capital letters for names of people and places.</w:t>
            </w:r>
          </w:p>
          <w:p w14:paraId="34F4DC4C" w14:textId="77777777" w:rsidR="004B1AF4" w:rsidRDefault="00AF2936" w:rsidP="004B1AF4">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 xml:space="preserve">Use a capital letter for the personal pronoun </w:t>
            </w:r>
            <w:r w:rsidRPr="007E2B87">
              <w:rPr>
                <w:rStyle w:val="Emphasis"/>
                <w:rFonts w:asciiTheme="minorHAnsi" w:hAnsiTheme="minorHAnsi" w:cstheme="minorHAnsi"/>
                <w:sz w:val="22"/>
                <w:szCs w:val="22"/>
              </w:rPr>
              <w:t>I</w:t>
            </w:r>
            <w:r w:rsidRPr="007E2B87">
              <w:rPr>
                <w:rFonts w:asciiTheme="minorHAnsi" w:hAnsiTheme="minorHAnsi" w:cstheme="minorHAnsi"/>
                <w:sz w:val="22"/>
                <w:szCs w:val="22"/>
              </w:rPr>
              <w:t>.</w:t>
            </w:r>
          </w:p>
          <w:p w14:paraId="30B42926" w14:textId="77777777" w:rsidR="00AF2936" w:rsidRPr="004B1AF4" w:rsidRDefault="00AF2936" w:rsidP="004B1AF4">
            <w:pPr>
              <w:pStyle w:val="NormalWeb"/>
              <w:numPr>
                <w:ilvl w:val="0"/>
                <w:numId w:val="6"/>
              </w:numPr>
              <w:rPr>
                <w:rFonts w:asciiTheme="minorHAnsi" w:hAnsiTheme="minorHAnsi" w:cstheme="minorHAnsi"/>
                <w:sz w:val="22"/>
                <w:szCs w:val="22"/>
              </w:rPr>
            </w:pPr>
            <w:r w:rsidRPr="004B1AF4">
              <w:rPr>
                <w:rFonts w:asciiTheme="minorHAnsi" w:hAnsiTheme="minorHAnsi" w:cstheme="minorHAnsi"/>
                <w:sz w:val="22"/>
                <w:szCs w:val="22"/>
              </w:rPr>
              <w:t>Use punctuation in some sentences:</w:t>
            </w:r>
          </w:p>
          <w:p w14:paraId="0A9B72F8"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Some full stops and capital letters</w:t>
            </w:r>
          </w:p>
          <w:p w14:paraId="0896579C"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Some question marks</w:t>
            </w:r>
          </w:p>
          <w:p w14:paraId="0AABA20A"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Some exclamation marks</w:t>
            </w:r>
          </w:p>
          <w:p w14:paraId="75740D1B"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Spell words using taught phonics (40+ phonemes).</w:t>
            </w:r>
          </w:p>
          <w:p w14:paraId="0027BCD9"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Spell common exception words (the, said, was, etc.).</w:t>
            </w:r>
          </w:p>
          <w:p w14:paraId="0F848403"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Spell days of the week accurately.</w:t>
            </w:r>
          </w:p>
          <w:p w14:paraId="69C91CE3"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Style w:val="Strong"/>
                <w:rFonts w:asciiTheme="minorHAnsi" w:hAnsiTheme="minorHAnsi" w:cstheme="minorHAnsi"/>
                <w:b w:val="0"/>
                <w:sz w:val="22"/>
                <w:szCs w:val="22"/>
              </w:rPr>
              <w:t>Apply suffixes (-ed for past tense, -s/-es for plurals, -</w:t>
            </w:r>
            <w:proofErr w:type="spellStart"/>
            <w:r w:rsidRPr="007E2B87">
              <w:rPr>
                <w:rStyle w:val="Strong"/>
                <w:rFonts w:asciiTheme="minorHAnsi" w:hAnsiTheme="minorHAnsi" w:cstheme="minorHAnsi"/>
                <w:b w:val="0"/>
                <w:sz w:val="22"/>
                <w:szCs w:val="22"/>
              </w:rPr>
              <w:t>ing</w:t>
            </w:r>
            <w:proofErr w:type="spellEnd"/>
            <w:r w:rsidRPr="007E2B87">
              <w:rPr>
                <w:rStyle w:val="Strong"/>
                <w:rFonts w:asciiTheme="minorHAnsi" w:hAnsiTheme="minorHAnsi" w:cstheme="minorHAnsi"/>
                <w:b w:val="0"/>
                <w:sz w:val="22"/>
                <w:szCs w:val="22"/>
              </w:rPr>
              <w:t>/-er/-</w:t>
            </w:r>
            <w:proofErr w:type="spellStart"/>
            <w:r w:rsidRPr="007E2B87">
              <w:rPr>
                <w:rStyle w:val="Strong"/>
                <w:rFonts w:asciiTheme="minorHAnsi" w:hAnsiTheme="minorHAnsi" w:cstheme="minorHAnsi"/>
                <w:b w:val="0"/>
                <w:sz w:val="22"/>
                <w:szCs w:val="22"/>
              </w:rPr>
              <w:t>est</w:t>
            </w:r>
            <w:proofErr w:type="spellEnd"/>
            <w:r w:rsidRPr="007E2B87">
              <w:rPr>
                <w:rStyle w:val="Strong"/>
                <w:rFonts w:asciiTheme="minorHAnsi" w:hAnsiTheme="minorHAnsi" w:cstheme="minorHAnsi"/>
                <w:b w:val="0"/>
                <w:sz w:val="22"/>
                <w:szCs w:val="22"/>
              </w:rPr>
              <w:t xml:space="preserve"> where no root change is needed).</w:t>
            </w:r>
          </w:p>
          <w:p w14:paraId="636628B4"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Style w:val="Strong"/>
                <w:rFonts w:asciiTheme="minorHAnsi" w:hAnsiTheme="minorHAnsi" w:cstheme="minorHAnsi"/>
                <w:b w:val="0"/>
                <w:sz w:val="22"/>
                <w:szCs w:val="22"/>
              </w:rPr>
              <w:t xml:space="preserve">Use the prefix </w:t>
            </w:r>
            <w:r w:rsidRPr="007E2B87">
              <w:rPr>
                <w:rStyle w:val="Strong"/>
                <w:rFonts w:asciiTheme="minorHAnsi" w:hAnsiTheme="minorHAnsi" w:cstheme="minorHAnsi"/>
                <w:b w:val="0"/>
                <w:i/>
                <w:iCs/>
                <w:sz w:val="22"/>
                <w:szCs w:val="22"/>
              </w:rPr>
              <w:t>un-</w:t>
            </w:r>
            <w:r w:rsidRPr="007E2B87">
              <w:rPr>
                <w:rStyle w:val="Strong"/>
                <w:rFonts w:asciiTheme="minorHAnsi" w:hAnsiTheme="minorHAnsi" w:cstheme="minorHAnsi"/>
                <w:b w:val="0"/>
                <w:sz w:val="22"/>
                <w:szCs w:val="22"/>
              </w:rPr>
              <w:t xml:space="preserve"> (e.g., unhappy).</w:t>
            </w:r>
          </w:p>
          <w:p w14:paraId="6134778D"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Fonts w:asciiTheme="minorHAnsi" w:hAnsiTheme="minorHAnsi" w:cstheme="minorHAnsi"/>
                <w:sz w:val="22"/>
                <w:szCs w:val="22"/>
              </w:rPr>
              <w:t>Handwriting: sit correctly, hold pencil comfortably, form lower-case and capital letters, form digits 0–9, understand handwriting families.</w:t>
            </w:r>
          </w:p>
          <w:p w14:paraId="34DB4739"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Style w:val="Strong"/>
                <w:rFonts w:asciiTheme="minorHAnsi" w:hAnsiTheme="minorHAnsi" w:cstheme="minorHAnsi"/>
                <w:b w:val="0"/>
                <w:sz w:val="22"/>
                <w:szCs w:val="22"/>
              </w:rPr>
              <w:t>Leave spaces between words consistently.</w:t>
            </w:r>
          </w:p>
          <w:p w14:paraId="5B4817DE" w14:textId="77777777" w:rsidR="00AF2936" w:rsidRPr="007E2B87" w:rsidRDefault="00AF2936" w:rsidP="00DF4D17">
            <w:pPr>
              <w:pStyle w:val="NormalWeb"/>
              <w:numPr>
                <w:ilvl w:val="0"/>
                <w:numId w:val="6"/>
              </w:numPr>
              <w:rPr>
                <w:rFonts w:asciiTheme="minorHAnsi" w:hAnsiTheme="minorHAnsi" w:cstheme="minorHAnsi"/>
                <w:sz w:val="22"/>
                <w:szCs w:val="22"/>
              </w:rPr>
            </w:pPr>
            <w:r w:rsidRPr="007E2B87">
              <w:rPr>
                <w:rStyle w:val="Strong"/>
                <w:rFonts w:asciiTheme="minorHAnsi" w:hAnsiTheme="minorHAnsi" w:cstheme="minorHAnsi"/>
                <w:b w:val="0"/>
                <w:sz w:val="22"/>
                <w:szCs w:val="22"/>
              </w:rPr>
              <w:t>Develop stamina to write several linked sentences fluently.</w:t>
            </w:r>
          </w:p>
          <w:p w14:paraId="77C88865" w14:textId="77777777" w:rsidR="00331215" w:rsidRPr="007E2B87" w:rsidRDefault="00331215" w:rsidP="00331215">
            <w:pPr>
              <w:pStyle w:val="Default"/>
              <w:rPr>
                <w:rFonts w:asciiTheme="minorHAnsi" w:hAnsiTheme="minorHAnsi" w:cstheme="minorHAnsi"/>
                <w:color w:val="auto"/>
                <w:sz w:val="22"/>
                <w:szCs w:val="22"/>
              </w:rPr>
            </w:pPr>
          </w:p>
        </w:tc>
      </w:tr>
      <w:tr w:rsidR="00331215" w14:paraId="2ECFAB8F" w14:textId="77777777" w:rsidTr="007A33C8">
        <w:tc>
          <w:tcPr>
            <w:tcW w:w="3975" w:type="dxa"/>
          </w:tcPr>
          <w:p w14:paraId="31EC8956" w14:textId="77777777" w:rsidR="00331215" w:rsidRPr="00AF2936" w:rsidRDefault="00AF2936" w:rsidP="00AF2936">
            <w:pPr>
              <w:spacing w:before="100" w:beforeAutospacing="1" w:after="100" w:afterAutospacing="1"/>
              <w:ind w:left="360"/>
              <w:jc w:val="center"/>
              <w:rPr>
                <w:rFonts w:eastAsia="Times New Roman" w:cstheme="minorHAnsi"/>
                <w:sz w:val="24"/>
                <w:szCs w:val="24"/>
                <w:lang w:eastAsia="en-GB"/>
              </w:rPr>
            </w:pPr>
            <w:r w:rsidRPr="00AF2936">
              <w:rPr>
                <w:rFonts w:eastAsia="Times New Roman" w:cstheme="minorHAnsi"/>
                <w:sz w:val="24"/>
                <w:szCs w:val="24"/>
                <w:lang w:eastAsia="en-GB"/>
              </w:rPr>
              <w:lastRenderedPageBreak/>
              <w:t>Composition</w:t>
            </w:r>
          </w:p>
        </w:tc>
        <w:tc>
          <w:tcPr>
            <w:tcW w:w="3964" w:type="dxa"/>
          </w:tcPr>
          <w:p w14:paraId="5A5D7B43" w14:textId="77777777" w:rsidR="00331215" w:rsidRPr="00AF2936" w:rsidRDefault="00AF2936" w:rsidP="00AF2936">
            <w:pPr>
              <w:pStyle w:val="Default"/>
              <w:ind w:left="360"/>
              <w:jc w:val="center"/>
              <w:rPr>
                <w:rFonts w:asciiTheme="minorHAnsi" w:hAnsiTheme="minorHAnsi" w:cstheme="minorHAnsi"/>
                <w:color w:val="auto"/>
              </w:rPr>
            </w:pPr>
            <w:r w:rsidRPr="00AF2936">
              <w:rPr>
                <w:rFonts w:asciiTheme="minorHAnsi" w:hAnsiTheme="minorHAnsi" w:cstheme="minorHAnsi"/>
                <w:color w:val="auto"/>
              </w:rPr>
              <w:t>Composition</w:t>
            </w:r>
          </w:p>
        </w:tc>
        <w:tc>
          <w:tcPr>
            <w:tcW w:w="3685" w:type="dxa"/>
          </w:tcPr>
          <w:p w14:paraId="4F4E9D12" w14:textId="77777777" w:rsidR="00331215" w:rsidRPr="00AF2936" w:rsidRDefault="00AF2936" w:rsidP="00AF2936">
            <w:pPr>
              <w:pStyle w:val="Default"/>
              <w:jc w:val="center"/>
              <w:rPr>
                <w:rFonts w:asciiTheme="minorHAnsi" w:hAnsiTheme="minorHAnsi" w:cstheme="minorHAnsi"/>
                <w:color w:val="auto"/>
              </w:rPr>
            </w:pPr>
            <w:r w:rsidRPr="00AF2936">
              <w:rPr>
                <w:rFonts w:asciiTheme="minorHAnsi" w:hAnsiTheme="minorHAnsi" w:cstheme="minorHAnsi"/>
                <w:color w:val="auto"/>
              </w:rPr>
              <w:t>Composition</w:t>
            </w:r>
          </w:p>
        </w:tc>
        <w:tc>
          <w:tcPr>
            <w:tcW w:w="4111" w:type="dxa"/>
          </w:tcPr>
          <w:p w14:paraId="15EC8C51" w14:textId="77777777" w:rsidR="00331215" w:rsidRPr="00AF2936" w:rsidRDefault="00AF2936" w:rsidP="00AF2936">
            <w:pPr>
              <w:pStyle w:val="Default"/>
              <w:jc w:val="center"/>
              <w:rPr>
                <w:rFonts w:asciiTheme="minorHAnsi" w:hAnsiTheme="minorHAnsi" w:cstheme="minorHAnsi"/>
                <w:color w:val="auto"/>
              </w:rPr>
            </w:pPr>
            <w:r w:rsidRPr="00AF2936">
              <w:rPr>
                <w:rFonts w:asciiTheme="minorHAnsi" w:hAnsiTheme="minorHAnsi" w:cstheme="minorHAnsi"/>
                <w:color w:val="auto"/>
              </w:rPr>
              <w:t>Composition</w:t>
            </w:r>
          </w:p>
        </w:tc>
      </w:tr>
      <w:tr w:rsidR="00331215" w:rsidRPr="00AF2936" w14:paraId="07F60698" w14:textId="77777777" w:rsidTr="007A33C8">
        <w:tc>
          <w:tcPr>
            <w:tcW w:w="3975" w:type="dxa"/>
          </w:tcPr>
          <w:p w14:paraId="6FF56643" w14:textId="77777777" w:rsidR="00331215" w:rsidRPr="00AF2936" w:rsidRDefault="00331215" w:rsidP="00DF4D17">
            <w:pPr>
              <w:pStyle w:val="NormalWeb"/>
              <w:numPr>
                <w:ilvl w:val="0"/>
                <w:numId w:val="7"/>
              </w:numPr>
              <w:spacing w:before="0" w:beforeAutospacing="0"/>
              <w:rPr>
                <w:rFonts w:asciiTheme="minorHAnsi" w:hAnsiTheme="minorHAnsi" w:cstheme="minorHAnsi"/>
                <w:sz w:val="22"/>
                <w:szCs w:val="22"/>
              </w:rPr>
            </w:pPr>
            <w:r w:rsidRPr="00AF2936">
              <w:rPr>
                <w:rFonts w:asciiTheme="minorHAnsi" w:hAnsiTheme="minorHAnsi" w:cstheme="minorHAnsi"/>
                <w:sz w:val="22"/>
                <w:szCs w:val="22"/>
              </w:rPr>
              <w:t>Orally compose a sentence before writing it.</w:t>
            </w:r>
          </w:p>
          <w:p w14:paraId="346105F6" w14:textId="77777777" w:rsidR="00331215" w:rsidRPr="00AF2936" w:rsidRDefault="00331215" w:rsidP="00DF4D17">
            <w:pPr>
              <w:pStyle w:val="NormalWeb"/>
              <w:numPr>
                <w:ilvl w:val="0"/>
                <w:numId w:val="7"/>
              </w:numPr>
              <w:spacing w:before="0" w:beforeAutospacing="0"/>
              <w:rPr>
                <w:rFonts w:asciiTheme="minorHAnsi" w:hAnsiTheme="minorHAnsi" w:cstheme="minorHAnsi"/>
                <w:sz w:val="22"/>
                <w:szCs w:val="22"/>
              </w:rPr>
            </w:pPr>
            <w:r w:rsidRPr="00AF2936">
              <w:rPr>
                <w:rFonts w:asciiTheme="minorHAnsi" w:hAnsiTheme="minorHAnsi" w:cstheme="minorHAnsi"/>
                <w:sz w:val="22"/>
                <w:szCs w:val="22"/>
              </w:rPr>
              <w:t>Write key words and new vocabulary.</w:t>
            </w:r>
          </w:p>
          <w:p w14:paraId="092E7E52" w14:textId="77777777" w:rsidR="00331215" w:rsidRPr="00AF2936" w:rsidRDefault="00331215" w:rsidP="00DF4D17">
            <w:pPr>
              <w:pStyle w:val="NormalWeb"/>
              <w:numPr>
                <w:ilvl w:val="0"/>
                <w:numId w:val="7"/>
              </w:numPr>
              <w:spacing w:before="0" w:beforeAutospacing="0"/>
              <w:rPr>
                <w:rFonts w:asciiTheme="minorHAnsi" w:hAnsiTheme="minorHAnsi" w:cstheme="minorHAnsi"/>
                <w:sz w:val="22"/>
                <w:szCs w:val="22"/>
              </w:rPr>
            </w:pPr>
            <w:r w:rsidRPr="00AF2936">
              <w:rPr>
                <w:rFonts w:asciiTheme="minorHAnsi" w:hAnsiTheme="minorHAnsi" w:cstheme="minorHAnsi"/>
                <w:sz w:val="22"/>
                <w:szCs w:val="22"/>
              </w:rPr>
              <w:t>Combine words to make single clause sentences.</w:t>
            </w:r>
          </w:p>
          <w:p w14:paraId="57B0BBFF" w14:textId="77777777" w:rsidR="00331215" w:rsidRPr="00AF2936" w:rsidRDefault="00331215" w:rsidP="00DF4D17">
            <w:pPr>
              <w:pStyle w:val="NormalWeb"/>
              <w:numPr>
                <w:ilvl w:val="0"/>
                <w:numId w:val="7"/>
              </w:numPr>
              <w:spacing w:before="0" w:beforeAutospacing="0"/>
              <w:rPr>
                <w:rFonts w:asciiTheme="minorHAnsi" w:hAnsiTheme="minorHAnsi" w:cstheme="minorHAnsi"/>
                <w:sz w:val="22"/>
                <w:szCs w:val="22"/>
              </w:rPr>
            </w:pPr>
            <w:r w:rsidRPr="00AF2936">
              <w:rPr>
                <w:rFonts w:asciiTheme="minorHAnsi" w:hAnsiTheme="minorHAnsi" w:cstheme="minorHAnsi"/>
                <w:sz w:val="22"/>
                <w:szCs w:val="22"/>
              </w:rPr>
              <w:t xml:space="preserve">Use </w:t>
            </w:r>
            <w:r w:rsidRPr="00AF2936">
              <w:rPr>
                <w:rStyle w:val="Emphasis"/>
                <w:rFonts w:asciiTheme="minorHAnsi" w:hAnsiTheme="minorHAnsi" w:cstheme="minorHAnsi"/>
                <w:sz w:val="22"/>
                <w:szCs w:val="22"/>
              </w:rPr>
              <w:t>and</w:t>
            </w:r>
            <w:r w:rsidRPr="00AF2936">
              <w:rPr>
                <w:rFonts w:asciiTheme="minorHAnsi" w:hAnsiTheme="minorHAnsi" w:cstheme="minorHAnsi"/>
                <w:sz w:val="22"/>
                <w:szCs w:val="22"/>
              </w:rPr>
              <w:t xml:space="preserve"> to join words and clauses.</w:t>
            </w:r>
          </w:p>
          <w:p w14:paraId="322905EC" w14:textId="77777777" w:rsidR="00331215" w:rsidRPr="00AF2936" w:rsidRDefault="00331215" w:rsidP="00DF4D17">
            <w:pPr>
              <w:pStyle w:val="NormalWeb"/>
              <w:numPr>
                <w:ilvl w:val="0"/>
                <w:numId w:val="7"/>
              </w:numPr>
              <w:spacing w:before="0" w:beforeAutospacing="0"/>
              <w:rPr>
                <w:rFonts w:asciiTheme="minorHAnsi" w:hAnsiTheme="minorHAnsi" w:cstheme="minorHAnsi"/>
                <w:b/>
                <w:sz w:val="22"/>
                <w:szCs w:val="22"/>
              </w:rPr>
            </w:pPr>
            <w:r w:rsidRPr="00AF2936">
              <w:rPr>
                <w:rStyle w:val="Strong"/>
                <w:rFonts w:asciiTheme="minorHAnsi" w:hAnsiTheme="minorHAnsi" w:cstheme="minorHAnsi"/>
                <w:b w:val="0"/>
                <w:sz w:val="22"/>
                <w:szCs w:val="22"/>
              </w:rPr>
              <w:t>Sequence facts logically (e.g., in a list, captions, or fact file).</w:t>
            </w:r>
          </w:p>
          <w:p w14:paraId="6AD4F1DE" w14:textId="77777777" w:rsidR="00331215" w:rsidRPr="00AF2936" w:rsidRDefault="00331215" w:rsidP="00DF4D17">
            <w:pPr>
              <w:pStyle w:val="NormalWeb"/>
              <w:numPr>
                <w:ilvl w:val="0"/>
                <w:numId w:val="7"/>
              </w:numPr>
              <w:spacing w:before="0" w:beforeAutospacing="0"/>
              <w:rPr>
                <w:rFonts w:asciiTheme="minorHAnsi" w:hAnsiTheme="minorHAnsi" w:cstheme="minorHAnsi"/>
                <w:b/>
                <w:sz w:val="22"/>
                <w:szCs w:val="22"/>
              </w:rPr>
            </w:pPr>
            <w:r w:rsidRPr="00AF2936">
              <w:rPr>
                <w:rStyle w:val="Strong"/>
                <w:rFonts w:asciiTheme="minorHAnsi" w:hAnsiTheme="minorHAnsi" w:cstheme="minorHAnsi"/>
                <w:b w:val="0"/>
                <w:sz w:val="22"/>
                <w:szCs w:val="22"/>
              </w:rPr>
              <w:t>Use headings or labels to organise information.</w:t>
            </w:r>
          </w:p>
          <w:p w14:paraId="064FC844" w14:textId="77777777" w:rsidR="00331215" w:rsidRPr="00AF2936" w:rsidRDefault="00331215" w:rsidP="00DF4D17">
            <w:pPr>
              <w:pStyle w:val="NormalWeb"/>
              <w:numPr>
                <w:ilvl w:val="0"/>
                <w:numId w:val="7"/>
              </w:numPr>
              <w:spacing w:before="0" w:beforeAutospacing="0"/>
              <w:rPr>
                <w:rFonts w:asciiTheme="minorHAnsi" w:hAnsiTheme="minorHAnsi" w:cstheme="minorHAnsi"/>
                <w:b/>
                <w:sz w:val="22"/>
                <w:szCs w:val="22"/>
              </w:rPr>
            </w:pPr>
            <w:r w:rsidRPr="00AF2936">
              <w:rPr>
                <w:rStyle w:val="Strong"/>
                <w:rFonts w:asciiTheme="minorHAnsi" w:hAnsiTheme="minorHAnsi" w:cstheme="minorHAnsi"/>
                <w:b w:val="0"/>
                <w:sz w:val="22"/>
                <w:szCs w:val="22"/>
              </w:rPr>
              <w:t>Begin to use simple description to add detail to facts (e.g., “The dog is brown”).</w:t>
            </w:r>
          </w:p>
          <w:p w14:paraId="3DC27A7F" w14:textId="77777777" w:rsidR="00331215" w:rsidRPr="00AF2936" w:rsidRDefault="00331215" w:rsidP="00DF4D17">
            <w:pPr>
              <w:pStyle w:val="NormalWeb"/>
              <w:numPr>
                <w:ilvl w:val="0"/>
                <w:numId w:val="7"/>
              </w:numPr>
              <w:spacing w:before="0" w:beforeAutospacing="0"/>
              <w:rPr>
                <w:rFonts w:asciiTheme="minorHAnsi" w:hAnsiTheme="minorHAnsi" w:cstheme="minorHAnsi"/>
                <w:b/>
                <w:sz w:val="22"/>
                <w:szCs w:val="22"/>
              </w:rPr>
            </w:pPr>
            <w:r w:rsidRPr="00AF2936">
              <w:rPr>
                <w:rStyle w:val="Strong"/>
                <w:rFonts w:asciiTheme="minorHAnsi" w:hAnsiTheme="minorHAnsi" w:cstheme="minorHAnsi"/>
                <w:b w:val="0"/>
                <w:sz w:val="22"/>
                <w:szCs w:val="22"/>
              </w:rPr>
              <w:t>Write for a purpose (e.g., labels for a display, captions for pictures, fact files for a topic).</w:t>
            </w:r>
          </w:p>
          <w:p w14:paraId="68E230E7" w14:textId="77777777" w:rsidR="00331215" w:rsidRPr="00AF2936" w:rsidRDefault="00331215" w:rsidP="00DF4D17">
            <w:pPr>
              <w:pStyle w:val="NormalWeb"/>
              <w:numPr>
                <w:ilvl w:val="0"/>
                <w:numId w:val="7"/>
              </w:numPr>
              <w:spacing w:before="0" w:beforeAutospacing="0"/>
              <w:rPr>
                <w:rFonts w:asciiTheme="minorHAnsi" w:hAnsiTheme="minorHAnsi" w:cstheme="minorHAnsi"/>
                <w:b/>
                <w:sz w:val="22"/>
                <w:szCs w:val="22"/>
              </w:rPr>
            </w:pPr>
            <w:r w:rsidRPr="00AF2936">
              <w:rPr>
                <w:rStyle w:val="Strong"/>
                <w:rFonts w:asciiTheme="minorHAnsi" w:hAnsiTheme="minorHAnsi" w:cstheme="minorHAnsi"/>
                <w:b w:val="0"/>
                <w:sz w:val="22"/>
                <w:szCs w:val="22"/>
              </w:rPr>
              <w:t>Use time connectives (first, next, then, finally) to order events.</w:t>
            </w:r>
          </w:p>
          <w:p w14:paraId="487AF4CB" w14:textId="77777777" w:rsidR="00331215" w:rsidRPr="00AF2936" w:rsidRDefault="00331215" w:rsidP="00DF4D17">
            <w:pPr>
              <w:pStyle w:val="NormalWeb"/>
              <w:numPr>
                <w:ilvl w:val="0"/>
                <w:numId w:val="7"/>
              </w:numPr>
              <w:spacing w:before="0" w:beforeAutospacing="0"/>
              <w:rPr>
                <w:rFonts w:asciiTheme="minorHAnsi" w:hAnsiTheme="minorHAnsi" w:cstheme="minorHAnsi"/>
                <w:b/>
                <w:sz w:val="22"/>
                <w:szCs w:val="22"/>
              </w:rPr>
            </w:pPr>
            <w:r w:rsidRPr="00AF2936">
              <w:rPr>
                <w:rStyle w:val="Strong"/>
                <w:rFonts w:asciiTheme="minorHAnsi" w:hAnsiTheme="minorHAnsi" w:cstheme="minorHAnsi"/>
                <w:b w:val="0"/>
                <w:sz w:val="22"/>
                <w:szCs w:val="22"/>
              </w:rPr>
              <w:t>Add simple descriptive detail (adjectives for people, places, events).</w:t>
            </w:r>
          </w:p>
          <w:p w14:paraId="300DF8A6" w14:textId="77777777" w:rsidR="00331215" w:rsidRPr="00AF2936" w:rsidRDefault="00331215" w:rsidP="00DF4D17">
            <w:pPr>
              <w:pStyle w:val="NormalWeb"/>
              <w:numPr>
                <w:ilvl w:val="0"/>
                <w:numId w:val="7"/>
              </w:numPr>
              <w:spacing w:before="0" w:beforeAutospacing="0"/>
              <w:rPr>
                <w:rFonts w:asciiTheme="minorHAnsi" w:hAnsiTheme="minorHAnsi" w:cstheme="minorHAnsi"/>
                <w:b/>
                <w:sz w:val="22"/>
                <w:szCs w:val="22"/>
              </w:rPr>
            </w:pPr>
            <w:r w:rsidRPr="00AF2936">
              <w:rPr>
                <w:rStyle w:val="Strong"/>
                <w:rFonts w:asciiTheme="minorHAnsi" w:hAnsiTheme="minorHAnsi" w:cstheme="minorHAnsi"/>
                <w:b w:val="0"/>
                <w:sz w:val="22"/>
                <w:szCs w:val="22"/>
              </w:rPr>
              <w:lastRenderedPageBreak/>
              <w:t>Write for an audience (e.g., a letter to a character, a diary entry).</w:t>
            </w:r>
          </w:p>
          <w:p w14:paraId="2308B72C" w14:textId="77777777" w:rsidR="00331215" w:rsidRPr="00AF2936" w:rsidRDefault="00331215" w:rsidP="00331215">
            <w:pPr>
              <w:pStyle w:val="Default"/>
              <w:rPr>
                <w:rFonts w:asciiTheme="minorHAnsi" w:hAnsiTheme="minorHAnsi" w:cstheme="minorHAnsi"/>
                <w:b/>
                <w:sz w:val="22"/>
                <w:szCs w:val="22"/>
              </w:rPr>
            </w:pPr>
          </w:p>
        </w:tc>
        <w:tc>
          <w:tcPr>
            <w:tcW w:w="3964" w:type="dxa"/>
          </w:tcPr>
          <w:p w14:paraId="2067D5AC"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lastRenderedPageBreak/>
              <w:t>Orally compose a sentence before writing it.</w:t>
            </w:r>
          </w:p>
          <w:p w14:paraId="4A7CF449"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Write key words and new vocabulary.</w:t>
            </w:r>
          </w:p>
          <w:p w14:paraId="36B47554"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Begin to link ideas by subject or pronoun.</w:t>
            </w:r>
          </w:p>
          <w:p w14:paraId="4405E511"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Combine words to make single clause sentences.</w:t>
            </w:r>
          </w:p>
          <w:p w14:paraId="313196F1"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 xml:space="preserve">Use </w:t>
            </w:r>
            <w:r w:rsidRPr="00AF2936">
              <w:rPr>
                <w:rFonts w:eastAsia="Times New Roman" w:cstheme="minorHAnsi"/>
                <w:i/>
                <w:iCs/>
                <w:lang w:eastAsia="en-GB"/>
              </w:rPr>
              <w:t>and</w:t>
            </w:r>
            <w:r w:rsidRPr="00AF2936">
              <w:rPr>
                <w:rFonts w:eastAsia="Times New Roman" w:cstheme="minorHAnsi"/>
                <w:lang w:eastAsia="en-GB"/>
              </w:rPr>
              <w:t xml:space="preserve"> to join words and clauses.</w:t>
            </w:r>
          </w:p>
          <w:p w14:paraId="56786641"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Sequence sentences to form a short recount or diary entry.</w:t>
            </w:r>
          </w:p>
          <w:p w14:paraId="63F7A91F"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Use time connectives (first, next, then, finally) to order events.</w:t>
            </w:r>
          </w:p>
          <w:p w14:paraId="2F1FFE7A"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Add simple descriptive detail (adjectives for people, places, events).</w:t>
            </w:r>
          </w:p>
          <w:p w14:paraId="79725D97" w14:textId="77777777" w:rsidR="00331215"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Write for an audience (e.g., a letter to a character, a diary entry).</w:t>
            </w:r>
          </w:p>
        </w:tc>
        <w:tc>
          <w:tcPr>
            <w:tcW w:w="3685" w:type="dxa"/>
          </w:tcPr>
          <w:p w14:paraId="337D70CD"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Orally compose a sentence before writing it.</w:t>
            </w:r>
          </w:p>
          <w:p w14:paraId="6E5D478E"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Write key words and new vocabulary.</w:t>
            </w:r>
          </w:p>
          <w:p w14:paraId="0B8EFFAF"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Combine words to make single clause sentences.</w:t>
            </w:r>
          </w:p>
          <w:p w14:paraId="07F3A209"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 xml:space="preserve">Use </w:t>
            </w:r>
            <w:r w:rsidRPr="00AF2936">
              <w:rPr>
                <w:rFonts w:eastAsia="Times New Roman" w:cstheme="minorHAnsi"/>
                <w:i/>
                <w:iCs/>
                <w:lang w:eastAsia="en-GB"/>
              </w:rPr>
              <w:t>and</w:t>
            </w:r>
            <w:r w:rsidRPr="00AF2936">
              <w:rPr>
                <w:rFonts w:eastAsia="Times New Roman" w:cstheme="minorHAnsi"/>
                <w:lang w:eastAsia="en-GB"/>
              </w:rPr>
              <w:t xml:space="preserve"> to join words and clauses.</w:t>
            </w:r>
          </w:p>
          <w:p w14:paraId="289BF55C"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Sequence steps logically (first, next, then, finally).</w:t>
            </w:r>
          </w:p>
          <w:p w14:paraId="022085D8"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Use imperative verbs (cut, mix, put, go) to give clear instructions.</w:t>
            </w:r>
          </w:p>
          <w:p w14:paraId="34BB6485"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Write for a purpose (e.g., classroom routines, recipes, how to make/do something).</w:t>
            </w:r>
          </w:p>
          <w:p w14:paraId="140C0CE0" w14:textId="77777777" w:rsidR="00B41966" w:rsidRPr="00AF2936" w:rsidRDefault="00B4196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Add simple detail to clarify steps (e.g., “Mix the flour carefully”).</w:t>
            </w:r>
          </w:p>
          <w:p w14:paraId="2D56AD97" w14:textId="77777777" w:rsidR="00331215" w:rsidRPr="00AF2936" w:rsidRDefault="00331215" w:rsidP="00B41966">
            <w:pPr>
              <w:pStyle w:val="Default"/>
              <w:rPr>
                <w:rFonts w:asciiTheme="minorHAnsi" w:hAnsiTheme="minorHAnsi" w:cstheme="minorHAnsi"/>
                <w:sz w:val="22"/>
                <w:szCs w:val="22"/>
              </w:rPr>
            </w:pPr>
          </w:p>
        </w:tc>
        <w:tc>
          <w:tcPr>
            <w:tcW w:w="4111" w:type="dxa"/>
          </w:tcPr>
          <w:p w14:paraId="714E46E1"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Orally compose a sentence before writing it.</w:t>
            </w:r>
          </w:p>
          <w:p w14:paraId="63021B73"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Write key words and new vocabulary.</w:t>
            </w:r>
          </w:p>
          <w:p w14:paraId="62E3F267"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Combine words to make single clause sentences.</w:t>
            </w:r>
          </w:p>
          <w:p w14:paraId="5DD73B46"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lang w:eastAsia="en-GB"/>
              </w:rPr>
              <w:t xml:space="preserve">Use </w:t>
            </w:r>
            <w:r w:rsidRPr="00AF2936">
              <w:rPr>
                <w:rFonts w:eastAsia="Times New Roman" w:cstheme="minorHAnsi"/>
                <w:i/>
                <w:iCs/>
                <w:lang w:eastAsia="en-GB"/>
              </w:rPr>
              <w:t>and</w:t>
            </w:r>
            <w:r w:rsidRPr="00AF2936">
              <w:rPr>
                <w:rFonts w:eastAsia="Times New Roman" w:cstheme="minorHAnsi"/>
                <w:lang w:eastAsia="en-GB"/>
              </w:rPr>
              <w:t xml:space="preserve"> to join words and clauses.</w:t>
            </w:r>
          </w:p>
          <w:p w14:paraId="2509CED0"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Sequence sentences to form short narratives (beginning, middle, end).</w:t>
            </w:r>
          </w:p>
          <w:p w14:paraId="044FC800"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Use simple description to describe a character or setting.</w:t>
            </w:r>
          </w:p>
          <w:p w14:paraId="03B85197"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Begin to link ideas by subject or pronoun.</w:t>
            </w:r>
          </w:p>
          <w:p w14:paraId="511EBA10"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Use time connectives (first, next, then, finally) to order events in a story.</w:t>
            </w:r>
          </w:p>
          <w:p w14:paraId="22D4D819" w14:textId="77777777" w:rsidR="00AF2936" w:rsidRPr="00AF2936" w:rsidRDefault="00AF2936" w:rsidP="00DF4D17">
            <w:pPr>
              <w:pStyle w:val="ListParagraph"/>
              <w:numPr>
                <w:ilvl w:val="0"/>
                <w:numId w:val="7"/>
              </w:numPr>
              <w:spacing w:before="100" w:beforeAutospacing="1" w:after="100" w:afterAutospacing="1"/>
              <w:rPr>
                <w:rFonts w:eastAsia="Times New Roman" w:cstheme="minorHAnsi"/>
                <w:lang w:eastAsia="en-GB"/>
              </w:rPr>
            </w:pPr>
            <w:r w:rsidRPr="00AF2936">
              <w:rPr>
                <w:rFonts w:eastAsia="Times New Roman" w:cstheme="minorHAnsi"/>
                <w:bCs/>
                <w:lang w:eastAsia="en-GB"/>
              </w:rPr>
              <w:t>Write for an audience (e.g., retelling a familiar tale, creating a new ending).</w:t>
            </w:r>
          </w:p>
          <w:p w14:paraId="5A72FA37" w14:textId="77777777" w:rsidR="00331215" w:rsidRPr="00AF2936" w:rsidRDefault="00331215" w:rsidP="00AF2936">
            <w:pPr>
              <w:pStyle w:val="Default"/>
              <w:rPr>
                <w:rFonts w:asciiTheme="minorHAnsi" w:hAnsiTheme="minorHAnsi" w:cstheme="minorHAnsi"/>
                <w:sz w:val="22"/>
                <w:szCs w:val="22"/>
              </w:rPr>
            </w:pPr>
          </w:p>
        </w:tc>
      </w:tr>
      <w:tr w:rsidR="00331215" w14:paraId="2BDC007E" w14:textId="77777777" w:rsidTr="007A5615">
        <w:tc>
          <w:tcPr>
            <w:tcW w:w="3975" w:type="dxa"/>
          </w:tcPr>
          <w:p w14:paraId="0467BD4E" w14:textId="77777777" w:rsidR="00331215" w:rsidRPr="009A7628" w:rsidRDefault="00331215" w:rsidP="00331215">
            <w:pPr>
              <w:pStyle w:val="Default"/>
              <w:rPr>
                <w:rFonts w:ascii="Calibri" w:hAnsi="Calibri" w:cs="Calibri"/>
                <w:b/>
                <w:sz w:val="22"/>
                <w:szCs w:val="22"/>
                <w:u w:val="single"/>
              </w:rPr>
            </w:pPr>
            <w:r w:rsidRPr="009A7628">
              <w:rPr>
                <w:rFonts w:ascii="Calibri" w:hAnsi="Calibri" w:cs="Calibri"/>
                <w:b/>
                <w:sz w:val="22"/>
                <w:szCs w:val="22"/>
                <w:u w:val="single"/>
              </w:rPr>
              <w:t xml:space="preserve">Grammar/ Spelling </w:t>
            </w:r>
          </w:p>
        </w:tc>
        <w:tc>
          <w:tcPr>
            <w:tcW w:w="3964" w:type="dxa"/>
          </w:tcPr>
          <w:p w14:paraId="1AD602C6" w14:textId="77777777" w:rsidR="00331215" w:rsidRPr="009A7628" w:rsidRDefault="00331215" w:rsidP="00331215">
            <w:pPr>
              <w:pStyle w:val="Default"/>
              <w:rPr>
                <w:rFonts w:asciiTheme="minorHAnsi" w:hAnsiTheme="minorHAnsi" w:cstheme="minorHAnsi"/>
                <w:b/>
                <w:color w:val="auto"/>
                <w:sz w:val="22"/>
                <w:szCs w:val="22"/>
                <w:u w:val="single"/>
              </w:rPr>
            </w:pPr>
          </w:p>
        </w:tc>
        <w:tc>
          <w:tcPr>
            <w:tcW w:w="3685" w:type="dxa"/>
          </w:tcPr>
          <w:p w14:paraId="1F352A91" w14:textId="77777777" w:rsidR="00331215" w:rsidRPr="009A7628" w:rsidRDefault="00331215" w:rsidP="00331215">
            <w:pPr>
              <w:pStyle w:val="Default"/>
              <w:rPr>
                <w:rFonts w:asciiTheme="minorHAnsi" w:hAnsiTheme="minorHAnsi" w:cstheme="minorHAnsi"/>
                <w:b/>
                <w:color w:val="auto"/>
                <w:sz w:val="22"/>
                <w:szCs w:val="22"/>
                <w:u w:val="single"/>
              </w:rPr>
            </w:pPr>
            <w:r w:rsidRPr="009A7628">
              <w:rPr>
                <w:rFonts w:asciiTheme="minorHAnsi" w:hAnsiTheme="minorHAnsi" w:cstheme="minorHAnsi"/>
                <w:b/>
                <w:color w:val="auto"/>
                <w:sz w:val="22"/>
                <w:szCs w:val="22"/>
                <w:u w:val="single"/>
              </w:rPr>
              <w:t>Handwriting</w:t>
            </w:r>
          </w:p>
        </w:tc>
        <w:tc>
          <w:tcPr>
            <w:tcW w:w="4111" w:type="dxa"/>
          </w:tcPr>
          <w:p w14:paraId="55AEBED6" w14:textId="77777777" w:rsidR="00331215" w:rsidRDefault="00331215" w:rsidP="00331215">
            <w:pPr>
              <w:pStyle w:val="Default"/>
              <w:rPr>
                <w:rFonts w:cstheme="minorBidi"/>
                <w:color w:val="auto"/>
              </w:rPr>
            </w:pPr>
          </w:p>
        </w:tc>
      </w:tr>
      <w:tr w:rsidR="00331215" w14:paraId="2E166AA6" w14:textId="77777777" w:rsidTr="007A5615">
        <w:tc>
          <w:tcPr>
            <w:tcW w:w="7939" w:type="dxa"/>
            <w:gridSpan w:val="2"/>
          </w:tcPr>
          <w:p w14:paraId="320BB911" w14:textId="77777777" w:rsidR="00331215" w:rsidRDefault="00331215" w:rsidP="00331215">
            <w:pPr>
              <w:pStyle w:val="Default"/>
              <w:rPr>
                <w:rFonts w:ascii="Calibri" w:hAnsi="Calibri" w:cs="Calibri"/>
                <w:sz w:val="22"/>
                <w:szCs w:val="22"/>
              </w:rPr>
            </w:pPr>
            <w:r>
              <w:rPr>
                <w:rFonts w:ascii="Calibri" w:hAnsi="Calibri" w:cs="Calibri"/>
                <w:sz w:val="22"/>
                <w:szCs w:val="22"/>
              </w:rPr>
              <w:t>Spell words containing each of the 40+ phonemes already taught</w:t>
            </w:r>
          </w:p>
          <w:p w14:paraId="06C78C1C" w14:textId="77777777" w:rsidR="00331215" w:rsidRDefault="00331215" w:rsidP="00331215">
            <w:pPr>
              <w:pStyle w:val="Default"/>
              <w:rPr>
                <w:rFonts w:ascii="Calibri" w:hAnsi="Calibri" w:cs="Calibri"/>
                <w:sz w:val="22"/>
                <w:szCs w:val="22"/>
              </w:rPr>
            </w:pPr>
            <w:r>
              <w:rPr>
                <w:rFonts w:ascii="Calibri" w:hAnsi="Calibri" w:cs="Calibri"/>
                <w:sz w:val="22"/>
                <w:szCs w:val="22"/>
              </w:rPr>
              <w:t>Days of the week</w:t>
            </w:r>
          </w:p>
          <w:p w14:paraId="3056B3DD" w14:textId="77777777" w:rsidR="00331215" w:rsidRDefault="00331215" w:rsidP="00331215">
            <w:pPr>
              <w:pStyle w:val="Default"/>
              <w:rPr>
                <w:rFonts w:ascii="Calibri" w:hAnsi="Calibri" w:cs="Calibri"/>
                <w:sz w:val="22"/>
                <w:szCs w:val="22"/>
              </w:rPr>
            </w:pPr>
            <w:r>
              <w:rPr>
                <w:rFonts w:ascii="Calibri" w:hAnsi="Calibri" w:cs="Calibri"/>
                <w:sz w:val="22"/>
                <w:szCs w:val="22"/>
              </w:rPr>
              <w:t>Naming the letters of the alphabet</w:t>
            </w:r>
          </w:p>
          <w:p w14:paraId="093EE6C7" w14:textId="77777777" w:rsidR="00331215" w:rsidRDefault="00331215" w:rsidP="00331215">
            <w:pPr>
              <w:pStyle w:val="Default"/>
              <w:rPr>
                <w:rFonts w:ascii="Calibri" w:hAnsi="Calibri" w:cs="Calibri"/>
                <w:sz w:val="22"/>
                <w:szCs w:val="22"/>
              </w:rPr>
            </w:pPr>
            <w:r>
              <w:rPr>
                <w:rFonts w:ascii="Calibri" w:hAnsi="Calibri" w:cs="Calibri"/>
                <w:sz w:val="22"/>
                <w:szCs w:val="22"/>
              </w:rPr>
              <w:t>Add prefixes and suffixes</w:t>
            </w:r>
          </w:p>
          <w:p w14:paraId="4D280A54" w14:textId="77777777" w:rsidR="00331215" w:rsidRDefault="00331215" w:rsidP="00331215">
            <w:pPr>
              <w:pStyle w:val="Default"/>
              <w:rPr>
                <w:rFonts w:ascii="Calibri" w:hAnsi="Calibri" w:cs="Calibri"/>
                <w:sz w:val="22"/>
                <w:szCs w:val="22"/>
              </w:rPr>
            </w:pPr>
            <w:r>
              <w:rPr>
                <w:rFonts w:ascii="Calibri" w:hAnsi="Calibri" w:cs="Calibri"/>
                <w:sz w:val="22"/>
                <w:szCs w:val="22"/>
              </w:rPr>
              <w:t>Using the spelling rue for adding –s –es as the plural marker for nouns and the third singular marker for verbs</w:t>
            </w:r>
          </w:p>
          <w:p w14:paraId="14210E89" w14:textId="77777777" w:rsidR="00331215" w:rsidRDefault="00331215" w:rsidP="00331215">
            <w:pPr>
              <w:pStyle w:val="Default"/>
              <w:rPr>
                <w:rFonts w:ascii="Calibri" w:hAnsi="Calibri" w:cs="Calibri"/>
                <w:sz w:val="22"/>
                <w:szCs w:val="22"/>
              </w:rPr>
            </w:pPr>
            <w:r>
              <w:rPr>
                <w:rFonts w:ascii="Calibri" w:hAnsi="Calibri" w:cs="Calibri"/>
                <w:sz w:val="22"/>
                <w:szCs w:val="22"/>
              </w:rPr>
              <w:t>Use the prefix –un</w:t>
            </w:r>
          </w:p>
          <w:p w14:paraId="53376553" w14:textId="77777777" w:rsidR="00331215" w:rsidRDefault="00331215" w:rsidP="00331215">
            <w:pPr>
              <w:pStyle w:val="Default"/>
              <w:rPr>
                <w:rFonts w:ascii="Calibri" w:hAnsi="Calibri" w:cs="Calibri"/>
                <w:sz w:val="22"/>
                <w:szCs w:val="22"/>
              </w:rPr>
            </w:pPr>
            <w:r>
              <w:rPr>
                <w:rFonts w:ascii="Calibri" w:hAnsi="Calibri" w:cs="Calibri"/>
                <w:sz w:val="22"/>
                <w:szCs w:val="22"/>
              </w:rPr>
              <w:t>Using –ing –ed –er and –est where no change is needed in the spelling of root words</w:t>
            </w:r>
          </w:p>
          <w:p w14:paraId="0F370CE7" w14:textId="77777777" w:rsidR="00331215" w:rsidRPr="009A7628" w:rsidRDefault="00331215" w:rsidP="00331215">
            <w:pPr>
              <w:pStyle w:val="Default"/>
              <w:rPr>
                <w:rFonts w:asciiTheme="minorHAnsi" w:hAnsiTheme="minorHAnsi" w:cstheme="minorHAnsi"/>
                <w:color w:val="auto"/>
              </w:rPr>
            </w:pPr>
            <w:r>
              <w:rPr>
                <w:rFonts w:ascii="Calibri" w:hAnsi="Calibri" w:cs="Calibri"/>
                <w:sz w:val="22"/>
                <w:szCs w:val="22"/>
              </w:rPr>
              <w:t>Write from memory simple sentences dictated by the teacher that include words using the GPCs and common exception words taught so far</w:t>
            </w:r>
          </w:p>
        </w:tc>
        <w:tc>
          <w:tcPr>
            <w:tcW w:w="7796" w:type="dxa"/>
            <w:gridSpan w:val="2"/>
          </w:tcPr>
          <w:p w14:paraId="4DF6B509" w14:textId="77777777" w:rsidR="00331215" w:rsidRDefault="00331215" w:rsidP="00331215">
            <w:pPr>
              <w:pStyle w:val="Default"/>
              <w:rPr>
                <w:rFonts w:asciiTheme="minorHAnsi" w:hAnsiTheme="minorHAnsi" w:cstheme="minorHAnsi"/>
                <w:color w:val="auto"/>
              </w:rPr>
            </w:pPr>
            <w:r w:rsidRPr="009A7628">
              <w:rPr>
                <w:rFonts w:asciiTheme="minorHAnsi" w:hAnsiTheme="minorHAnsi" w:cstheme="minorHAnsi"/>
                <w:color w:val="auto"/>
              </w:rPr>
              <w:t>sit as a table holding a pencil comfortably and correctly</w:t>
            </w:r>
          </w:p>
          <w:p w14:paraId="0C8C002D" w14:textId="77777777" w:rsidR="00331215" w:rsidRDefault="00331215" w:rsidP="00331215">
            <w:pPr>
              <w:pStyle w:val="Default"/>
              <w:rPr>
                <w:rFonts w:asciiTheme="minorHAnsi" w:hAnsiTheme="minorHAnsi" w:cstheme="minorHAnsi"/>
                <w:color w:val="auto"/>
              </w:rPr>
            </w:pPr>
            <w:r>
              <w:rPr>
                <w:rFonts w:asciiTheme="minorHAnsi" w:hAnsiTheme="minorHAnsi" w:cstheme="minorHAnsi"/>
                <w:color w:val="auto"/>
              </w:rPr>
              <w:t xml:space="preserve">begin to form lower case letters in the correct </w:t>
            </w:r>
            <w:proofErr w:type="gramStart"/>
            <w:r>
              <w:rPr>
                <w:rFonts w:asciiTheme="minorHAnsi" w:hAnsiTheme="minorHAnsi" w:cstheme="minorHAnsi"/>
                <w:color w:val="auto"/>
              </w:rPr>
              <w:t>direction ,</w:t>
            </w:r>
            <w:proofErr w:type="gramEnd"/>
            <w:r>
              <w:rPr>
                <w:rFonts w:asciiTheme="minorHAnsi" w:hAnsiTheme="minorHAnsi" w:cstheme="minorHAnsi"/>
                <w:color w:val="auto"/>
              </w:rPr>
              <w:t xml:space="preserve"> starting and finishing in the right place</w:t>
            </w:r>
          </w:p>
          <w:p w14:paraId="71EF7305" w14:textId="77777777" w:rsidR="00331215" w:rsidRDefault="00331215" w:rsidP="00331215">
            <w:pPr>
              <w:pStyle w:val="Default"/>
              <w:rPr>
                <w:rFonts w:asciiTheme="minorHAnsi" w:hAnsiTheme="minorHAnsi" w:cstheme="minorHAnsi"/>
                <w:color w:val="auto"/>
              </w:rPr>
            </w:pPr>
            <w:r>
              <w:rPr>
                <w:rFonts w:asciiTheme="minorHAnsi" w:hAnsiTheme="minorHAnsi" w:cstheme="minorHAnsi"/>
                <w:color w:val="auto"/>
              </w:rPr>
              <w:t>form capital letters</w:t>
            </w:r>
          </w:p>
          <w:p w14:paraId="0A1C7B42" w14:textId="77777777" w:rsidR="00331215" w:rsidRDefault="00331215" w:rsidP="00331215">
            <w:pPr>
              <w:pStyle w:val="Default"/>
              <w:rPr>
                <w:rFonts w:asciiTheme="minorHAnsi" w:hAnsiTheme="minorHAnsi" w:cstheme="minorHAnsi"/>
                <w:color w:val="auto"/>
              </w:rPr>
            </w:pPr>
            <w:r>
              <w:rPr>
                <w:rFonts w:asciiTheme="minorHAnsi" w:hAnsiTheme="minorHAnsi" w:cstheme="minorHAnsi"/>
                <w:color w:val="auto"/>
              </w:rPr>
              <w:t>form digits 0-9</w:t>
            </w:r>
          </w:p>
          <w:p w14:paraId="01B150F2" w14:textId="77777777" w:rsidR="00331215" w:rsidRPr="009A7628" w:rsidRDefault="00331215" w:rsidP="00331215">
            <w:pPr>
              <w:pStyle w:val="Default"/>
              <w:rPr>
                <w:rFonts w:asciiTheme="minorHAnsi" w:hAnsiTheme="minorHAnsi" w:cstheme="minorHAnsi"/>
                <w:color w:val="auto"/>
              </w:rPr>
            </w:pPr>
            <w:r>
              <w:rPr>
                <w:rFonts w:asciiTheme="minorHAnsi" w:hAnsiTheme="minorHAnsi" w:cstheme="minorHAnsi"/>
                <w:color w:val="auto"/>
              </w:rPr>
              <w:t>understand which letters belong to which handwriting families</w:t>
            </w:r>
          </w:p>
          <w:p w14:paraId="0A7B0FB6" w14:textId="77777777" w:rsidR="00331215" w:rsidRDefault="00331215" w:rsidP="00331215">
            <w:pPr>
              <w:pStyle w:val="Default"/>
              <w:rPr>
                <w:rFonts w:cstheme="minorBidi"/>
                <w:color w:val="auto"/>
              </w:rPr>
            </w:pPr>
          </w:p>
        </w:tc>
      </w:tr>
    </w:tbl>
    <w:p w14:paraId="2D062F40" w14:textId="77777777" w:rsidR="0073219F" w:rsidRPr="0073219F" w:rsidRDefault="0073219F">
      <w:pPr>
        <w:rPr>
          <w:rFonts w:cstheme="minorHAnsi"/>
        </w:rPr>
      </w:pPr>
    </w:p>
    <w:p w14:paraId="614F6362" w14:textId="77777777" w:rsidR="006F3C62" w:rsidRDefault="006F3C62">
      <w:pPr>
        <w:rPr>
          <w:rFonts w:cstheme="minorHAnsi"/>
        </w:rPr>
      </w:pPr>
    </w:p>
    <w:p w14:paraId="3DA4807A" w14:textId="77777777" w:rsidR="006F3C62" w:rsidRDefault="006F3C62"/>
    <w:p w14:paraId="6AE1B09E" w14:textId="77777777" w:rsidR="005C2E83" w:rsidRDefault="005C2E83"/>
    <w:p w14:paraId="6F41979B" w14:textId="77777777" w:rsidR="002A003A" w:rsidRDefault="002A003A"/>
    <w:p w14:paraId="4261F90A" w14:textId="77777777" w:rsidR="006F3C62" w:rsidRDefault="006F3C62"/>
    <w:p w14:paraId="439BC57B" w14:textId="77777777" w:rsidR="006F3C62" w:rsidRDefault="006F3C62"/>
    <w:p w14:paraId="49F3D926" w14:textId="77777777" w:rsidR="006F3C62" w:rsidRDefault="006F3C62"/>
    <w:p w14:paraId="2ADE5C00" w14:textId="77777777" w:rsidR="006F3C62" w:rsidRDefault="006F3C62"/>
    <w:p w14:paraId="2F7C33A2" w14:textId="77777777" w:rsidR="007E2B87" w:rsidRDefault="007E2B87"/>
    <w:tbl>
      <w:tblPr>
        <w:tblStyle w:val="TableGrid"/>
        <w:tblW w:w="15735" w:type="dxa"/>
        <w:tblInd w:w="-856" w:type="dxa"/>
        <w:tblLook w:val="04A0" w:firstRow="1" w:lastRow="0" w:firstColumn="1" w:lastColumn="0" w:noHBand="0" w:noVBand="1"/>
      </w:tblPr>
      <w:tblGrid>
        <w:gridCol w:w="3937"/>
        <w:gridCol w:w="4068"/>
        <w:gridCol w:w="3550"/>
        <w:gridCol w:w="4180"/>
      </w:tblGrid>
      <w:tr w:rsidR="0073219F" w14:paraId="7F899A3F" w14:textId="77777777" w:rsidTr="0073219F">
        <w:tc>
          <w:tcPr>
            <w:tcW w:w="15735" w:type="dxa"/>
            <w:gridSpan w:val="4"/>
            <w:shd w:val="clear" w:color="auto" w:fill="E7E6E6" w:themeFill="background2"/>
          </w:tcPr>
          <w:p w14:paraId="4AD59A34" w14:textId="77777777" w:rsidR="0073219F" w:rsidRPr="0073219F" w:rsidRDefault="0073219F">
            <w:pPr>
              <w:rPr>
                <w:b/>
                <w:u w:val="single"/>
              </w:rPr>
            </w:pPr>
            <w:r w:rsidRPr="0073219F">
              <w:rPr>
                <w:b/>
                <w:u w:val="single"/>
              </w:rPr>
              <w:lastRenderedPageBreak/>
              <w:t xml:space="preserve">Year 2 </w:t>
            </w:r>
          </w:p>
        </w:tc>
      </w:tr>
      <w:tr w:rsidR="002A003A" w14:paraId="2C7902C7" w14:textId="77777777" w:rsidTr="0073219F">
        <w:tc>
          <w:tcPr>
            <w:tcW w:w="3970" w:type="dxa"/>
          </w:tcPr>
          <w:p w14:paraId="5CEF6F87" w14:textId="77777777" w:rsidR="002A003A" w:rsidRDefault="002A003A" w:rsidP="002A003A">
            <w:pPr>
              <w:rPr>
                <w:b/>
                <w:u w:val="single"/>
              </w:rPr>
            </w:pPr>
            <w:r w:rsidRPr="002A003A">
              <w:rPr>
                <w:b/>
                <w:u w:val="single"/>
              </w:rPr>
              <w:t>Information</w:t>
            </w:r>
          </w:p>
          <w:p w14:paraId="689665A2" w14:textId="77777777" w:rsidR="00EF2C49" w:rsidRDefault="00EF2C49" w:rsidP="002A003A">
            <w:pPr>
              <w:rPr>
                <w:b/>
                <w:u w:val="single"/>
              </w:rPr>
            </w:pPr>
            <w:proofErr w:type="gramStart"/>
            <w:r>
              <w:rPr>
                <w:b/>
                <w:u w:val="single"/>
              </w:rPr>
              <w:t>e.g.</w:t>
            </w:r>
            <w:proofErr w:type="gramEnd"/>
            <w:r>
              <w:rPr>
                <w:b/>
                <w:u w:val="single"/>
              </w:rPr>
              <w:t xml:space="preserve"> fact files, poste</w:t>
            </w:r>
            <w:r w:rsidR="006F3C62">
              <w:rPr>
                <w:b/>
                <w:u w:val="single"/>
              </w:rPr>
              <w:t>r</w:t>
            </w:r>
            <w:r>
              <w:rPr>
                <w:b/>
                <w:u w:val="single"/>
              </w:rPr>
              <w:t>s</w:t>
            </w:r>
          </w:p>
          <w:p w14:paraId="6CC5DEA7" w14:textId="77777777" w:rsidR="00EF2C49" w:rsidRPr="002A003A" w:rsidRDefault="00EF2C49" w:rsidP="002A003A">
            <w:pPr>
              <w:rPr>
                <w:b/>
                <w:u w:val="single"/>
              </w:rPr>
            </w:pPr>
            <w:r>
              <w:rPr>
                <w:b/>
                <w:u w:val="single"/>
              </w:rPr>
              <w:t>reports</w:t>
            </w:r>
          </w:p>
          <w:p w14:paraId="7DFB8E99" w14:textId="77777777" w:rsidR="002A003A" w:rsidRDefault="002A003A"/>
        </w:tc>
        <w:tc>
          <w:tcPr>
            <w:tcW w:w="4111" w:type="dxa"/>
          </w:tcPr>
          <w:p w14:paraId="369A6D02" w14:textId="77777777" w:rsidR="002A003A" w:rsidRPr="002A003A" w:rsidRDefault="002A003A">
            <w:pPr>
              <w:rPr>
                <w:b/>
                <w:u w:val="single"/>
              </w:rPr>
            </w:pPr>
            <w:r w:rsidRPr="002A003A">
              <w:rPr>
                <w:b/>
                <w:u w:val="single"/>
              </w:rPr>
              <w:t>Recount</w:t>
            </w:r>
          </w:p>
        </w:tc>
        <w:tc>
          <w:tcPr>
            <w:tcW w:w="3402" w:type="dxa"/>
          </w:tcPr>
          <w:p w14:paraId="5D54AF14" w14:textId="77777777" w:rsidR="002A003A" w:rsidRPr="002A003A" w:rsidRDefault="002A003A">
            <w:pPr>
              <w:rPr>
                <w:b/>
                <w:u w:val="single"/>
              </w:rPr>
            </w:pPr>
            <w:r w:rsidRPr="002A003A">
              <w:rPr>
                <w:b/>
                <w:u w:val="single"/>
              </w:rPr>
              <w:t>Instructions</w:t>
            </w:r>
          </w:p>
        </w:tc>
        <w:tc>
          <w:tcPr>
            <w:tcW w:w="4252" w:type="dxa"/>
          </w:tcPr>
          <w:p w14:paraId="14CD8BCD" w14:textId="77777777" w:rsidR="002A003A" w:rsidRPr="002A003A" w:rsidRDefault="002A003A">
            <w:pPr>
              <w:rPr>
                <w:b/>
                <w:u w:val="single"/>
              </w:rPr>
            </w:pPr>
            <w:r w:rsidRPr="002A003A">
              <w:rPr>
                <w:b/>
                <w:u w:val="single"/>
              </w:rPr>
              <w:t>Fiction</w:t>
            </w:r>
          </w:p>
        </w:tc>
      </w:tr>
      <w:tr w:rsidR="00AE65AD" w14:paraId="29090838" w14:textId="77777777" w:rsidTr="00AE65AD">
        <w:tc>
          <w:tcPr>
            <w:tcW w:w="3940" w:type="dxa"/>
          </w:tcPr>
          <w:p w14:paraId="396C54D3" w14:textId="77777777" w:rsidR="00AE65AD" w:rsidRPr="00B41966" w:rsidRDefault="00AE65AD" w:rsidP="00AE65AD">
            <w:pPr>
              <w:spacing w:before="100" w:beforeAutospacing="1" w:after="100" w:afterAutospacing="1"/>
              <w:jc w:val="center"/>
              <w:rPr>
                <w:rFonts w:eastAsia="Times New Roman" w:cstheme="minorHAnsi"/>
                <w:sz w:val="24"/>
                <w:szCs w:val="24"/>
                <w:lang w:eastAsia="en-GB"/>
              </w:rPr>
            </w:pPr>
            <w:r w:rsidRPr="00B41966">
              <w:rPr>
                <w:rFonts w:eastAsia="Times New Roman" w:cstheme="minorHAnsi"/>
                <w:sz w:val="24"/>
                <w:szCs w:val="24"/>
                <w:lang w:eastAsia="en-GB"/>
              </w:rPr>
              <w:t>Transcription</w:t>
            </w:r>
          </w:p>
        </w:tc>
        <w:tc>
          <w:tcPr>
            <w:tcW w:w="4059" w:type="dxa"/>
          </w:tcPr>
          <w:p w14:paraId="0BFEF5E7" w14:textId="77777777" w:rsidR="00AE65AD" w:rsidRPr="00B41966" w:rsidRDefault="00AE65AD" w:rsidP="00AE65AD">
            <w:pPr>
              <w:pStyle w:val="Default"/>
              <w:jc w:val="center"/>
              <w:rPr>
                <w:rFonts w:asciiTheme="minorHAnsi" w:hAnsiTheme="minorHAnsi" w:cstheme="minorHAnsi"/>
                <w:color w:val="auto"/>
              </w:rPr>
            </w:pPr>
            <w:r w:rsidRPr="00B41966">
              <w:rPr>
                <w:rFonts w:asciiTheme="minorHAnsi" w:eastAsia="Times New Roman" w:hAnsiTheme="minorHAnsi" w:cstheme="minorHAnsi"/>
                <w:lang w:eastAsia="en-GB"/>
              </w:rPr>
              <w:t>Transcription</w:t>
            </w:r>
          </w:p>
        </w:tc>
        <w:tc>
          <w:tcPr>
            <w:tcW w:w="3556" w:type="dxa"/>
          </w:tcPr>
          <w:p w14:paraId="4F2C4AD3" w14:textId="77777777" w:rsidR="00AE65AD" w:rsidRPr="00B41966" w:rsidRDefault="00AE65AD" w:rsidP="00AE65AD">
            <w:pPr>
              <w:pStyle w:val="Default"/>
              <w:jc w:val="center"/>
              <w:rPr>
                <w:rFonts w:asciiTheme="minorHAnsi" w:hAnsiTheme="minorHAnsi" w:cstheme="minorHAnsi"/>
                <w:color w:val="auto"/>
              </w:rPr>
            </w:pPr>
            <w:r>
              <w:rPr>
                <w:rFonts w:asciiTheme="minorHAnsi" w:hAnsiTheme="minorHAnsi" w:cstheme="minorHAnsi"/>
                <w:color w:val="auto"/>
              </w:rPr>
              <w:t>Transcription</w:t>
            </w:r>
          </w:p>
        </w:tc>
        <w:tc>
          <w:tcPr>
            <w:tcW w:w="4180" w:type="dxa"/>
          </w:tcPr>
          <w:p w14:paraId="713F6B6C" w14:textId="77777777" w:rsidR="00AE65AD" w:rsidRPr="00B41966" w:rsidRDefault="00AE65AD" w:rsidP="00AE65AD">
            <w:pPr>
              <w:pStyle w:val="Default"/>
              <w:jc w:val="center"/>
              <w:rPr>
                <w:rFonts w:asciiTheme="minorHAnsi" w:hAnsiTheme="minorHAnsi" w:cstheme="minorHAnsi"/>
                <w:color w:val="auto"/>
              </w:rPr>
            </w:pPr>
            <w:r>
              <w:rPr>
                <w:rFonts w:asciiTheme="minorHAnsi" w:hAnsiTheme="minorHAnsi" w:cstheme="minorHAnsi"/>
                <w:color w:val="auto"/>
              </w:rPr>
              <w:t>Transcription</w:t>
            </w:r>
          </w:p>
        </w:tc>
      </w:tr>
      <w:tr w:rsidR="00AE65AD" w:rsidRPr="00AE65AD" w14:paraId="20140BB6" w14:textId="77777777" w:rsidTr="0073219F">
        <w:tc>
          <w:tcPr>
            <w:tcW w:w="3970" w:type="dxa"/>
          </w:tcPr>
          <w:p w14:paraId="5A8D1B18"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Sentences with full stops and capital letters (including for proper nouns).</w:t>
            </w:r>
          </w:p>
          <w:p w14:paraId="72553DE2"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Question marks.</w:t>
            </w:r>
          </w:p>
          <w:p w14:paraId="4B3402F5"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Commas to separate items in lists.</w:t>
            </w:r>
          </w:p>
          <w:p w14:paraId="25625496"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 xml:space="preserve">Apostrophes for singular possession in nouns (e.g., </w:t>
            </w:r>
            <w:r w:rsidRPr="00AE65AD">
              <w:rPr>
                <w:rFonts w:eastAsia="Times New Roman" w:cstheme="minorHAnsi"/>
                <w:i/>
                <w:iCs/>
                <w:sz w:val="24"/>
                <w:szCs w:val="24"/>
                <w:lang w:eastAsia="en-GB"/>
              </w:rPr>
              <w:t>A penguin’s feathers</w:t>
            </w:r>
            <w:r w:rsidRPr="00AE65AD">
              <w:rPr>
                <w:rFonts w:eastAsia="Times New Roman" w:cstheme="minorHAnsi"/>
                <w:sz w:val="24"/>
                <w:szCs w:val="24"/>
                <w:lang w:eastAsia="en-GB"/>
              </w:rPr>
              <w:t>).</w:t>
            </w:r>
          </w:p>
          <w:p w14:paraId="4853C154"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Use present tense.</w:t>
            </w:r>
          </w:p>
          <w:p w14:paraId="502C8E41"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Suffixes (</w:t>
            </w:r>
            <w:r w:rsidRPr="00AE65AD">
              <w:rPr>
                <w:rFonts w:eastAsia="Times New Roman" w:cstheme="minorHAnsi"/>
                <w:i/>
                <w:iCs/>
                <w:sz w:val="24"/>
                <w:szCs w:val="24"/>
                <w:lang w:eastAsia="en-GB"/>
              </w:rPr>
              <w:noBreakHyphen/>
            </w:r>
            <w:proofErr w:type="spellStart"/>
            <w:r w:rsidRPr="00AE65AD">
              <w:rPr>
                <w:rFonts w:eastAsia="Times New Roman" w:cstheme="minorHAnsi"/>
                <w:i/>
                <w:iCs/>
                <w:sz w:val="24"/>
                <w:szCs w:val="24"/>
                <w:lang w:eastAsia="en-GB"/>
              </w:rPr>
              <w:t>ing</w:t>
            </w:r>
            <w:proofErr w:type="spellEnd"/>
            <w:r w:rsidRPr="00AE65AD">
              <w:rPr>
                <w:rFonts w:eastAsia="Times New Roman" w:cstheme="minorHAnsi"/>
                <w:i/>
                <w:iCs/>
                <w:sz w:val="24"/>
                <w:szCs w:val="24"/>
                <w:lang w:eastAsia="en-GB"/>
              </w:rPr>
              <w:t xml:space="preserve">, </w:t>
            </w:r>
            <w:r w:rsidRPr="00AE65AD">
              <w:rPr>
                <w:rFonts w:eastAsia="Times New Roman" w:cstheme="minorHAnsi"/>
                <w:i/>
                <w:iCs/>
                <w:sz w:val="24"/>
                <w:szCs w:val="24"/>
                <w:lang w:eastAsia="en-GB"/>
              </w:rPr>
              <w:noBreakHyphen/>
              <w:t xml:space="preserve">er, </w:t>
            </w:r>
            <w:r w:rsidRPr="00AE65AD">
              <w:rPr>
                <w:rFonts w:eastAsia="Times New Roman" w:cstheme="minorHAnsi"/>
                <w:i/>
                <w:iCs/>
                <w:sz w:val="24"/>
                <w:szCs w:val="24"/>
                <w:lang w:eastAsia="en-GB"/>
              </w:rPr>
              <w:noBreakHyphen/>
            </w:r>
            <w:proofErr w:type="spellStart"/>
            <w:r w:rsidRPr="00AE65AD">
              <w:rPr>
                <w:rFonts w:eastAsia="Times New Roman" w:cstheme="minorHAnsi"/>
                <w:i/>
                <w:iCs/>
                <w:sz w:val="24"/>
                <w:szCs w:val="24"/>
                <w:lang w:eastAsia="en-GB"/>
              </w:rPr>
              <w:t>est</w:t>
            </w:r>
            <w:proofErr w:type="spellEnd"/>
            <w:r w:rsidRPr="00AE65AD">
              <w:rPr>
                <w:rFonts w:eastAsia="Times New Roman" w:cstheme="minorHAnsi"/>
                <w:sz w:val="24"/>
                <w:szCs w:val="24"/>
                <w:lang w:eastAsia="en-GB"/>
              </w:rPr>
              <w:t>).</w:t>
            </w:r>
          </w:p>
          <w:p w14:paraId="585A2C2D"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bCs/>
                <w:sz w:val="24"/>
                <w:szCs w:val="24"/>
                <w:lang w:eastAsia="en-GB"/>
              </w:rPr>
              <w:t>Spell words using taught phonics and common exception words.</w:t>
            </w:r>
          </w:p>
          <w:p w14:paraId="165DAF04"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bCs/>
                <w:sz w:val="24"/>
                <w:szCs w:val="24"/>
                <w:lang w:eastAsia="en-GB"/>
              </w:rPr>
              <w:t xml:space="preserve">Apply suffixes and prefixes beyond Year 1 (e.g., </w:t>
            </w:r>
            <w:r w:rsidRPr="00AE65AD">
              <w:rPr>
                <w:rFonts w:eastAsia="Times New Roman" w:cstheme="minorHAnsi"/>
                <w:bCs/>
                <w:sz w:val="24"/>
                <w:szCs w:val="24"/>
                <w:lang w:eastAsia="en-GB"/>
              </w:rPr>
              <w:noBreakHyphen/>
              <w:t xml:space="preserve">ness, </w:t>
            </w:r>
            <w:r w:rsidRPr="00AE65AD">
              <w:rPr>
                <w:rFonts w:eastAsia="Times New Roman" w:cstheme="minorHAnsi"/>
                <w:bCs/>
                <w:sz w:val="24"/>
                <w:szCs w:val="24"/>
                <w:lang w:eastAsia="en-GB"/>
              </w:rPr>
              <w:noBreakHyphen/>
            </w:r>
            <w:proofErr w:type="spellStart"/>
            <w:r w:rsidRPr="00AE65AD">
              <w:rPr>
                <w:rFonts w:eastAsia="Times New Roman" w:cstheme="minorHAnsi"/>
                <w:bCs/>
                <w:sz w:val="24"/>
                <w:szCs w:val="24"/>
                <w:lang w:eastAsia="en-GB"/>
              </w:rPr>
              <w:t>ful</w:t>
            </w:r>
            <w:proofErr w:type="spellEnd"/>
            <w:r w:rsidRPr="00AE65AD">
              <w:rPr>
                <w:rFonts w:eastAsia="Times New Roman" w:cstheme="minorHAnsi"/>
                <w:bCs/>
                <w:sz w:val="24"/>
                <w:szCs w:val="24"/>
                <w:lang w:eastAsia="en-GB"/>
              </w:rPr>
              <w:t xml:space="preserve">, </w:t>
            </w:r>
            <w:r w:rsidRPr="00AE65AD">
              <w:rPr>
                <w:rFonts w:eastAsia="Times New Roman" w:cstheme="minorHAnsi"/>
                <w:bCs/>
                <w:sz w:val="24"/>
                <w:szCs w:val="24"/>
                <w:lang w:eastAsia="en-GB"/>
              </w:rPr>
              <w:noBreakHyphen/>
              <w:t xml:space="preserve">less, </w:t>
            </w:r>
            <w:r w:rsidRPr="00AE65AD">
              <w:rPr>
                <w:rFonts w:eastAsia="Times New Roman" w:cstheme="minorHAnsi"/>
                <w:bCs/>
                <w:sz w:val="24"/>
                <w:szCs w:val="24"/>
                <w:lang w:eastAsia="en-GB"/>
              </w:rPr>
              <w:noBreakHyphen/>
            </w:r>
            <w:proofErr w:type="spellStart"/>
            <w:r w:rsidRPr="00AE65AD">
              <w:rPr>
                <w:rFonts w:eastAsia="Times New Roman" w:cstheme="minorHAnsi"/>
                <w:bCs/>
                <w:sz w:val="24"/>
                <w:szCs w:val="24"/>
                <w:lang w:eastAsia="en-GB"/>
              </w:rPr>
              <w:t>ly</w:t>
            </w:r>
            <w:proofErr w:type="spellEnd"/>
            <w:r w:rsidRPr="00AE65AD">
              <w:rPr>
                <w:rFonts w:eastAsia="Times New Roman" w:cstheme="minorHAnsi"/>
                <w:bCs/>
                <w:sz w:val="24"/>
                <w:szCs w:val="24"/>
                <w:lang w:eastAsia="en-GB"/>
              </w:rPr>
              <w:t>).</w:t>
            </w:r>
          </w:p>
          <w:p w14:paraId="230FD8D0"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bCs/>
                <w:sz w:val="24"/>
                <w:szCs w:val="24"/>
                <w:lang w:eastAsia="en-GB"/>
              </w:rPr>
              <w:t>Spell words with contracted forms (can’t, didn’t, hasn’t).</w:t>
            </w:r>
          </w:p>
          <w:p w14:paraId="31FD6B6B" w14:textId="77777777" w:rsidR="00AE65AD" w:rsidRPr="00AE65AD" w:rsidRDefault="00AE65AD" w:rsidP="00DF4D17">
            <w:pPr>
              <w:pStyle w:val="ListParagraph"/>
              <w:numPr>
                <w:ilvl w:val="0"/>
                <w:numId w:val="7"/>
              </w:numPr>
              <w:spacing w:before="100" w:beforeAutospacing="1" w:after="100" w:afterAutospacing="1"/>
              <w:rPr>
                <w:rFonts w:eastAsia="Times New Roman" w:cstheme="minorHAnsi"/>
                <w:sz w:val="24"/>
                <w:szCs w:val="24"/>
                <w:lang w:eastAsia="en-GB"/>
              </w:rPr>
            </w:pPr>
            <w:r w:rsidRPr="00AE65AD">
              <w:rPr>
                <w:rFonts w:eastAsia="Times New Roman" w:cstheme="minorHAnsi"/>
                <w:bCs/>
                <w:sz w:val="24"/>
                <w:szCs w:val="24"/>
                <w:lang w:eastAsia="en-GB"/>
              </w:rPr>
              <w:t>Handwriting: develop a joined style, consistent size, spacing, and stamina for longer texts.</w:t>
            </w:r>
          </w:p>
          <w:p w14:paraId="620EC920" w14:textId="77777777" w:rsidR="00AE65AD" w:rsidRPr="00AE65AD" w:rsidRDefault="00AE65AD" w:rsidP="00AE65AD">
            <w:pPr>
              <w:pStyle w:val="Default"/>
              <w:ind w:left="1800"/>
              <w:rPr>
                <w:rFonts w:asciiTheme="minorHAnsi" w:hAnsiTheme="minorHAnsi" w:cstheme="minorHAnsi"/>
                <w:color w:val="auto"/>
              </w:rPr>
            </w:pPr>
          </w:p>
        </w:tc>
        <w:tc>
          <w:tcPr>
            <w:tcW w:w="4111" w:type="dxa"/>
          </w:tcPr>
          <w:p w14:paraId="6C46C7FC" w14:textId="77777777" w:rsidR="00AE65AD" w:rsidRPr="00AE65AD" w:rsidRDefault="00AE65AD" w:rsidP="00DF4D17">
            <w:pPr>
              <w:pStyle w:val="NormalWeb"/>
              <w:numPr>
                <w:ilvl w:val="0"/>
                <w:numId w:val="7"/>
              </w:numPr>
              <w:rPr>
                <w:rFonts w:asciiTheme="minorHAnsi" w:hAnsiTheme="minorHAnsi" w:cstheme="minorHAnsi"/>
              </w:rPr>
            </w:pPr>
            <w:r w:rsidRPr="00AE65AD">
              <w:rPr>
                <w:rFonts w:asciiTheme="minorHAnsi" w:hAnsiTheme="minorHAnsi" w:cstheme="minorHAnsi"/>
              </w:rPr>
              <w:t>Sentences with full stops (including for proper nouns).</w:t>
            </w:r>
          </w:p>
          <w:p w14:paraId="7272F5F2" w14:textId="77777777" w:rsidR="00AE65AD" w:rsidRPr="00AE65AD" w:rsidRDefault="00AE65AD" w:rsidP="00DF4D17">
            <w:pPr>
              <w:pStyle w:val="NormalWeb"/>
              <w:numPr>
                <w:ilvl w:val="0"/>
                <w:numId w:val="7"/>
              </w:numPr>
              <w:rPr>
                <w:rFonts w:asciiTheme="minorHAnsi" w:hAnsiTheme="minorHAnsi" w:cstheme="minorHAnsi"/>
              </w:rPr>
            </w:pPr>
            <w:r w:rsidRPr="00AE65AD">
              <w:rPr>
                <w:rFonts w:asciiTheme="minorHAnsi" w:hAnsiTheme="minorHAnsi" w:cstheme="minorHAnsi"/>
              </w:rPr>
              <w:t>Exclamation marks for effect.</w:t>
            </w:r>
          </w:p>
          <w:p w14:paraId="3F52383B" w14:textId="77777777" w:rsidR="00AE65AD" w:rsidRPr="00AE65AD" w:rsidRDefault="00AE65AD" w:rsidP="00DF4D17">
            <w:pPr>
              <w:pStyle w:val="NormalWeb"/>
              <w:numPr>
                <w:ilvl w:val="0"/>
                <w:numId w:val="7"/>
              </w:numPr>
              <w:rPr>
                <w:rFonts w:asciiTheme="minorHAnsi" w:hAnsiTheme="minorHAnsi" w:cstheme="minorHAnsi"/>
              </w:rPr>
            </w:pPr>
            <w:r w:rsidRPr="00AE65AD">
              <w:rPr>
                <w:rFonts w:asciiTheme="minorHAnsi" w:hAnsiTheme="minorHAnsi" w:cstheme="minorHAnsi"/>
              </w:rPr>
              <w:t>Question marks.</w:t>
            </w:r>
          </w:p>
          <w:p w14:paraId="5043F7E3" w14:textId="77777777" w:rsidR="00AE65AD" w:rsidRPr="00AE65AD" w:rsidRDefault="00AE65AD" w:rsidP="00DF4D17">
            <w:pPr>
              <w:pStyle w:val="NormalWeb"/>
              <w:numPr>
                <w:ilvl w:val="0"/>
                <w:numId w:val="7"/>
              </w:numPr>
              <w:rPr>
                <w:rFonts w:asciiTheme="minorHAnsi" w:hAnsiTheme="minorHAnsi" w:cstheme="minorHAnsi"/>
              </w:rPr>
            </w:pPr>
            <w:r w:rsidRPr="00AE65AD">
              <w:rPr>
                <w:rFonts w:asciiTheme="minorHAnsi" w:hAnsiTheme="minorHAnsi" w:cstheme="minorHAnsi"/>
              </w:rPr>
              <w:t>Apostrophes for simple contracted forms (</w:t>
            </w:r>
            <w:r w:rsidRPr="00AE65AD">
              <w:rPr>
                <w:rStyle w:val="Emphasis"/>
                <w:rFonts w:asciiTheme="minorHAnsi" w:hAnsiTheme="minorHAnsi" w:cstheme="minorHAnsi"/>
              </w:rPr>
              <w:t>I’m, I’ve</w:t>
            </w:r>
            <w:r w:rsidRPr="00AE65AD">
              <w:rPr>
                <w:rFonts w:asciiTheme="minorHAnsi" w:hAnsiTheme="minorHAnsi" w:cstheme="minorHAnsi"/>
              </w:rPr>
              <w:t>).</w:t>
            </w:r>
          </w:p>
          <w:p w14:paraId="5A89B21B" w14:textId="77777777" w:rsidR="00AE65AD" w:rsidRPr="00AE65AD" w:rsidRDefault="00AE65AD" w:rsidP="00DF4D17">
            <w:pPr>
              <w:pStyle w:val="NormalWeb"/>
              <w:numPr>
                <w:ilvl w:val="0"/>
                <w:numId w:val="7"/>
              </w:numPr>
              <w:rPr>
                <w:rFonts w:asciiTheme="minorHAnsi" w:hAnsiTheme="minorHAnsi" w:cstheme="minorHAnsi"/>
              </w:rPr>
            </w:pPr>
            <w:r w:rsidRPr="00AE65AD">
              <w:rPr>
                <w:rFonts w:asciiTheme="minorHAnsi" w:hAnsiTheme="minorHAnsi" w:cstheme="minorHAnsi"/>
              </w:rPr>
              <w:t>Use past tense.</w:t>
            </w:r>
          </w:p>
          <w:p w14:paraId="6F828C33" w14:textId="77777777" w:rsidR="00AE65AD" w:rsidRPr="00AE65AD" w:rsidRDefault="00AE65AD" w:rsidP="00DF4D17">
            <w:pPr>
              <w:pStyle w:val="NormalWeb"/>
              <w:numPr>
                <w:ilvl w:val="0"/>
                <w:numId w:val="7"/>
              </w:numPr>
              <w:rPr>
                <w:rFonts w:asciiTheme="minorHAnsi" w:hAnsiTheme="minorHAnsi" w:cstheme="minorHAnsi"/>
              </w:rPr>
            </w:pPr>
            <w:r w:rsidRPr="00AE65AD">
              <w:rPr>
                <w:rFonts w:asciiTheme="minorHAnsi" w:hAnsiTheme="minorHAnsi" w:cstheme="minorHAnsi"/>
              </w:rPr>
              <w:t>Use past progressive tense (</w:t>
            </w:r>
            <w:r w:rsidRPr="00AE65AD">
              <w:rPr>
                <w:rStyle w:val="Emphasis"/>
                <w:rFonts w:asciiTheme="minorHAnsi" w:hAnsiTheme="minorHAnsi" w:cstheme="minorHAnsi"/>
              </w:rPr>
              <w:t xml:space="preserve">was/were + </w:t>
            </w:r>
            <w:proofErr w:type="spellStart"/>
            <w:r w:rsidRPr="00AE65AD">
              <w:rPr>
                <w:rStyle w:val="Emphasis"/>
                <w:rFonts w:asciiTheme="minorHAnsi" w:hAnsiTheme="minorHAnsi" w:cstheme="minorHAnsi"/>
              </w:rPr>
              <w:t>ing</w:t>
            </w:r>
            <w:proofErr w:type="spellEnd"/>
            <w:r w:rsidRPr="00AE65AD">
              <w:rPr>
                <w:rFonts w:asciiTheme="minorHAnsi" w:hAnsiTheme="minorHAnsi" w:cstheme="minorHAnsi"/>
              </w:rPr>
              <w:t>).</w:t>
            </w:r>
          </w:p>
          <w:p w14:paraId="7E496AEC" w14:textId="77777777" w:rsidR="00AE65AD" w:rsidRPr="00AE65AD" w:rsidRDefault="00AE65AD" w:rsidP="00DF4D17">
            <w:pPr>
              <w:pStyle w:val="NormalWeb"/>
              <w:numPr>
                <w:ilvl w:val="0"/>
                <w:numId w:val="7"/>
              </w:numPr>
              <w:rPr>
                <w:rFonts w:asciiTheme="minorHAnsi" w:hAnsiTheme="minorHAnsi" w:cstheme="minorHAnsi"/>
              </w:rPr>
            </w:pPr>
            <w:r w:rsidRPr="00AE65AD">
              <w:rPr>
                <w:rFonts w:asciiTheme="minorHAnsi" w:hAnsiTheme="minorHAnsi" w:cstheme="minorHAnsi"/>
              </w:rPr>
              <w:t>Suffixes (</w:t>
            </w:r>
            <w:r w:rsidRPr="00AE65AD">
              <w:rPr>
                <w:rStyle w:val="Emphasis"/>
                <w:rFonts w:asciiTheme="minorHAnsi" w:hAnsiTheme="minorHAnsi" w:cstheme="minorHAnsi"/>
              </w:rPr>
              <w:noBreakHyphen/>
              <w:t xml:space="preserve">ed, </w:t>
            </w:r>
            <w:r w:rsidRPr="00AE65AD">
              <w:rPr>
                <w:rStyle w:val="Emphasis"/>
                <w:rFonts w:asciiTheme="minorHAnsi" w:hAnsiTheme="minorHAnsi" w:cstheme="minorHAnsi"/>
              </w:rPr>
              <w:noBreakHyphen/>
            </w:r>
            <w:proofErr w:type="spellStart"/>
            <w:r w:rsidRPr="00AE65AD">
              <w:rPr>
                <w:rStyle w:val="Emphasis"/>
                <w:rFonts w:asciiTheme="minorHAnsi" w:hAnsiTheme="minorHAnsi" w:cstheme="minorHAnsi"/>
              </w:rPr>
              <w:t>ing</w:t>
            </w:r>
            <w:proofErr w:type="spellEnd"/>
            <w:r w:rsidRPr="00AE65AD">
              <w:rPr>
                <w:rStyle w:val="Emphasis"/>
                <w:rFonts w:asciiTheme="minorHAnsi" w:hAnsiTheme="minorHAnsi" w:cstheme="minorHAnsi"/>
              </w:rPr>
              <w:t xml:space="preserve">, </w:t>
            </w:r>
            <w:r w:rsidRPr="00AE65AD">
              <w:rPr>
                <w:rStyle w:val="Emphasis"/>
                <w:rFonts w:asciiTheme="minorHAnsi" w:hAnsiTheme="minorHAnsi" w:cstheme="minorHAnsi"/>
              </w:rPr>
              <w:noBreakHyphen/>
            </w:r>
            <w:proofErr w:type="spellStart"/>
            <w:r w:rsidRPr="00AE65AD">
              <w:rPr>
                <w:rStyle w:val="Emphasis"/>
                <w:rFonts w:asciiTheme="minorHAnsi" w:hAnsiTheme="minorHAnsi" w:cstheme="minorHAnsi"/>
              </w:rPr>
              <w:t>ly</w:t>
            </w:r>
            <w:proofErr w:type="spellEnd"/>
            <w:r w:rsidRPr="00AE65AD">
              <w:rPr>
                <w:rStyle w:val="Emphasis"/>
                <w:rFonts w:asciiTheme="minorHAnsi" w:hAnsiTheme="minorHAnsi" w:cstheme="minorHAnsi"/>
              </w:rPr>
              <w:t xml:space="preserve">, </w:t>
            </w:r>
            <w:r w:rsidRPr="00AE65AD">
              <w:rPr>
                <w:rStyle w:val="Emphasis"/>
                <w:rFonts w:asciiTheme="minorHAnsi" w:hAnsiTheme="minorHAnsi" w:cstheme="minorHAnsi"/>
              </w:rPr>
              <w:noBreakHyphen/>
              <w:t xml:space="preserve">er, </w:t>
            </w:r>
            <w:r w:rsidRPr="00AE65AD">
              <w:rPr>
                <w:rStyle w:val="Emphasis"/>
                <w:rFonts w:asciiTheme="minorHAnsi" w:hAnsiTheme="minorHAnsi" w:cstheme="minorHAnsi"/>
              </w:rPr>
              <w:noBreakHyphen/>
            </w:r>
            <w:proofErr w:type="spellStart"/>
            <w:r w:rsidRPr="00AE65AD">
              <w:rPr>
                <w:rStyle w:val="Emphasis"/>
                <w:rFonts w:asciiTheme="minorHAnsi" w:hAnsiTheme="minorHAnsi" w:cstheme="minorHAnsi"/>
              </w:rPr>
              <w:t>est</w:t>
            </w:r>
            <w:proofErr w:type="spellEnd"/>
            <w:r w:rsidRPr="00AE65AD">
              <w:rPr>
                <w:rFonts w:asciiTheme="minorHAnsi" w:hAnsiTheme="minorHAnsi" w:cstheme="minorHAnsi"/>
              </w:rPr>
              <w:t>).</w:t>
            </w:r>
          </w:p>
          <w:p w14:paraId="6197DD3D" w14:textId="77777777" w:rsidR="00AE65AD" w:rsidRPr="00AE65AD" w:rsidRDefault="00AE65AD" w:rsidP="00DF4D17">
            <w:pPr>
              <w:pStyle w:val="NormalWeb"/>
              <w:numPr>
                <w:ilvl w:val="0"/>
                <w:numId w:val="7"/>
              </w:numPr>
              <w:rPr>
                <w:rFonts w:asciiTheme="minorHAnsi" w:hAnsiTheme="minorHAnsi" w:cstheme="minorHAnsi"/>
              </w:rPr>
            </w:pPr>
            <w:r w:rsidRPr="00AE65AD">
              <w:rPr>
                <w:rStyle w:val="Strong"/>
                <w:rFonts w:asciiTheme="minorHAnsi" w:hAnsiTheme="minorHAnsi" w:cstheme="minorHAnsi"/>
                <w:b w:val="0"/>
              </w:rPr>
              <w:t>Spell words using taught phonics and Year 2 common exception words.</w:t>
            </w:r>
          </w:p>
          <w:p w14:paraId="1A0F5098" w14:textId="77777777" w:rsidR="00AE65AD" w:rsidRPr="00AE65AD" w:rsidRDefault="00AE65AD" w:rsidP="00DF4D17">
            <w:pPr>
              <w:pStyle w:val="NormalWeb"/>
              <w:numPr>
                <w:ilvl w:val="0"/>
                <w:numId w:val="7"/>
              </w:numPr>
              <w:rPr>
                <w:rFonts w:asciiTheme="minorHAnsi" w:hAnsiTheme="minorHAnsi" w:cstheme="minorHAnsi"/>
              </w:rPr>
            </w:pPr>
            <w:r w:rsidRPr="00AE65AD">
              <w:rPr>
                <w:rStyle w:val="Strong"/>
                <w:rFonts w:asciiTheme="minorHAnsi" w:hAnsiTheme="minorHAnsi" w:cstheme="minorHAnsi"/>
                <w:b w:val="0"/>
              </w:rPr>
              <w:t xml:space="preserve">Apply suffixes and prefixes beyond Year 1 (e.g., </w:t>
            </w:r>
            <w:r w:rsidRPr="00AE65AD">
              <w:rPr>
                <w:rStyle w:val="Strong"/>
                <w:rFonts w:asciiTheme="minorHAnsi" w:hAnsiTheme="minorHAnsi" w:cstheme="minorHAnsi"/>
                <w:b w:val="0"/>
              </w:rPr>
              <w:noBreakHyphen/>
              <w:t xml:space="preserve">ness, </w:t>
            </w:r>
            <w:r w:rsidRPr="00AE65AD">
              <w:rPr>
                <w:rStyle w:val="Strong"/>
                <w:rFonts w:asciiTheme="minorHAnsi" w:hAnsiTheme="minorHAnsi" w:cstheme="minorHAnsi"/>
                <w:b w:val="0"/>
              </w:rPr>
              <w:noBreakHyphen/>
            </w:r>
            <w:proofErr w:type="spellStart"/>
            <w:r w:rsidRPr="00AE65AD">
              <w:rPr>
                <w:rStyle w:val="Strong"/>
                <w:rFonts w:asciiTheme="minorHAnsi" w:hAnsiTheme="minorHAnsi" w:cstheme="minorHAnsi"/>
                <w:b w:val="0"/>
              </w:rPr>
              <w:t>ful</w:t>
            </w:r>
            <w:proofErr w:type="spellEnd"/>
            <w:r w:rsidRPr="00AE65AD">
              <w:rPr>
                <w:rStyle w:val="Strong"/>
                <w:rFonts w:asciiTheme="minorHAnsi" w:hAnsiTheme="minorHAnsi" w:cstheme="minorHAnsi"/>
                <w:b w:val="0"/>
              </w:rPr>
              <w:t xml:space="preserve">, </w:t>
            </w:r>
            <w:r w:rsidRPr="00AE65AD">
              <w:rPr>
                <w:rStyle w:val="Strong"/>
                <w:rFonts w:asciiTheme="minorHAnsi" w:hAnsiTheme="minorHAnsi" w:cstheme="minorHAnsi"/>
                <w:b w:val="0"/>
              </w:rPr>
              <w:noBreakHyphen/>
              <w:t xml:space="preserve">less, </w:t>
            </w:r>
            <w:r w:rsidRPr="00AE65AD">
              <w:rPr>
                <w:rStyle w:val="Strong"/>
                <w:rFonts w:asciiTheme="minorHAnsi" w:hAnsiTheme="minorHAnsi" w:cstheme="minorHAnsi"/>
                <w:b w:val="0"/>
              </w:rPr>
              <w:noBreakHyphen/>
            </w:r>
            <w:proofErr w:type="spellStart"/>
            <w:r w:rsidRPr="00AE65AD">
              <w:rPr>
                <w:rStyle w:val="Strong"/>
                <w:rFonts w:asciiTheme="minorHAnsi" w:hAnsiTheme="minorHAnsi" w:cstheme="minorHAnsi"/>
                <w:b w:val="0"/>
              </w:rPr>
              <w:t>ly</w:t>
            </w:r>
            <w:proofErr w:type="spellEnd"/>
            <w:r w:rsidRPr="00AE65AD">
              <w:rPr>
                <w:rStyle w:val="Strong"/>
                <w:rFonts w:asciiTheme="minorHAnsi" w:hAnsiTheme="minorHAnsi" w:cstheme="minorHAnsi"/>
                <w:b w:val="0"/>
              </w:rPr>
              <w:t>).</w:t>
            </w:r>
          </w:p>
          <w:p w14:paraId="58938C1E" w14:textId="77777777" w:rsidR="00AE65AD" w:rsidRPr="00AE65AD" w:rsidRDefault="00AE65AD" w:rsidP="00DF4D17">
            <w:pPr>
              <w:pStyle w:val="NormalWeb"/>
              <w:numPr>
                <w:ilvl w:val="0"/>
                <w:numId w:val="7"/>
              </w:numPr>
              <w:rPr>
                <w:rFonts w:asciiTheme="minorHAnsi" w:hAnsiTheme="minorHAnsi" w:cstheme="minorHAnsi"/>
              </w:rPr>
            </w:pPr>
            <w:r w:rsidRPr="00AE65AD">
              <w:rPr>
                <w:rStyle w:val="Strong"/>
                <w:rFonts w:asciiTheme="minorHAnsi" w:hAnsiTheme="minorHAnsi" w:cstheme="minorHAnsi"/>
                <w:b w:val="0"/>
              </w:rPr>
              <w:t>Spell words with contracted forms (can’t, didn’t, hasn’t).</w:t>
            </w:r>
          </w:p>
          <w:p w14:paraId="2F733DE1" w14:textId="77777777" w:rsidR="00AE65AD" w:rsidRPr="00AE65AD" w:rsidRDefault="00AE65AD" w:rsidP="00DF4D17">
            <w:pPr>
              <w:pStyle w:val="NormalWeb"/>
              <w:numPr>
                <w:ilvl w:val="0"/>
                <w:numId w:val="7"/>
              </w:numPr>
              <w:rPr>
                <w:rFonts w:asciiTheme="minorHAnsi" w:hAnsiTheme="minorHAnsi" w:cstheme="minorHAnsi"/>
              </w:rPr>
            </w:pPr>
            <w:r w:rsidRPr="00AE65AD">
              <w:rPr>
                <w:rStyle w:val="Strong"/>
                <w:rFonts w:asciiTheme="minorHAnsi" w:hAnsiTheme="minorHAnsi" w:cstheme="minorHAnsi"/>
                <w:b w:val="0"/>
              </w:rPr>
              <w:t>Handwriting: develop a joined style, consistent size, spacing, and stamina for longer texts.</w:t>
            </w:r>
          </w:p>
          <w:p w14:paraId="7319B88D" w14:textId="77777777" w:rsidR="00AE65AD" w:rsidRPr="00AE65AD" w:rsidRDefault="00AE65AD" w:rsidP="00DF4D17">
            <w:pPr>
              <w:pStyle w:val="NormalWeb"/>
              <w:numPr>
                <w:ilvl w:val="0"/>
                <w:numId w:val="9"/>
              </w:numPr>
              <w:rPr>
                <w:rFonts w:asciiTheme="minorHAnsi" w:hAnsiTheme="minorHAnsi" w:cstheme="minorHAnsi"/>
              </w:rPr>
            </w:pPr>
            <w:r w:rsidRPr="00AE65AD">
              <w:rPr>
                <w:rStyle w:val="Strong"/>
                <w:rFonts w:asciiTheme="minorHAnsi" w:hAnsiTheme="minorHAnsi" w:cstheme="minorHAnsi"/>
                <w:b w:val="0"/>
              </w:rPr>
              <w:lastRenderedPageBreak/>
              <w:t>Leave spaces between words consistently.</w:t>
            </w:r>
          </w:p>
          <w:p w14:paraId="3CC9F4EE" w14:textId="77777777" w:rsidR="00AE65AD" w:rsidRPr="00AE65AD" w:rsidRDefault="00AE65AD" w:rsidP="00AE65AD">
            <w:pPr>
              <w:ind w:left="360"/>
              <w:rPr>
                <w:rFonts w:cstheme="minorHAnsi"/>
              </w:rPr>
            </w:pPr>
          </w:p>
        </w:tc>
        <w:tc>
          <w:tcPr>
            <w:tcW w:w="3402" w:type="dxa"/>
          </w:tcPr>
          <w:p w14:paraId="2AC6241B"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lastRenderedPageBreak/>
              <w:t>Sentences with full stops and capital letters.</w:t>
            </w:r>
          </w:p>
          <w:p w14:paraId="0E63EAE4"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Commas to separate items in a list.</w:t>
            </w:r>
          </w:p>
          <w:p w14:paraId="2A36E075"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 xml:space="preserve">Apostrophes for simple contracted forms (e.g., </w:t>
            </w:r>
            <w:r w:rsidRPr="00AE65AD">
              <w:rPr>
                <w:rFonts w:eastAsia="Times New Roman" w:cstheme="minorHAnsi"/>
                <w:i/>
                <w:iCs/>
                <w:sz w:val="24"/>
                <w:szCs w:val="24"/>
                <w:lang w:eastAsia="en-GB"/>
              </w:rPr>
              <w:t>don’t</w:t>
            </w:r>
            <w:r w:rsidRPr="00AE65AD">
              <w:rPr>
                <w:rFonts w:eastAsia="Times New Roman" w:cstheme="minorHAnsi"/>
                <w:sz w:val="24"/>
                <w:szCs w:val="24"/>
                <w:lang w:eastAsia="en-GB"/>
              </w:rPr>
              <w:t>).</w:t>
            </w:r>
          </w:p>
          <w:p w14:paraId="164DA1C1"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Use present tense consistently.</w:t>
            </w:r>
          </w:p>
          <w:p w14:paraId="3B4313E6"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bCs/>
                <w:sz w:val="24"/>
                <w:szCs w:val="24"/>
                <w:lang w:eastAsia="en-GB"/>
              </w:rPr>
              <w:t>Spell words using taught phonics and Year 2 common exception words.</w:t>
            </w:r>
          </w:p>
          <w:p w14:paraId="175F2D88"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bCs/>
                <w:sz w:val="24"/>
                <w:szCs w:val="24"/>
                <w:lang w:eastAsia="en-GB"/>
              </w:rPr>
              <w:t xml:space="preserve">Apply suffixes and prefixes beyond Year 1 (e.g., </w:t>
            </w:r>
            <w:r w:rsidRPr="00AE65AD">
              <w:rPr>
                <w:rFonts w:eastAsia="Times New Roman" w:cstheme="minorHAnsi"/>
                <w:bCs/>
                <w:sz w:val="24"/>
                <w:szCs w:val="24"/>
                <w:lang w:eastAsia="en-GB"/>
              </w:rPr>
              <w:noBreakHyphen/>
              <w:t xml:space="preserve">ness, </w:t>
            </w:r>
            <w:r w:rsidRPr="00AE65AD">
              <w:rPr>
                <w:rFonts w:eastAsia="Times New Roman" w:cstheme="minorHAnsi"/>
                <w:bCs/>
                <w:sz w:val="24"/>
                <w:szCs w:val="24"/>
                <w:lang w:eastAsia="en-GB"/>
              </w:rPr>
              <w:noBreakHyphen/>
            </w:r>
            <w:proofErr w:type="spellStart"/>
            <w:r w:rsidRPr="00AE65AD">
              <w:rPr>
                <w:rFonts w:eastAsia="Times New Roman" w:cstheme="minorHAnsi"/>
                <w:bCs/>
                <w:sz w:val="24"/>
                <w:szCs w:val="24"/>
                <w:lang w:eastAsia="en-GB"/>
              </w:rPr>
              <w:t>ful</w:t>
            </w:r>
            <w:proofErr w:type="spellEnd"/>
            <w:r w:rsidRPr="00AE65AD">
              <w:rPr>
                <w:rFonts w:eastAsia="Times New Roman" w:cstheme="minorHAnsi"/>
                <w:bCs/>
                <w:sz w:val="24"/>
                <w:szCs w:val="24"/>
                <w:lang w:eastAsia="en-GB"/>
              </w:rPr>
              <w:t xml:space="preserve">, </w:t>
            </w:r>
            <w:r w:rsidRPr="00AE65AD">
              <w:rPr>
                <w:rFonts w:eastAsia="Times New Roman" w:cstheme="minorHAnsi"/>
                <w:bCs/>
                <w:sz w:val="24"/>
                <w:szCs w:val="24"/>
                <w:lang w:eastAsia="en-GB"/>
              </w:rPr>
              <w:noBreakHyphen/>
              <w:t xml:space="preserve">less, </w:t>
            </w:r>
            <w:r w:rsidRPr="00AE65AD">
              <w:rPr>
                <w:rFonts w:eastAsia="Times New Roman" w:cstheme="minorHAnsi"/>
                <w:bCs/>
                <w:sz w:val="24"/>
                <w:szCs w:val="24"/>
                <w:lang w:eastAsia="en-GB"/>
              </w:rPr>
              <w:noBreakHyphen/>
            </w:r>
            <w:proofErr w:type="spellStart"/>
            <w:r w:rsidRPr="00AE65AD">
              <w:rPr>
                <w:rFonts w:eastAsia="Times New Roman" w:cstheme="minorHAnsi"/>
                <w:bCs/>
                <w:sz w:val="24"/>
                <w:szCs w:val="24"/>
                <w:lang w:eastAsia="en-GB"/>
              </w:rPr>
              <w:t>ly</w:t>
            </w:r>
            <w:proofErr w:type="spellEnd"/>
            <w:r w:rsidRPr="00AE65AD">
              <w:rPr>
                <w:rFonts w:eastAsia="Times New Roman" w:cstheme="minorHAnsi"/>
                <w:bCs/>
                <w:sz w:val="24"/>
                <w:szCs w:val="24"/>
                <w:lang w:eastAsia="en-GB"/>
              </w:rPr>
              <w:t>).</w:t>
            </w:r>
          </w:p>
          <w:p w14:paraId="39627F1E"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bCs/>
                <w:sz w:val="24"/>
                <w:szCs w:val="24"/>
                <w:lang w:eastAsia="en-GB"/>
              </w:rPr>
              <w:t>Spell words with contracted forms (can’t, didn’t, hasn’t).</w:t>
            </w:r>
          </w:p>
          <w:p w14:paraId="12B36B08"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sz w:val="24"/>
                <w:szCs w:val="24"/>
                <w:lang w:eastAsia="en-GB"/>
              </w:rPr>
              <w:t>Handwriting: develop a joined style, consistent size, spacing, and stamina for longer texts.</w:t>
            </w:r>
          </w:p>
          <w:p w14:paraId="081DD02D" w14:textId="77777777" w:rsidR="00AE65AD" w:rsidRPr="00AE65AD" w:rsidRDefault="00AE65AD" w:rsidP="00DF4D17">
            <w:pPr>
              <w:numPr>
                <w:ilvl w:val="0"/>
                <w:numId w:val="10"/>
              </w:numPr>
              <w:spacing w:before="100" w:beforeAutospacing="1" w:after="100" w:afterAutospacing="1"/>
              <w:rPr>
                <w:rFonts w:eastAsia="Times New Roman" w:cstheme="minorHAnsi"/>
                <w:sz w:val="24"/>
                <w:szCs w:val="24"/>
                <w:lang w:eastAsia="en-GB"/>
              </w:rPr>
            </w:pPr>
            <w:r w:rsidRPr="00AE65AD">
              <w:rPr>
                <w:rFonts w:eastAsia="Times New Roman" w:cstheme="minorHAnsi"/>
                <w:bCs/>
                <w:sz w:val="24"/>
                <w:szCs w:val="24"/>
                <w:lang w:eastAsia="en-GB"/>
              </w:rPr>
              <w:lastRenderedPageBreak/>
              <w:t>Leave spaces between words consistently.</w:t>
            </w:r>
          </w:p>
          <w:p w14:paraId="7AC7FFA6" w14:textId="77777777" w:rsidR="00AE65AD" w:rsidRPr="00AE65AD" w:rsidRDefault="00AE65AD" w:rsidP="00AE65AD">
            <w:pPr>
              <w:ind w:left="360"/>
              <w:rPr>
                <w:rFonts w:cstheme="minorHAnsi"/>
              </w:rPr>
            </w:pPr>
          </w:p>
        </w:tc>
        <w:tc>
          <w:tcPr>
            <w:tcW w:w="4252" w:type="dxa"/>
          </w:tcPr>
          <w:p w14:paraId="65A77113"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lastRenderedPageBreak/>
              <w:t>Sentences with full stops and capital letters (including for proper nouns).</w:t>
            </w:r>
          </w:p>
          <w:p w14:paraId="63A9C3C9"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t>Exclamation marks for effect (</w:t>
            </w:r>
            <w:r w:rsidRPr="00AE65AD">
              <w:rPr>
                <w:rStyle w:val="Emphasis"/>
                <w:rFonts w:asciiTheme="minorHAnsi" w:hAnsiTheme="minorHAnsi" w:cstheme="minorHAnsi"/>
              </w:rPr>
              <w:t>Stop!</w:t>
            </w:r>
            <w:r w:rsidRPr="00AE65AD">
              <w:rPr>
                <w:rFonts w:asciiTheme="minorHAnsi" w:hAnsiTheme="minorHAnsi" w:cstheme="minorHAnsi"/>
              </w:rPr>
              <w:t>).</w:t>
            </w:r>
          </w:p>
          <w:p w14:paraId="02C8E6B7"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t>Question marks.</w:t>
            </w:r>
          </w:p>
          <w:p w14:paraId="7047B526"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t>Commas to separate items in lists.</w:t>
            </w:r>
          </w:p>
          <w:p w14:paraId="09FD5544"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t>Apostrophes for singular possession in nouns.</w:t>
            </w:r>
          </w:p>
          <w:p w14:paraId="56BCCFD1"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t>Use past and present tense mostly correctly throughout writing.</w:t>
            </w:r>
          </w:p>
          <w:p w14:paraId="247D7505"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t>Past progressive tense (</w:t>
            </w:r>
            <w:r w:rsidRPr="00AE65AD">
              <w:rPr>
                <w:rStyle w:val="Emphasis"/>
                <w:rFonts w:asciiTheme="minorHAnsi" w:hAnsiTheme="minorHAnsi" w:cstheme="minorHAnsi"/>
              </w:rPr>
              <w:t xml:space="preserve">was/were + </w:t>
            </w:r>
            <w:proofErr w:type="spellStart"/>
            <w:r w:rsidRPr="00AE65AD">
              <w:rPr>
                <w:rStyle w:val="Emphasis"/>
                <w:rFonts w:asciiTheme="minorHAnsi" w:hAnsiTheme="minorHAnsi" w:cstheme="minorHAnsi"/>
              </w:rPr>
              <w:t>ing</w:t>
            </w:r>
            <w:proofErr w:type="spellEnd"/>
            <w:r w:rsidRPr="00AE65AD">
              <w:rPr>
                <w:rFonts w:asciiTheme="minorHAnsi" w:hAnsiTheme="minorHAnsi" w:cstheme="minorHAnsi"/>
              </w:rPr>
              <w:t>).</w:t>
            </w:r>
          </w:p>
          <w:p w14:paraId="7BFF1076"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t>Suffixes (</w:t>
            </w:r>
            <w:r w:rsidRPr="00AE65AD">
              <w:rPr>
                <w:rStyle w:val="Emphasis"/>
                <w:rFonts w:asciiTheme="minorHAnsi" w:hAnsiTheme="minorHAnsi" w:cstheme="minorHAnsi"/>
              </w:rPr>
              <w:noBreakHyphen/>
              <w:t xml:space="preserve">ed, </w:t>
            </w:r>
            <w:r w:rsidRPr="00AE65AD">
              <w:rPr>
                <w:rStyle w:val="Emphasis"/>
                <w:rFonts w:asciiTheme="minorHAnsi" w:hAnsiTheme="minorHAnsi" w:cstheme="minorHAnsi"/>
              </w:rPr>
              <w:noBreakHyphen/>
            </w:r>
            <w:proofErr w:type="spellStart"/>
            <w:r w:rsidRPr="00AE65AD">
              <w:rPr>
                <w:rStyle w:val="Emphasis"/>
                <w:rFonts w:asciiTheme="minorHAnsi" w:hAnsiTheme="minorHAnsi" w:cstheme="minorHAnsi"/>
              </w:rPr>
              <w:t>ing</w:t>
            </w:r>
            <w:proofErr w:type="spellEnd"/>
            <w:r w:rsidRPr="00AE65AD">
              <w:rPr>
                <w:rStyle w:val="Emphasis"/>
                <w:rFonts w:asciiTheme="minorHAnsi" w:hAnsiTheme="minorHAnsi" w:cstheme="minorHAnsi"/>
              </w:rPr>
              <w:t xml:space="preserve">, </w:t>
            </w:r>
            <w:r w:rsidRPr="00AE65AD">
              <w:rPr>
                <w:rStyle w:val="Emphasis"/>
                <w:rFonts w:asciiTheme="minorHAnsi" w:hAnsiTheme="minorHAnsi" w:cstheme="minorHAnsi"/>
              </w:rPr>
              <w:noBreakHyphen/>
            </w:r>
            <w:proofErr w:type="spellStart"/>
            <w:r w:rsidRPr="00AE65AD">
              <w:rPr>
                <w:rStyle w:val="Emphasis"/>
                <w:rFonts w:asciiTheme="minorHAnsi" w:hAnsiTheme="minorHAnsi" w:cstheme="minorHAnsi"/>
              </w:rPr>
              <w:t>ly</w:t>
            </w:r>
            <w:proofErr w:type="spellEnd"/>
            <w:r w:rsidRPr="00AE65AD">
              <w:rPr>
                <w:rStyle w:val="Emphasis"/>
                <w:rFonts w:asciiTheme="minorHAnsi" w:hAnsiTheme="minorHAnsi" w:cstheme="minorHAnsi"/>
              </w:rPr>
              <w:t xml:space="preserve">, </w:t>
            </w:r>
            <w:r w:rsidRPr="00AE65AD">
              <w:rPr>
                <w:rStyle w:val="Emphasis"/>
                <w:rFonts w:asciiTheme="minorHAnsi" w:hAnsiTheme="minorHAnsi" w:cstheme="minorHAnsi"/>
              </w:rPr>
              <w:noBreakHyphen/>
              <w:t xml:space="preserve">er, </w:t>
            </w:r>
            <w:r w:rsidRPr="00AE65AD">
              <w:rPr>
                <w:rStyle w:val="Emphasis"/>
                <w:rFonts w:asciiTheme="minorHAnsi" w:hAnsiTheme="minorHAnsi" w:cstheme="minorHAnsi"/>
              </w:rPr>
              <w:noBreakHyphen/>
            </w:r>
            <w:proofErr w:type="spellStart"/>
            <w:r w:rsidRPr="00AE65AD">
              <w:rPr>
                <w:rStyle w:val="Emphasis"/>
                <w:rFonts w:asciiTheme="minorHAnsi" w:hAnsiTheme="minorHAnsi" w:cstheme="minorHAnsi"/>
              </w:rPr>
              <w:t>est</w:t>
            </w:r>
            <w:proofErr w:type="spellEnd"/>
            <w:r w:rsidRPr="00AE65AD">
              <w:rPr>
                <w:rFonts w:asciiTheme="minorHAnsi" w:hAnsiTheme="minorHAnsi" w:cstheme="minorHAnsi"/>
              </w:rPr>
              <w:t>).</w:t>
            </w:r>
          </w:p>
          <w:p w14:paraId="0327824C" w14:textId="77777777" w:rsidR="00AE65AD" w:rsidRPr="00AE65AD" w:rsidRDefault="00AE65AD" w:rsidP="00DF4D17">
            <w:pPr>
              <w:pStyle w:val="NormalWeb"/>
              <w:numPr>
                <w:ilvl w:val="0"/>
                <w:numId w:val="10"/>
              </w:numPr>
              <w:rPr>
                <w:rFonts w:asciiTheme="minorHAnsi" w:hAnsiTheme="minorHAnsi" w:cstheme="minorHAnsi"/>
              </w:rPr>
            </w:pPr>
            <w:r w:rsidRPr="00AE65AD">
              <w:rPr>
                <w:rStyle w:val="Strong"/>
                <w:rFonts w:asciiTheme="minorHAnsi" w:hAnsiTheme="minorHAnsi" w:cstheme="minorHAnsi"/>
                <w:b w:val="0"/>
              </w:rPr>
              <w:t>Spell words using taught phonics and Year 2 common exception words.</w:t>
            </w:r>
          </w:p>
          <w:p w14:paraId="1DBE41CD" w14:textId="77777777" w:rsidR="00AE65AD" w:rsidRPr="00AE65AD" w:rsidRDefault="00AE65AD" w:rsidP="00DF4D17">
            <w:pPr>
              <w:pStyle w:val="NormalWeb"/>
              <w:numPr>
                <w:ilvl w:val="0"/>
                <w:numId w:val="10"/>
              </w:numPr>
              <w:rPr>
                <w:rFonts w:asciiTheme="minorHAnsi" w:hAnsiTheme="minorHAnsi" w:cstheme="minorHAnsi"/>
              </w:rPr>
            </w:pPr>
            <w:r w:rsidRPr="00AE65AD">
              <w:rPr>
                <w:rStyle w:val="Strong"/>
                <w:rFonts w:asciiTheme="minorHAnsi" w:hAnsiTheme="minorHAnsi" w:cstheme="minorHAnsi"/>
                <w:b w:val="0"/>
              </w:rPr>
              <w:t>Apply additional suffixes and prefixes (</w:t>
            </w:r>
            <w:r w:rsidRPr="00AE65AD">
              <w:rPr>
                <w:rStyle w:val="Strong"/>
                <w:rFonts w:asciiTheme="minorHAnsi" w:hAnsiTheme="minorHAnsi" w:cstheme="minorHAnsi"/>
                <w:b w:val="0"/>
              </w:rPr>
              <w:noBreakHyphen/>
              <w:t xml:space="preserve">ness, </w:t>
            </w:r>
            <w:r w:rsidRPr="00AE65AD">
              <w:rPr>
                <w:rStyle w:val="Strong"/>
                <w:rFonts w:asciiTheme="minorHAnsi" w:hAnsiTheme="minorHAnsi" w:cstheme="minorHAnsi"/>
                <w:b w:val="0"/>
              </w:rPr>
              <w:noBreakHyphen/>
            </w:r>
            <w:proofErr w:type="spellStart"/>
            <w:r w:rsidRPr="00AE65AD">
              <w:rPr>
                <w:rStyle w:val="Strong"/>
                <w:rFonts w:asciiTheme="minorHAnsi" w:hAnsiTheme="minorHAnsi" w:cstheme="minorHAnsi"/>
                <w:b w:val="0"/>
              </w:rPr>
              <w:t>ful</w:t>
            </w:r>
            <w:proofErr w:type="spellEnd"/>
            <w:r w:rsidRPr="00AE65AD">
              <w:rPr>
                <w:rStyle w:val="Strong"/>
                <w:rFonts w:asciiTheme="minorHAnsi" w:hAnsiTheme="minorHAnsi" w:cstheme="minorHAnsi"/>
                <w:b w:val="0"/>
              </w:rPr>
              <w:t xml:space="preserve">, </w:t>
            </w:r>
            <w:r w:rsidRPr="00AE65AD">
              <w:rPr>
                <w:rStyle w:val="Strong"/>
                <w:rFonts w:asciiTheme="minorHAnsi" w:hAnsiTheme="minorHAnsi" w:cstheme="minorHAnsi"/>
                <w:b w:val="0"/>
              </w:rPr>
              <w:noBreakHyphen/>
              <w:t xml:space="preserve">less, </w:t>
            </w:r>
            <w:r w:rsidRPr="00AE65AD">
              <w:rPr>
                <w:rStyle w:val="Strong"/>
                <w:rFonts w:asciiTheme="minorHAnsi" w:hAnsiTheme="minorHAnsi" w:cstheme="minorHAnsi"/>
                <w:b w:val="0"/>
              </w:rPr>
              <w:noBreakHyphen/>
            </w:r>
            <w:proofErr w:type="spellStart"/>
            <w:r w:rsidRPr="00AE65AD">
              <w:rPr>
                <w:rStyle w:val="Strong"/>
                <w:rFonts w:asciiTheme="minorHAnsi" w:hAnsiTheme="minorHAnsi" w:cstheme="minorHAnsi"/>
                <w:b w:val="0"/>
              </w:rPr>
              <w:t>ly</w:t>
            </w:r>
            <w:proofErr w:type="spellEnd"/>
            <w:r w:rsidRPr="00AE65AD">
              <w:rPr>
                <w:rStyle w:val="Strong"/>
                <w:rFonts w:asciiTheme="minorHAnsi" w:hAnsiTheme="minorHAnsi" w:cstheme="minorHAnsi"/>
                <w:b w:val="0"/>
              </w:rPr>
              <w:t>).</w:t>
            </w:r>
          </w:p>
          <w:p w14:paraId="26EF250D" w14:textId="77777777" w:rsidR="00AE65AD" w:rsidRPr="00AE65AD" w:rsidRDefault="00AE65AD" w:rsidP="00DF4D17">
            <w:pPr>
              <w:pStyle w:val="NormalWeb"/>
              <w:numPr>
                <w:ilvl w:val="0"/>
                <w:numId w:val="10"/>
              </w:numPr>
              <w:rPr>
                <w:rFonts w:asciiTheme="minorHAnsi" w:hAnsiTheme="minorHAnsi" w:cstheme="minorHAnsi"/>
              </w:rPr>
            </w:pPr>
            <w:r w:rsidRPr="00AE65AD">
              <w:rPr>
                <w:rStyle w:val="Strong"/>
                <w:rFonts w:asciiTheme="minorHAnsi" w:hAnsiTheme="minorHAnsi" w:cstheme="minorHAnsi"/>
                <w:b w:val="0"/>
              </w:rPr>
              <w:t>Spell words with contracted forms (can’t, didn’t, hasn’t).</w:t>
            </w:r>
          </w:p>
          <w:p w14:paraId="3F6D2A75" w14:textId="77777777" w:rsidR="00AE65AD" w:rsidRPr="00AE65AD" w:rsidRDefault="00AE65AD" w:rsidP="00DF4D17">
            <w:pPr>
              <w:pStyle w:val="NormalWeb"/>
              <w:numPr>
                <w:ilvl w:val="0"/>
                <w:numId w:val="10"/>
              </w:numPr>
              <w:rPr>
                <w:rFonts w:asciiTheme="minorHAnsi" w:hAnsiTheme="minorHAnsi" w:cstheme="minorHAnsi"/>
              </w:rPr>
            </w:pPr>
            <w:r w:rsidRPr="00AE65AD">
              <w:rPr>
                <w:rFonts w:asciiTheme="minorHAnsi" w:hAnsiTheme="minorHAnsi" w:cstheme="minorHAnsi"/>
              </w:rPr>
              <w:lastRenderedPageBreak/>
              <w:t>Handwriting: develop a joined style, consistent size, spacing, and stamina for longer texts.</w:t>
            </w:r>
          </w:p>
          <w:p w14:paraId="5A028FF6" w14:textId="77777777" w:rsidR="00AE65AD" w:rsidRPr="00AE65AD" w:rsidRDefault="00AE65AD" w:rsidP="00DF4D17">
            <w:pPr>
              <w:pStyle w:val="NormalWeb"/>
              <w:numPr>
                <w:ilvl w:val="0"/>
                <w:numId w:val="10"/>
              </w:numPr>
              <w:rPr>
                <w:rFonts w:asciiTheme="minorHAnsi" w:hAnsiTheme="minorHAnsi" w:cstheme="minorHAnsi"/>
              </w:rPr>
            </w:pPr>
            <w:r w:rsidRPr="00AE65AD">
              <w:rPr>
                <w:rStyle w:val="Strong"/>
                <w:rFonts w:asciiTheme="minorHAnsi" w:hAnsiTheme="minorHAnsi" w:cstheme="minorHAnsi"/>
                <w:b w:val="0"/>
              </w:rPr>
              <w:t>Leave spaces between words consistently.</w:t>
            </w:r>
          </w:p>
          <w:p w14:paraId="2F59B8D2" w14:textId="77777777" w:rsidR="00AE65AD" w:rsidRPr="00AE65AD" w:rsidRDefault="00AE65AD" w:rsidP="00AE65AD">
            <w:pPr>
              <w:ind w:left="360"/>
              <w:rPr>
                <w:rFonts w:cstheme="minorHAnsi"/>
              </w:rPr>
            </w:pPr>
          </w:p>
        </w:tc>
      </w:tr>
      <w:tr w:rsidR="00AE65AD" w14:paraId="1037158B" w14:textId="77777777" w:rsidTr="0073219F">
        <w:tc>
          <w:tcPr>
            <w:tcW w:w="3970" w:type="dxa"/>
          </w:tcPr>
          <w:p w14:paraId="3C11FA2B" w14:textId="77777777" w:rsidR="00AE65AD" w:rsidRPr="007E2B87" w:rsidRDefault="00AE65AD" w:rsidP="00AE65AD">
            <w:pPr>
              <w:pStyle w:val="Default"/>
              <w:ind w:left="1800"/>
              <w:rPr>
                <w:rFonts w:asciiTheme="minorHAnsi" w:hAnsiTheme="minorHAnsi" w:cstheme="minorHAnsi"/>
                <w:color w:val="auto"/>
              </w:rPr>
            </w:pPr>
            <w:r>
              <w:rPr>
                <w:rFonts w:asciiTheme="minorHAnsi" w:hAnsiTheme="minorHAnsi" w:cstheme="minorHAnsi"/>
                <w:color w:val="auto"/>
              </w:rPr>
              <w:lastRenderedPageBreak/>
              <w:t>Composition</w:t>
            </w:r>
          </w:p>
        </w:tc>
        <w:tc>
          <w:tcPr>
            <w:tcW w:w="4111" w:type="dxa"/>
          </w:tcPr>
          <w:p w14:paraId="18B70E2D" w14:textId="77777777" w:rsidR="00AE65AD" w:rsidRPr="007E2B87" w:rsidRDefault="00AE65AD" w:rsidP="00AE65AD">
            <w:pPr>
              <w:ind w:left="360"/>
              <w:rPr>
                <w:rFonts w:cstheme="minorHAnsi"/>
              </w:rPr>
            </w:pPr>
            <w:r>
              <w:rPr>
                <w:rFonts w:cstheme="minorHAnsi"/>
              </w:rPr>
              <w:t xml:space="preserve">Composition </w:t>
            </w:r>
          </w:p>
        </w:tc>
        <w:tc>
          <w:tcPr>
            <w:tcW w:w="3402" w:type="dxa"/>
          </w:tcPr>
          <w:p w14:paraId="41A7A3EC" w14:textId="77777777" w:rsidR="00AE65AD" w:rsidRPr="007E2B87" w:rsidRDefault="00AE65AD" w:rsidP="00AE65AD">
            <w:pPr>
              <w:ind w:left="360"/>
              <w:rPr>
                <w:rFonts w:cstheme="minorHAnsi"/>
              </w:rPr>
            </w:pPr>
            <w:r>
              <w:rPr>
                <w:rFonts w:cstheme="minorHAnsi"/>
              </w:rPr>
              <w:t xml:space="preserve">Composition </w:t>
            </w:r>
          </w:p>
        </w:tc>
        <w:tc>
          <w:tcPr>
            <w:tcW w:w="4252" w:type="dxa"/>
          </w:tcPr>
          <w:p w14:paraId="57486AD3" w14:textId="77777777" w:rsidR="00AE65AD" w:rsidRPr="007E2B87" w:rsidRDefault="00AE65AD" w:rsidP="00AE65AD">
            <w:pPr>
              <w:ind w:left="360"/>
              <w:rPr>
                <w:rFonts w:cstheme="minorHAnsi"/>
              </w:rPr>
            </w:pPr>
            <w:r>
              <w:rPr>
                <w:rFonts w:cstheme="minorHAnsi"/>
              </w:rPr>
              <w:t xml:space="preserve">Composition </w:t>
            </w:r>
          </w:p>
        </w:tc>
      </w:tr>
      <w:tr w:rsidR="00AE65AD" w14:paraId="5D1B5487" w14:textId="77777777" w:rsidTr="0073219F">
        <w:tc>
          <w:tcPr>
            <w:tcW w:w="3970" w:type="dxa"/>
          </w:tcPr>
          <w:p w14:paraId="2C4236C3"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Use key words and new vocabulary – specific to the topic.</w:t>
            </w:r>
          </w:p>
          <w:p w14:paraId="033B9256"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Use conjunctions and pronouns to extend and link sentences.</w:t>
            </w:r>
          </w:p>
          <w:p w14:paraId="1F69A943"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Co</w:t>
            </w:r>
            <w:r w:rsidRPr="00017E3D">
              <w:rPr>
                <w:rFonts w:eastAsia="Times New Roman" w:cstheme="minorHAnsi"/>
                <w:lang w:eastAsia="en-GB"/>
              </w:rPr>
              <w:noBreakHyphen/>
              <w:t>ordination (</w:t>
            </w:r>
            <w:r w:rsidRPr="00017E3D">
              <w:rPr>
                <w:rFonts w:eastAsia="Times New Roman" w:cstheme="minorHAnsi"/>
                <w:i/>
                <w:iCs/>
                <w:lang w:eastAsia="en-GB"/>
              </w:rPr>
              <w:t>and, or, but</w:t>
            </w:r>
            <w:r w:rsidRPr="00017E3D">
              <w:rPr>
                <w:rFonts w:eastAsia="Times New Roman" w:cstheme="minorHAnsi"/>
                <w:lang w:eastAsia="en-GB"/>
              </w:rPr>
              <w:t>) to write compound sentences.</w:t>
            </w:r>
          </w:p>
          <w:p w14:paraId="338F35C7"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Subordination (</w:t>
            </w:r>
            <w:r w:rsidRPr="00017E3D">
              <w:rPr>
                <w:rFonts w:eastAsia="Times New Roman" w:cstheme="minorHAnsi"/>
                <w:i/>
                <w:iCs/>
                <w:lang w:eastAsia="en-GB"/>
              </w:rPr>
              <w:t>when, if, that, because</w:t>
            </w:r>
            <w:r w:rsidRPr="00017E3D">
              <w:rPr>
                <w:rFonts w:eastAsia="Times New Roman" w:cstheme="minorHAnsi"/>
                <w:lang w:eastAsia="en-GB"/>
              </w:rPr>
              <w:t>) to write complex sentences.</w:t>
            </w:r>
          </w:p>
          <w:p w14:paraId="180ED3E2"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Some expanded noun phrases to add description and detail.</w:t>
            </w:r>
          </w:p>
          <w:p w14:paraId="0BE34E9C"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Write statements and questions.</w:t>
            </w:r>
          </w:p>
          <w:p w14:paraId="2A4B716B"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bCs/>
                <w:lang w:eastAsia="en-GB"/>
              </w:rPr>
              <w:t>Sequence facts logically into paragraphs or sections.</w:t>
            </w:r>
          </w:p>
          <w:p w14:paraId="2B4AD8EF"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bCs/>
                <w:lang w:eastAsia="en-GB"/>
              </w:rPr>
              <w:t>Use headings and subheadings to organise information.</w:t>
            </w:r>
          </w:p>
          <w:p w14:paraId="7171121A"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bCs/>
                <w:lang w:eastAsia="en-GB"/>
              </w:rPr>
              <w:t>Write for a clear audience and purpose (e.g., fact files, reports, topic booklets).</w:t>
            </w:r>
          </w:p>
          <w:p w14:paraId="19D06203" w14:textId="77777777" w:rsidR="00AE65AD" w:rsidRPr="00017E3D" w:rsidRDefault="00AE65AD" w:rsidP="00DF4D17">
            <w:pPr>
              <w:pStyle w:val="ListParagraph"/>
              <w:numPr>
                <w:ilvl w:val="0"/>
                <w:numId w:val="8"/>
              </w:numPr>
              <w:spacing w:before="100" w:beforeAutospacing="1" w:after="100" w:afterAutospacing="1"/>
              <w:rPr>
                <w:rFonts w:eastAsia="Times New Roman" w:cstheme="minorHAnsi"/>
                <w:lang w:eastAsia="en-GB"/>
              </w:rPr>
            </w:pPr>
            <w:r w:rsidRPr="00017E3D">
              <w:rPr>
                <w:rFonts w:eastAsia="Times New Roman" w:cstheme="minorHAnsi"/>
                <w:bCs/>
                <w:lang w:eastAsia="en-GB"/>
              </w:rPr>
              <w:t>Add detail using topic</w:t>
            </w:r>
            <w:r w:rsidRPr="00017E3D">
              <w:rPr>
                <w:rFonts w:eastAsia="Times New Roman" w:cstheme="minorHAnsi"/>
                <w:bCs/>
                <w:lang w:eastAsia="en-GB"/>
              </w:rPr>
              <w:noBreakHyphen/>
              <w:t>specific vocabulary (Tier 3 words).</w:t>
            </w:r>
          </w:p>
          <w:p w14:paraId="6A4CDC96" w14:textId="77777777" w:rsidR="00017E3D" w:rsidRPr="00017E3D" w:rsidRDefault="00017E3D" w:rsidP="00DF4D17">
            <w:pPr>
              <w:pStyle w:val="ListParagraph"/>
              <w:numPr>
                <w:ilvl w:val="0"/>
                <w:numId w:val="8"/>
              </w:numPr>
              <w:spacing w:before="100" w:beforeAutospacing="1" w:after="100" w:afterAutospacing="1"/>
              <w:rPr>
                <w:rFonts w:eastAsia="Times New Roman" w:cstheme="minorHAnsi"/>
                <w:lang w:eastAsia="en-GB"/>
              </w:rPr>
            </w:pPr>
            <w:r w:rsidRPr="00017E3D">
              <w:rPr>
                <w:rStyle w:val="Strong"/>
                <w:b w:val="0"/>
              </w:rPr>
              <w:lastRenderedPageBreak/>
              <w:t>Planning writing</w:t>
            </w:r>
            <w:r w:rsidRPr="00017E3D">
              <w:t>: jotting ideas, orally rehearsing, organising into paragraphs.</w:t>
            </w:r>
          </w:p>
          <w:p w14:paraId="21B75BFB" w14:textId="77777777" w:rsidR="00AE65AD" w:rsidRPr="00017E3D" w:rsidRDefault="00AE65AD" w:rsidP="00AE65AD">
            <w:pPr>
              <w:pStyle w:val="Default"/>
              <w:ind w:left="1440"/>
              <w:rPr>
                <w:rFonts w:asciiTheme="minorHAnsi" w:hAnsiTheme="minorHAnsi" w:cstheme="minorHAnsi"/>
                <w:sz w:val="22"/>
                <w:szCs w:val="22"/>
              </w:rPr>
            </w:pPr>
          </w:p>
        </w:tc>
        <w:tc>
          <w:tcPr>
            <w:tcW w:w="4111" w:type="dxa"/>
          </w:tcPr>
          <w:p w14:paraId="12507ED5"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lastRenderedPageBreak/>
              <w:t>Use conjunctions and pronouns to extend and link sentences.</w:t>
            </w:r>
          </w:p>
          <w:p w14:paraId="351E7245"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Co</w:t>
            </w:r>
            <w:r w:rsidRPr="00017E3D">
              <w:rPr>
                <w:rFonts w:eastAsia="Times New Roman" w:cstheme="minorHAnsi"/>
                <w:lang w:eastAsia="en-GB"/>
              </w:rPr>
              <w:noBreakHyphen/>
              <w:t>ordination (</w:t>
            </w:r>
            <w:r w:rsidRPr="00017E3D">
              <w:rPr>
                <w:rFonts w:eastAsia="Times New Roman" w:cstheme="minorHAnsi"/>
                <w:i/>
                <w:iCs/>
                <w:lang w:eastAsia="en-GB"/>
              </w:rPr>
              <w:t>and, or, but</w:t>
            </w:r>
            <w:r w:rsidRPr="00017E3D">
              <w:rPr>
                <w:rFonts w:eastAsia="Times New Roman" w:cstheme="minorHAnsi"/>
                <w:lang w:eastAsia="en-GB"/>
              </w:rPr>
              <w:t>) to write compound sentences.</w:t>
            </w:r>
          </w:p>
          <w:p w14:paraId="6C128014"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Subordination (</w:t>
            </w:r>
            <w:r w:rsidRPr="00017E3D">
              <w:rPr>
                <w:rFonts w:eastAsia="Times New Roman" w:cstheme="minorHAnsi"/>
                <w:i/>
                <w:iCs/>
                <w:lang w:eastAsia="en-GB"/>
              </w:rPr>
              <w:t>when, if, that, because</w:t>
            </w:r>
            <w:r w:rsidRPr="00017E3D">
              <w:rPr>
                <w:rFonts w:eastAsia="Times New Roman" w:cstheme="minorHAnsi"/>
                <w:lang w:eastAsia="en-GB"/>
              </w:rPr>
              <w:t>) to write complex sentences.</w:t>
            </w:r>
          </w:p>
          <w:p w14:paraId="1CC87641"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Some expanded noun phrases to add description and detail.</w:t>
            </w:r>
          </w:p>
          <w:p w14:paraId="516D602C"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 xml:space="preserve">Some use of </w:t>
            </w:r>
            <w:r w:rsidRPr="00017E3D">
              <w:rPr>
                <w:rFonts w:eastAsia="Times New Roman" w:cstheme="minorHAnsi"/>
                <w:i/>
                <w:iCs/>
                <w:lang w:eastAsia="en-GB"/>
              </w:rPr>
              <w:noBreakHyphen/>
            </w:r>
            <w:proofErr w:type="spellStart"/>
            <w:r w:rsidRPr="00017E3D">
              <w:rPr>
                <w:rFonts w:eastAsia="Times New Roman" w:cstheme="minorHAnsi"/>
                <w:i/>
                <w:iCs/>
                <w:lang w:eastAsia="en-GB"/>
              </w:rPr>
              <w:t>ly</w:t>
            </w:r>
            <w:proofErr w:type="spellEnd"/>
            <w:r w:rsidRPr="00017E3D">
              <w:rPr>
                <w:rFonts w:eastAsia="Times New Roman" w:cstheme="minorHAnsi"/>
                <w:lang w:eastAsia="en-GB"/>
              </w:rPr>
              <w:t xml:space="preserve"> to turn adjectives into adverbs.</w:t>
            </w:r>
          </w:p>
          <w:p w14:paraId="6C0F598A"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Write statements, questions, and exclamations appropriately.</w:t>
            </w:r>
          </w:p>
          <w:p w14:paraId="23EAF001"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bCs/>
                <w:lang w:eastAsia="en-GB"/>
              </w:rPr>
              <w:t>Sequence events logically using time connectives (first, next, then, after, finally).</w:t>
            </w:r>
          </w:p>
          <w:p w14:paraId="07062D5C"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bCs/>
                <w:lang w:eastAsia="en-GB"/>
              </w:rPr>
              <w:t>Include detail to describe people, places, and feelings in recounts.</w:t>
            </w:r>
          </w:p>
          <w:p w14:paraId="1306D17B" w14:textId="77777777" w:rsidR="00AE65AD" w:rsidRPr="00017E3D" w:rsidRDefault="00AE65AD" w:rsidP="00DF4D17">
            <w:pPr>
              <w:numPr>
                <w:ilvl w:val="0"/>
                <w:numId w:val="11"/>
              </w:numPr>
              <w:spacing w:before="100" w:beforeAutospacing="1" w:after="100" w:afterAutospacing="1"/>
              <w:rPr>
                <w:rFonts w:eastAsia="Times New Roman" w:cstheme="minorHAnsi"/>
                <w:lang w:eastAsia="en-GB"/>
              </w:rPr>
            </w:pPr>
            <w:r w:rsidRPr="00017E3D">
              <w:rPr>
                <w:rFonts w:eastAsia="Times New Roman" w:cstheme="minorHAnsi"/>
                <w:bCs/>
                <w:lang w:eastAsia="en-GB"/>
              </w:rPr>
              <w:t>Write for an audience (e.g., diary entry, letter, recount of a trip).</w:t>
            </w:r>
          </w:p>
          <w:p w14:paraId="079F11DC" w14:textId="77777777" w:rsidR="00017E3D" w:rsidRPr="00017E3D" w:rsidRDefault="00017E3D" w:rsidP="00DF4D17">
            <w:pPr>
              <w:numPr>
                <w:ilvl w:val="0"/>
                <w:numId w:val="11"/>
              </w:numPr>
              <w:spacing w:before="100" w:beforeAutospacing="1" w:after="100" w:afterAutospacing="1"/>
              <w:rPr>
                <w:rFonts w:eastAsia="Times New Roman" w:cstheme="minorHAnsi"/>
                <w:lang w:eastAsia="en-GB"/>
              </w:rPr>
            </w:pPr>
            <w:r w:rsidRPr="00017E3D">
              <w:rPr>
                <w:rStyle w:val="Strong"/>
                <w:b w:val="0"/>
              </w:rPr>
              <w:t>Planning writing</w:t>
            </w:r>
            <w:r w:rsidRPr="00017E3D">
              <w:t>: jotting ideas, orally rehearsing, organising into paragraphs.</w:t>
            </w:r>
          </w:p>
          <w:p w14:paraId="7C7CE4E8" w14:textId="77777777" w:rsidR="00AE65AD" w:rsidRPr="00017E3D" w:rsidRDefault="00AE65AD" w:rsidP="00AE65AD">
            <w:pPr>
              <w:rPr>
                <w:rFonts w:cstheme="minorHAnsi"/>
              </w:rPr>
            </w:pPr>
          </w:p>
        </w:tc>
        <w:tc>
          <w:tcPr>
            <w:tcW w:w="3402" w:type="dxa"/>
          </w:tcPr>
          <w:p w14:paraId="5E669D21"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lastRenderedPageBreak/>
              <w:t>Use key words and new vocabulary.</w:t>
            </w:r>
          </w:p>
          <w:p w14:paraId="21A6D6C7"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Use technical vocabulary specific to the process or task.</w:t>
            </w:r>
          </w:p>
          <w:p w14:paraId="188A5754"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Co</w:t>
            </w:r>
            <w:r w:rsidRPr="00017E3D">
              <w:rPr>
                <w:rFonts w:eastAsia="Times New Roman" w:cstheme="minorHAnsi"/>
                <w:lang w:eastAsia="en-GB"/>
              </w:rPr>
              <w:noBreakHyphen/>
              <w:t>ordination (</w:t>
            </w:r>
            <w:r w:rsidRPr="00017E3D">
              <w:rPr>
                <w:rFonts w:eastAsia="Times New Roman" w:cstheme="minorHAnsi"/>
                <w:i/>
                <w:iCs/>
                <w:lang w:eastAsia="en-GB"/>
              </w:rPr>
              <w:t>and, or, but</w:t>
            </w:r>
            <w:r w:rsidRPr="00017E3D">
              <w:rPr>
                <w:rFonts w:eastAsia="Times New Roman" w:cstheme="minorHAnsi"/>
                <w:lang w:eastAsia="en-GB"/>
              </w:rPr>
              <w:t>) to write compound sentences.</w:t>
            </w:r>
          </w:p>
          <w:p w14:paraId="0E44EC7D"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Some expanded noun phrases where needed.</w:t>
            </w:r>
          </w:p>
          <w:p w14:paraId="05312904"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 xml:space="preserve">Some use of </w:t>
            </w:r>
            <w:r w:rsidRPr="00017E3D">
              <w:rPr>
                <w:rFonts w:eastAsia="Times New Roman" w:cstheme="minorHAnsi"/>
                <w:i/>
                <w:iCs/>
                <w:lang w:eastAsia="en-GB"/>
              </w:rPr>
              <w:noBreakHyphen/>
            </w:r>
            <w:proofErr w:type="spellStart"/>
            <w:r w:rsidRPr="00017E3D">
              <w:rPr>
                <w:rFonts w:eastAsia="Times New Roman" w:cstheme="minorHAnsi"/>
                <w:i/>
                <w:iCs/>
                <w:lang w:eastAsia="en-GB"/>
              </w:rPr>
              <w:t>ly</w:t>
            </w:r>
            <w:proofErr w:type="spellEnd"/>
            <w:r w:rsidRPr="00017E3D">
              <w:rPr>
                <w:rFonts w:eastAsia="Times New Roman" w:cstheme="minorHAnsi"/>
                <w:lang w:eastAsia="en-GB"/>
              </w:rPr>
              <w:t xml:space="preserve"> to turn adjectives into adverbs.</w:t>
            </w:r>
          </w:p>
          <w:p w14:paraId="49FF3B5F"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lang w:eastAsia="en-GB"/>
              </w:rPr>
              <w:t>Write commands appropriately (imperative verbs: cut, mix, put, go).</w:t>
            </w:r>
          </w:p>
          <w:p w14:paraId="5F9578D6" w14:textId="77777777" w:rsidR="00AE65AD" w:rsidRPr="00017E3D" w:rsidRDefault="00AE65AD" w:rsidP="00DF4D17">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bCs/>
                <w:lang w:eastAsia="en-GB"/>
              </w:rPr>
              <w:t>Sequence steps logically using time connectives (first, next, then, finally).</w:t>
            </w:r>
          </w:p>
          <w:p w14:paraId="044994F8" w14:textId="77777777" w:rsidR="00E128C3" w:rsidRPr="00017E3D" w:rsidRDefault="00AE65AD" w:rsidP="00E128C3">
            <w:pPr>
              <w:pStyle w:val="ListParagraph"/>
              <w:numPr>
                <w:ilvl w:val="0"/>
                <w:numId w:val="11"/>
              </w:numPr>
              <w:spacing w:before="100" w:beforeAutospacing="1" w:after="100" w:afterAutospacing="1"/>
              <w:rPr>
                <w:rFonts w:eastAsia="Times New Roman" w:cstheme="minorHAnsi"/>
                <w:lang w:eastAsia="en-GB"/>
              </w:rPr>
            </w:pPr>
            <w:r w:rsidRPr="00017E3D">
              <w:rPr>
                <w:rFonts w:eastAsia="Times New Roman" w:cstheme="minorHAnsi"/>
                <w:bCs/>
                <w:lang w:eastAsia="en-GB"/>
              </w:rPr>
              <w:t>Write for a clear audience and purpose (e.g., recipes, classroom routines, how</w:t>
            </w:r>
            <w:r w:rsidRPr="00017E3D">
              <w:rPr>
                <w:rFonts w:eastAsia="Times New Roman" w:cstheme="minorHAnsi"/>
                <w:bCs/>
                <w:lang w:eastAsia="en-GB"/>
              </w:rPr>
              <w:noBreakHyphen/>
              <w:t>to guides).</w:t>
            </w:r>
          </w:p>
          <w:p w14:paraId="15E49ECD" w14:textId="77777777" w:rsidR="00017E3D" w:rsidRPr="00017E3D" w:rsidRDefault="00017E3D" w:rsidP="00E128C3">
            <w:pPr>
              <w:pStyle w:val="ListParagraph"/>
              <w:numPr>
                <w:ilvl w:val="0"/>
                <w:numId w:val="11"/>
              </w:numPr>
              <w:spacing w:before="100" w:beforeAutospacing="1" w:after="100" w:afterAutospacing="1"/>
              <w:rPr>
                <w:rFonts w:eastAsia="Times New Roman" w:cstheme="minorHAnsi"/>
                <w:lang w:eastAsia="en-GB"/>
              </w:rPr>
            </w:pPr>
            <w:r w:rsidRPr="00017E3D">
              <w:rPr>
                <w:rStyle w:val="Strong"/>
                <w:b w:val="0"/>
              </w:rPr>
              <w:lastRenderedPageBreak/>
              <w:t>Planning writing</w:t>
            </w:r>
            <w:r w:rsidRPr="00017E3D">
              <w:t>: jotting ideas, orally rehearsing, organising into paragraphs.</w:t>
            </w:r>
          </w:p>
          <w:p w14:paraId="7EACD47E" w14:textId="77777777" w:rsidR="00AE65AD" w:rsidRPr="00017E3D" w:rsidRDefault="00AE65AD" w:rsidP="00E128C3">
            <w:pPr>
              <w:spacing w:before="100" w:beforeAutospacing="1" w:after="100" w:afterAutospacing="1"/>
              <w:rPr>
                <w:rFonts w:cstheme="minorHAnsi"/>
              </w:rPr>
            </w:pPr>
          </w:p>
        </w:tc>
        <w:tc>
          <w:tcPr>
            <w:tcW w:w="4252" w:type="dxa"/>
          </w:tcPr>
          <w:p w14:paraId="4760E48D"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Fonts w:asciiTheme="minorHAnsi" w:hAnsiTheme="minorHAnsi" w:cstheme="minorHAnsi"/>
                <w:sz w:val="22"/>
                <w:szCs w:val="22"/>
              </w:rPr>
              <w:lastRenderedPageBreak/>
              <w:t>Use key words and new vocabulary from text.</w:t>
            </w:r>
          </w:p>
          <w:p w14:paraId="6B2CDBF2"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Fonts w:asciiTheme="minorHAnsi" w:hAnsiTheme="minorHAnsi" w:cstheme="minorHAnsi"/>
                <w:sz w:val="22"/>
                <w:szCs w:val="22"/>
              </w:rPr>
              <w:t>Use conjunctions and pronouns to extend and link sentences.</w:t>
            </w:r>
          </w:p>
          <w:p w14:paraId="32FED43E"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Fonts w:asciiTheme="minorHAnsi" w:hAnsiTheme="minorHAnsi" w:cstheme="minorHAnsi"/>
                <w:sz w:val="22"/>
                <w:szCs w:val="22"/>
              </w:rPr>
              <w:t>Co</w:t>
            </w:r>
            <w:r w:rsidRPr="00017E3D">
              <w:rPr>
                <w:rFonts w:asciiTheme="minorHAnsi" w:hAnsiTheme="minorHAnsi" w:cstheme="minorHAnsi"/>
                <w:sz w:val="22"/>
                <w:szCs w:val="22"/>
              </w:rPr>
              <w:noBreakHyphen/>
              <w:t>ordination (</w:t>
            </w:r>
            <w:r w:rsidRPr="00017E3D">
              <w:rPr>
                <w:rStyle w:val="Emphasis"/>
                <w:rFonts w:asciiTheme="minorHAnsi" w:hAnsiTheme="minorHAnsi" w:cstheme="minorHAnsi"/>
                <w:sz w:val="22"/>
                <w:szCs w:val="22"/>
              </w:rPr>
              <w:t>and, or, but</w:t>
            </w:r>
            <w:r w:rsidRPr="00017E3D">
              <w:rPr>
                <w:rFonts w:asciiTheme="minorHAnsi" w:hAnsiTheme="minorHAnsi" w:cstheme="minorHAnsi"/>
                <w:sz w:val="22"/>
                <w:szCs w:val="22"/>
              </w:rPr>
              <w:t>) to write compound sentences.</w:t>
            </w:r>
          </w:p>
          <w:p w14:paraId="752115C7"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Fonts w:asciiTheme="minorHAnsi" w:hAnsiTheme="minorHAnsi" w:cstheme="minorHAnsi"/>
                <w:sz w:val="22"/>
                <w:szCs w:val="22"/>
              </w:rPr>
              <w:t>Subordination (</w:t>
            </w:r>
            <w:r w:rsidRPr="00017E3D">
              <w:rPr>
                <w:rStyle w:val="Emphasis"/>
                <w:rFonts w:asciiTheme="minorHAnsi" w:hAnsiTheme="minorHAnsi" w:cstheme="minorHAnsi"/>
                <w:sz w:val="22"/>
                <w:szCs w:val="22"/>
              </w:rPr>
              <w:t>when, if, that, because</w:t>
            </w:r>
            <w:r w:rsidRPr="00017E3D">
              <w:rPr>
                <w:rFonts w:asciiTheme="minorHAnsi" w:hAnsiTheme="minorHAnsi" w:cstheme="minorHAnsi"/>
                <w:sz w:val="22"/>
                <w:szCs w:val="22"/>
              </w:rPr>
              <w:t>) to write complex sentences.</w:t>
            </w:r>
          </w:p>
          <w:p w14:paraId="114D6988"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Fonts w:asciiTheme="minorHAnsi" w:hAnsiTheme="minorHAnsi" w:cstheme="minorHAnsi"/>
                <w:sz w:val="22"/>
                <w:szCs w:val="22"/>
              </w:rPr>
              <w:t>Some expanded noun phrases to add description and detail.</w:t>
            </w:r>
          </w:p>
          <w:p w14:paraId="61D65228"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Fonts w:asciiTheme="minorHAnsi" w:hAnsiTheme="minorHAnsi" w:cstheme="minorHAnsi"/>
                <w:sz w:val="22"/>
                <w:szCs w:val="22"/>
              </w:rPr>
              <w:t xml:space="preserve">Some use of </w:t>
            </w:r>
            <w:r w:rsidRPr="00017E3D">
              <w:rPr>
                <w:rStyle w:val="Emphasis"/>
                <w:rFonts w:asciiTheme="minorHAnsi" w:hAnsiTheme="minorHAnsi" w:cstheme="minorHAnsi"/>
                <w:sz w:val="22"/>
                <w:szCs w:val="22"/>
              </w:rPr>
              <w:noBreakHyphen/>
            </w:r>
            <w:proofErr w:type="spellStart"/>
            <w:r w:rsidRPr="00017E3D">
              <w:rPr>
                <w:rStyle w:val="Emphasis"/>
                <w:rFonts w:asciiTheme="minorHAnsi" w:hAnsiTheme="minorHAnsi" w:cstheme="minorHAnsi"/>
                <w:sz w:val="22"/>
                <w:szCs w:val="22"/>
              </w:rPr>
              <w:t>ly</w:t>
            </w:r>
            <w:proofErr w:type="spellEnd"/>
            <w:r w:rsidRPr="00017E3D">
              <w:rPr>
                <w:rFonts w:asciiTheme="minorHAnsi" w:hAnsiTheme="minorHAnsi" w:cstheme="minorHAnsi"/>
                <w:sz w:val="22"/>
                <w:szCs w:val="22"/>
              </w:rPr>
              <w:t xml:space="preserve"> to turn adjectives into adverbs.</w:t>
            </w:r>
          </w:p>
          <w:p w14:paraId="761ABADE"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Fonts w:asciiTheme="minorHAnsi" w:hAnsiTheme="minorHAnsi" w:cstheme="minorHAnsi"/>
                <w:sz w:val="22"/>
                <w:szCs w:val="22"/>
              </w:rPr>
              <w:t>Write statements, questions, and exclamations.</w:t>
            </w:r>
          </w:p>
          <w:p w14:paraId="7A7FDDE4"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Style w:val="Strong"/>
                <w:rFonts w:asciiTheme="minorHAnsi" w:hAnsiTheme="minorHAnsi" w:cstheme="minorHAnsi"/>
                <w:b w:val="0"/>
                <w:sz w:val="22"/>
                <w:szCs w:val="22"/>
              </w:rPr>
              <w:t>Sequence sentences to form short narratives with a clear beginning, middle, and end.</w:t>
            </w:r>
          </w:p>
          <w:p w14:paraId="16706ECA"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Style w:val="Strong"/>
                <w:rFonts w:asciiTheme="minorHAnsi" w:hAnsiTheme="minorHAnsi" w:cstheme="minorHAnsi"/>
                <w:b w:val="0"/>
                <w:sz w:val="22"/>
                <w:szCs w:val="22"/>
              </w:rPr>
              <w:t>Use time connectives (first, then, suddenly, finally) to order events.</w:t>
            </w:r>
          </w:p>
          <w:p w14:paraId="7256F1B4"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Style w:val="Strong"/>
                <w:rFonts w:asciiTheme="minorHAnsi" w:hAnsiTheme="minorHAnsi" w:cstheme="minorHAnsi"/>
                <w:b w:val="0"/>
                <w:sz w:val="22"/>
                <w:szCs w:val="22"/>
              </w:rPr>
              <w:t>Develop characters and settings with simple descriptive detail.</w:t>
            </w:r>
          </w:p>
          <w:p w14:paraId="0C837AAF"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Style w:val="Strong"/>
                <w:rFonts w:asciiTheme="minorHAnsi" w:hAnsiTheme="minorHAnsi" w:cstheme="minorHAnsi"/>
                <w:b w:val="0"/>
                <w:sz w:val="22"/>
                <w:szCs w:val="22"/>
              </w:rPr>
              <w:t xml:space="preserve">Experiment with different story types (retelling familiar tales, </w:t>
            </w:r>
            <w:r w:rsidRPr="00017E3D">
              <w:rPr>
                <w:rStyle w:val="Strong"/>
                <w:rFonts w:asciiTheme="minorHAnsi" w:hAnsiTheme="minorHAnsi" w:cstheme="minorHAnsi"/>
                <w:b w:val="0"/>
                <w:sz w:val="22"/>
                <w:szCs w:val="22"/>
              </w:rPr>
              <w:lastRenderedPageBreak/>
              <w:t>creating new endings, short imaginative stories).</w:t>
            </w:r>
          </w:p>
          <w:p w14:paraId="2B063B74" w14:textId="77777777" w:rsidR="00AE65AD" w:rsidRPr="00017E3D" w:rsidRDefault="00AE65AD" w:rsidP="00DF4D17">
            <w:pPr>
              <w:pStyle w:val="NormalWeb"/>
              <w:numPr>
                <w:ilvl w:val="0"/>
                <w:numId w:val="11"/>
              </w:numPr>
              <w:rPr>
                <w:rFonts w:asciiTheme="minorHAnsi" w:hAnsiTheme="minorHAnsi" w:cstheme="minorHAnsi"/>
                <w:sz w:val="22"/>
                <w:szCs w:val="22"/>
              </w:rPr>
            </w:pPr>
            <w:r w:rsidRPr="00017E3D">
              <w:rPr>
                <w:rStyle w:val="Strong"/>
                <w:rFonts w:asciiTheme="minorHAnsi" w:hAnsiTheme="minorHAnsi" w:cstheme="minorHAnsi"/>
                <w:b w:val="0"/>
                <w:sz w:val="22"/>
                <w:szCs w:val="22"/>
              </w:rPr>
              <w:t>Write for an audience (sharing stories with peers, reading aloud).</w:t>
            </w:r>
          </w:p>
          <w:p w14:paraId="2923AD9B" w14:textId="77777777" w:rsidR="00E128C3" w:rsidRPr="00017E3D" w:rsidRDefault="00AE65AD" w:rsidP="00E128C3">
            <w:pPr>
              <w:pStyle w:val="ListParagraph"/>
              <w:numPr>
                <w:ilvl w:val="0"/>
                <w:numId w:val="11"/>
              </w:numPr>
              <w:rPr>
                <w:rFonts w:cstheme="minorHAnsi"/>
              </w:rPr>
            </w:pPr>
            <w:r w:rsidRPr="00017E3D">
              <w:rPr>
                <w:rFonts w:cstheme="minorHAnsi"/>
              </w:rPr>
              <w:t>Write for an audience (sharing stories with peers, reading aloud).</w:t>
            </w:r>
          </w:p>
          <w:p w14:paraId="58C7CC54" w14:textId="77777777" w:rsidR="00E128C3" w:rsidRPr="00017E3D" w:rsidRDefault="00E128C3" w:rsidP="00E128C3">
            <w:pPr>
              <w:pStyle w:val="ListParagraph"/>
              <w:numPr>
                <w:ilvl w:val="0"/>
                <w:numId w:val="11"/>
              </w:numPr>
              <w:rPr>
                <w:rFonts w:cstheme="minorHAnsi"/>
              </w:rPr>
            </w:pPr>
            <w:r w:rsidRPr="00017E3D">
              <w:rPr>
                <w:rFonts w:ascii="Times New Roman" w:eastAsia="Times New Roman" w:hAnsi="Times New Roman" w:cs="Times New Roman"/>
                <w:lang w:eastAsia="en-GB"/>
              </w:rPr>
              <w:t xml:space="preserve"> </w:t>
            </w:r>
            <w:r w:rsidRPr="00017E3D">
              <w:rPr>
                <w:rFonts w:eastAsia="Times New Roman" w:cstheme="minorHAnsi"/>
                <w:lang w:eastAsia="en-GB"/>
              </w:rPr>
              <w:t>Adjusting tone and style depending on purpose (inform, entertain, instruct).</w:t>
            </w:r>
          </w:p>
          <w:p w14:paraId="03F69520" w14:textId="77777777" w:rsidR="00017E3D" w:rsidRPr="00017E3D" w:rsidRDefault="00017E3D" w:rsidP="00E128C3">
            <w:pPr>
              <w:pStyle w:val="ListParagraph"/>
              <w:numPr>
                <w:ilvl w:val="0"/>
                <w:numId w:val="11"/>
              </w:numPr>
              <w:rPr>
                <w:rFonts w:cstheme="minorHAnsi"/>
              </w:rPr>
            </w:pPr>
            <w:r w:rsidRPr="00017E3D">
              <w:rPr>
                <w:rStyle w:val="Strong"/>
                <w:b w:val="0"/>
              </w:rPr>
              <w:t>Planning writing</w:t>
            </w:r>
            <w:r w:rsidRPr="00017E3D">
              <w:t>: jotting ideas, orally rehearsing, organising into paragraphs.</w:t>
            </w:r>
          </w:p>
          <w:p w14:paraId="25C3A19A" w14:textId="77777777" w:rsidR="00E128C3" w:rsidRPr="00017E3D" w:rsidRDefault="00E128C3" w:rsidP="00E128C3">
            <w:pPr>
              <w:pStyle w:val="ListParagraph"/>
              <w:rPr>
                <w:rFonts w:cstheme="minorHAnsi"/>
              </w:rPr>
            </w:pPr>
          </w:p>
        </w:tc>
      </w:tr>
      <w:tr w:rsidR="00AE65AD" w14:paraId="5123CDDF" w14:textId="77777777" w:rsidTr="0073219F">
        <w:tc>
          <w:tcPr>
            <w:tcW w:w="3970" w:type="dxa"/>
          </w:tcPr>
          <w:p w14:paraId="7C86B919" w14:textId="77777777" w:rsidR="00AE65AD" w:rsidRPr="006F3C62" w:rsidRDefault="00AE65AD" w:rsidP="00AE65AD">
            <w:pPr>
              <w:pStyle w:val="Default"/>
              <w:ind w:left="1440"/>
              <w:rPr>
                <w:rFonts w:asciiTheme="minorHAnsi" w:hAnsiTheme="minorHAnsi" w:cstheme="minorHAnsi"/>
                <w:b/>
                <w:color w:val="auto"/>
                <w:u w:val="single"/>
              </w:rPr>
            </w:pPr>
            <w:r w:rsidRPr="006F3C62">
              <w:rPr>
                <w:rFonts w:asciiTheme="minorHAnsi" w:hAnsiTheme="minorHAnsi" w:cstheme="minorHAnsi"/>
                <w:b/>
                <w:color w:val="auto"/>
                <w:u w:val="single"/>
              </w:rPr>
              <w:lastRenderedPageBreak/>
              <w:t>Grammar/ Spelling</w:t>
            </w:r>
          </w:p>
        </w:tc>
        <w:tc>
          <w:tcPr>
            <w:tcW w:w="4111" w:type="dxa"/>
          </w:tcPr>
          <w:p w14:paraId="5777F02A" w14:textId="77777777" w:rsidR="00AE65AD" w:rsidRPr="006F3C62" w:rsidRDefault="00AE65AD" w:rsidP="00AE65AD">
            <w:pPr>
              <w:rPr>
                <w:b/>
                <w:u w:val="single"/>
              </w:rPr>
            </w:pPr>
          </w:p>
        </w:tc>
        <w:tc>
          <w:tcPr>
            <w:tcW w:w="3402" w:type="dxa"/>
          </w:tcPr>
          <w:p w14:paraId="2F454D4E" w14:textId="77777777" w:rsidR="00AE65AD" w:rsidRDefault="00AE65AD" w:rsidP="00AE65AD">
            <w:pPr>
              <w:pStyle w:val="ListParagraph"/>
              <w:ind w:left="1440"/>
            </w:pPr>
            <w:r w:rsidRPr="006F3C62">
              <w:rPr>
                <w:b/>
                <w:u w:val="single"/>
              </w:rPr>
              <w:t>Handwriting</w:t>
            </w:r>
          </w:p>
        </w:tc>
        <w:tc>
          <w:tcPr>
            <w:tcW w:w="4252" w:type="dxa"/>
          </w:tcPr>
          <w:p w14:paraId="10B37F35" w14:textId="77777777" w:rsidR="00AE65AD" w:rsidRDefault="00AE65AD" w:rsidP="00E128C3"/>
        </w:tc>
      </w:tr>
      <w:tr w:rsidR="00AE65AD" w14:paraId="6B07C58B" w14:textId="77777777" w:rsidTr="007A5615">
        <w:tc>
          <w:tcPr>
            <w:tcW w:w="8081" w:type="dxa"/>
            <w:gridSpan w:val="2"/>
          </w:tcPr>
          <w:p w14:paraId="659DD800" w14:textId="77777777" w:rsidR="00AE65AD" w:rsidRPr="00E128C3" w:rsidRDefault="00AE65AD" w:rsidP="00E128C3">
            <w:pPr>
              <w:pStyle w:val="Default"/>
              <w:numPr>
                <w:ilvl w:val="0"/>
                <w:numId w:val="19"/>
              </w:numPr>
              <w:rPr>
                <w:rFonts w:asciiTheme="minorHAnsi" w:hAnsiTheme="minorHAnsi" w:cstheme="minorHAnsi"/>
                <w:color w:val="auto"/>
                <w:sz w:val="22"/>
                <w:szCs w:val="22"/>
              </w:rPr>
            </w:pPr>
            <w:r w:rsidRPr="00E128C3">
              <w:rPr>
                <w:rFonts w:asciiTheme="minorHAnsi" w:hAnsiTheme="minorHAnsi" w:cstheme="minorHAnsi"/>
                <w:color w:val="auto"/>
                <w:sz w:val="22"/>
                <w:szCs w:val="22"/>
              </w:rPr>
              <w:t>Spell by segmenting spoken words into phonemes and representing these by graphemes spelling many correctly</w:t>
            </w:r>
          </w:p>
          <w:p w14:paraId="737458BB" w14:textId="77777777" w:rsidR="00AE65AD" w:rsidRPr="00E128C3" w:rsidRDefault="00AE65AD" w:rsidP="00E128C3">
            <w:pPr>
              <w:pStyle w:val="Default"/>
              <w:numPr>
                <w:ilvl w:val="0"/>
                <w:numId w:val="19"/>
              </w:numPr>
              <w:rPr>
                <w:rFonts w:asciiTheme="minorHAnsi" w:hAnsiTheme="minorHAnsi" w:cstheme="minorHAnsi"/>
                <w:color w:val="auto"/>
                <w:sz w:val="22"/>
                <w:szCs w:val="22"/>
              </w:rPr>
            </w:pPr>
            <w:r w:rsidRPr="00E128C3">
              <w:rPr>
                <w:rFonts w:asciiTheme="minorHAnsi" w:hAnsiTheme="minorHAnsi" w:cstheme="minorHAnsi"/>
                <w:color w:val="auto"/>
                <w:sz w:val="22"/>
                <w:szCs w:val="22"/>
              </w:rPr>
              <w:t>Learn new ways of spelling phonemes for which 1 or more spellings are already known, and learn some words with each spelling, including a few common homophones</w:t>
            </w:r>
          </w:p>
          <w:p w14:paraId="517CEAE1" w14:textId="77777777" w:rsidR="00AE65AD" w:rsidRPr="00E128C3" w:rsidRDefault="00AE65AD" w:rsidP="00E128C3">
            <w:pPr>
              <w:pStyle w:val="Default"/>
              <w:numPr>
                <w:ilvl w:val="0"/>
                <w:numId w:val="19"/>
              </w:numPr>
              <w:rPr>
                <w:rFonts w:asciiTheme="minorHAnsi" w:hAnsiTheme="minorHAnsi" w:cstheme="minorHAnsi"/>
                <w:color w:val="auto"/>
                <w:sz w:val="22"/>
                <w:szCs w:val="22"/>
              </w:rPr>
            </w:pPr>
            <w:r w:rsidRPr="00E128C3">
              <w:rPr>
                <w:rFonts w:asciiTheme="minorHAnsi" w:hAnsiTheme="minorHAnsi" w:cstheme="minorHAnsi"/>
                <w:color w:val="auto"/>
                <w:sz w:val="22"/>
                <w:szCs w:val="22"/>
              </w:rPr>
              <w:t>Learn to spell some common exception words</w:t>
            </w:r>
          </w:p>
          <w:p w14:paraId="404B97C6" w14:textId="77777777" w:rsidR="00AE65AD" w:rsidRPr="00E128C3" w:rsidRDefault="00AE65AD" w:rsidP="00E128C3">
            <w:pPr>
              <w:pStyle w:val="Default"/>
              <w:numPr>
                <w:ilvl w:val="0"/>
                <w:numId w:val="19"/>
              </w:numPr>
              <w:rPr>
                <w:rFonts w:asciiTheme="minorHAnsi" w:hAnsiTheme="minorHAnsi" w:cstheme="minorHAnsi"/>
                <w:color w:val="auto"/>
                <w:sz w:val="22"/>
                <w:szCs w:val="22"/>
              </w:rPr>
            </w:pPr>
            <w:r w:rsidRPr="00E128C3">
              <w:rPr>
                <w:rFonts w:asciiTheme="minorHAnsi" w:hAnsiTheme="minorHAnsi" w:cstheme="minorHAnsi"/>
                <w:color w:val="auto"/>
                <w:sz w:val="22"/>
                <w:szCs w:val="22"/>
              </w:rPr>
              <w:t>Learn to spell more words with contracted forms</w:t>
            </w:r>
          </w:p>
          <w:p w14:paraId="2F0A5F32" w14:textId="77777777" w:rsidR="00AE65AD" w:rsidRPr="00E128C3" w:rsidRDefault="00AE65AD" w:rsidP="00E128C3">
            <w:pPr>
              <w:pStyle w:val="Default"/>
              <w:numPr>
                <w:ilvl w:val="0"/>
                <w:numId w:val="19"/>
              </w:numPr>
              <w:rPr>
                <w:rFonts w:asciiTheme="minorHAnsi" w:hAnsiTheme="minorHAnsi" w:cstheme="minorHAnsi"/>
                <w:color w:val="auto"/>
                <w:sz w:val="22"/>
                <w:szCs w:val="22"/>
              </w:rPr>
            </w:pPr>
            <w:r w:rsidRPr="00E128C3">
              <w:rPr>
                <w:rFonts w:asciiTheme="minorHAnsi" w:hAnsiTheme="minorHAnsi" w:cstheme="minorHAnsi"/>
                <w:color w:val="auto"/>
                <w:sz w:val="22"/>
                <w:szCs w:val="22"/>
              </w:rPr>
              <w:t>Learning the possessive apostrophe</w:t>
            </w:r>
          </w:p>
          <w:p w14:paraId="3BF2D9F4" w14:textId="77777777" w:rsidR="00AE65AD" w:rsidRPr="00E128C3" w:rsidRDefault="00AE65AD" w:rsidP="00E128C3">
            <w:pPr>
              <w:pStyle w:val="Default"/>
              <w:numPr>
                <w:ilvl w:val="0"/>
                <w:numId w:val="19"/>
              </w:numPr>
              <w:rPr>
                <w:rFonts w:asciiTheme="minorHAnsi" w:hAnsiTheme="minorHAnsi" w:cstheme="minorHAnsi"/>
                <w:color w:val="auto"/>
                <w:sz w:val="22"/>
                <w:szCs w:val="22"/>
              </w:rPr>
            </w:pPr>
            <w:r w:rsidRPr="00E128C3">
              <w:rPr>
                <w:rFonts w:asciiTheme="minorHAnsi" w:hAnsiTheme="minorHAnsi" w:cstheme="minorHAnsi"/>
                <w:color w:val="auto"/>
                <w:sz w:val="22"/>
                <w:szCs w:val="22"/>
              </w:rPr>
              <w:t>Distinguishing between homophones and near homophones</w:t>
            </w:r>
          </w:p>
          <w:p w14:paraId="6EA048D8" w14:textId="77777777" w:rsidR="00AE65AD" w:rsidRPr="00E128C3" w:rsidRDefault="00AE65AD" w:rsidP="00E128C3">
            <w:pPr>
              <w:pStyle w:val="Default"/>
              <w:numPr>
                <w:ilvl w:val="0"/>
                <w:numId w:val="19"/>
              </w:numPr>
              <w:rPr>
                <w:rFonts w:asciiTheme="minorHAnsi" w:hAnsiTheme="minorHAnsi" w:cstheme="minorHAnsi"/>
                <w:color w:val="auto"/>
                <w:sz w:val="22"/>
                <w:szCs w:val="22"/>
              </w:rPr>
            </w:pPr>
            <w:r w:rsidRPr="00E128C3">
              <w:rPr>
                <w:rFonts w:asciiTheme="minorHAnsi" w:hAnsiTheme="minorHAnsi" w:cstheme="minorHAnsi"/>
                <w:color w:val="auto"/>
                <w:sz w:val="22"/>
                <w:szCs w:val="22"/>
              </w:rPr>
              <w:t xml:space="preserve">Add suffixes to spell longer words including –ment, -ness, -ful, -less, -ly </w:t>
            </w:r>
          </w:p>
          <w:p w14:paraId="16177331" w14:textId="77777777" w:rsidR="00AE65AD" w:rsidRPr="00E128C3" w:rsidRDefault="00AE65AD" w:rsidP="00E128C3">
            <w:pPr>
              <w:pStyle w:val="ListParagraph"/>
              <w:numPr>
                <w:ilvl w:val="0"/>
                <w:numId w:val="19"/>
              </w:numPr>
              <w:rPr>
                <w:rFonts w:cstheme="minorHAnsi"/>
              </w:rPr>
            </w:pPr>
            <w:r w:rsidRPr="00E128C3">
              <w:rPr>
                <w:rFonts w:cstheme="minorHAnsi"/>
              </w:rPr>
              <w:t>Write from memory simple sentences dictated by the teacher that include words using the GPCs, common exception words and punctuation taught so far</w:t>
            </w:r>
          </w:p>
          <w:p w14:paraId="1CAAE7DC" w14:textId="77777777" w:rsidR="00E128C3" w:rsidRPr="00017E3D" w:rsidRDefault="00E128C3" w:rsidP="00017E3D">
            <w:pPr>
              <w:pStyle w:val="ListParagraph"/>
              <w:numPr>
                <w:ilvl w:val="0"/>
                <w:numId w:val="19"/>
              </w:numPr>
              <w:spacing w:before="100" w:beforeAutospacing="1" w:after="100" w:afterAutospacing="1"/>
              <w:rPr>
                <w:rFonts w:eastAsia="Times New Roman" w:cstheme="minorHAnsi"/>
                <w:lang w:eastAsia="en-GB"/>
              </w:rPr>
            </w:pPr>
            <w:r w:rsidRPr="00017E3D">
              <w:rPr>
                <w:rFonts w:eastAsia="Times New Roman" w:cstheme="minorHAnsi"/>
                <w:lang w:eastAsia="en-GB"/>
              </w:rPr>
              <w:t>Proofreading for spelling/punctuation errors.</w:t>
            </w:r>
          </w:p>
          <w:p w14:paraId="638D9A38" w14:textId="77777777" w:rsidR="00E128C3" w:rsidRPr="00017E3D" w:rsidRDefault="00E128C3" w:rsidP="00017E3D">
            <w:pPr>
              <w:pStyle w:val="ListParagraph"/>
              <w:numPr>
                <w:ilvl w:val="0"/>
                <w:numId w:val="19"/>
              </w:numPr>
              <w:spacing w:before="100" w:beforeAutospacing="1" w:after="100" w:afterAutospacing="1"/>
              <w:rPr>
                <w:rFonts w:eastAsia="Times New Roman" w:cstheme="minorHAnsi"/>
                <w:lang w:eastAsia="en-GB"/>
              </w:rPr>
            </w:pPr>
            <w:r w:rsidRPr="00017E3D">
              <w:rPr>
                <w:rFonts w:eastAsia="Times New Roman" w:cstheme="minorHAnsi"/>
                <w:lang w:eastAsia="en-GB"/>
              </w:rPr>
              <w:t>Making simple revisions (adding adjectives, improving word choice).</w:t>
            </w:r>
          </w:p>
          <w:p w14:paraId="4A623221" w14:textId="77777777" w:rsidR="00E128C3" w:rsidRPr="00017E3D" w:rsidRDefault="00E128C3" w:rsidP="00017E3D">
            <w:pPr>
              <w:pStyle w:val="NormalWeb"/>
              <w:numPr>
                <w:ilvl w:val="0"/>
                <w:numId w:val="19"/>
              </w:numPr>
              <w:rPr>
                <w:rFonts w:asciiTheme="minorHAnsi" w:hAnsiTheme="minorHAnsi" w:cstheme="minorHAnsi"/>
                <w:sz w:val="22"/>
                <w:szCs w:val="22"/>
              </w:rPr>
            </w:pPr>
            <w:r w:rsidRPr="00017E3D">
              <w:rPr>
                <w:rFonts w:asciiTheme="minorHAnsi" w:hAnsiTheme="minorHAnsi" w:cstheme="minorHAnsi"/>
                <w:sz w:val="22"/>
                <w:szCs w:val="22"/>
              </w:rPr>
              <w:t xml:space="preserve">Re-reading to check consistency of tense and meaning. </w:t>
            </w:r>
          </w:p>
          <w:p w14:paraId="342A0962" w14:textId="77777777" w:rsidR="00E128C3" w:rsidRPr="00017E3D" w:rsidRDefault="00E128C3" w:rsidP="00017E3D">
            <w:pPr>
              <w:pStyle w:val="NormalWeb"/>
              <w:numPr>
                <w:ilvl w:val="0"/>
                <w:numId w:val="19"/>
              </w:numPr>
              <w:rPr>
                <w:rFonts w:asciiTheme="minorHAnsi" w:hAnsiTheme="minorHAnsi" w:cstheme="minorHAnsi"/>
                <w:sz w:val="22"/>
                <w:szCs w:val="22"/>
              </w:rPr>
            </w:pPr>
            <w:r w:rsidRPr="00017E3D">
              <w:rPr>
                <w:rFonts w:asciiTheme="minorHAnsi" w:hAnsiTheme="minorHAnsi" w:cstheme="minorHAnsi"/>
                <w:sz w:val="22"/>
                <w:szCs w:val="22"/>
              </w:rPr>
              <w:t xml:space="preserve"> Using topic-specific Tier 2 and Tier 3 vocabulary.</w:t>
            </w:r>
          </w:p>
          <w:p w14:paraId="4BB6D5EF" w14:textId="77777777" w:rsidR="00E128C3" w:rsidRPr="00017E3D" w:rsidRDefault="00E128C3" w:rsidP="00017E3D">
            <w:pPr>
              <w:pStyle w:val="ListParagraph"/>
              <w:numPr>
                <w:ilvl w:val="0"/>
                <w:numId w:val="19"/>
              </w:numPr>
              <w:spacing w:before="100" w:beforeAutospacing="1" w:after="100" w:afterAutospacing="1"/>
              <w:rPr>
                <w:rFonts w:eastAsia="Times New Roman" w:cstheme="minorHAnsi"/>
                <w:lang w:eastAsia="en-GB"/>
              </w:rPr>
            </w:pPr>
            <w:r w:rsidRPr="00017E3D">
              <w:rPr>
                <w:rFonts w:eastAsia="Times New Roman" w:cstheme="minorHAnsi"/>
                <w:lang w:eastAsia="en-GB"/>
              </w:rPr>
              <w:t>Exploring synonyms/antonyms for variety.</w:t>
            </w:r>
          </w:p>
          <w:p w14:paraId="403A09CA" w14:textId="77777777" w:rsidR="00E128C3" w:rsidRPr="00017E3D" w:rsidRDefault="00E128C3" w:rsidP="00017E3D">
            <w:pPr>
              <w:pStyle w:val="ListParagraph"/>
              <w:numPr>
                <w:ilvl w:val="0"/>
                <w:numId w:val="19"/>
              </w:numPr>
              <w:spacing w:before="100" w:beforeAutospacing="1" w:after="100" w:afterAutospacing="1"/>
              <w:rPr>
                <w:rFonts w:eastAsia="Times New Roman" w:cstheme="minorHAnsi"/>
                <w:lang w:eastAsia="en-GB"/>
              </w:rPr>
            </w:pPr>
            <w:r w:rsidRPr="00017E3D">
              <w:rPr>
                <w:rFonts w:eastAsia="Times New Roman" w:cstheme="minorHAnsi"/>
                <w:lang w:eastAsia="en-GB"/>
              </w:rPr>
              <w:t>Beginning to use dictionaries or word banks</w:t>
            </w:r>
          </w:p>
          <w:p w14:paraId="0D966DAB" w14:textId="77777777" w:rsidR="00017E3D" w:rsidRPr="00017E3D" w:rsidRDefault="00017E3D" w:rsidP="00017E3D">
            <w:pPr>
              <w:pStyle w:val="NormalWeb"/>
              <w:numPr>
                <w:ilvl w:val="0"/>
                <w:numId w:val="19"/>
              </w:numPr>
              <w:rPr>
                <w:rFonts w:asciiTheme="minorHAnsi" w:hAnsiTheme="minorHAnsi" w:cstheme="minorHAnsi"/>
                <w:sz w:val="22"/>
                <w:szCs w:val="22"/>
              </w:rPr>
            </w:pPr>
            <w:r w:rsidRPr="00017E3D">
              <w:rPr>
                <w:rFonts w:asciiTheme="minorHAnsi" w:hAnsiTheme="minorHAnsi" w:cstheme="minorHAnsi"/>
                <w:sz w:val="22"/>
                <w:szCs w:val="22"/>
              </w:rPr>
              <w:lastRenderedPageBreak/>
              <w:t>Consistent use of present and past tense across writing.</w:t>
            </w:r>
          </w:p>
          <w:p w14:paraId="5EF9E015" w14:textId="77777777" w:rsidR="00017E3D" w:rsidRPr="00413A96" w:rsidRDefault="00017E3D" w:rsidP="00413A96">
            <w:pPr>
              <w:pStyle w:val="NormalWeb"/>
              <w:numPr>
                <w:ilvl w:val="0"/>
                <w:numId w:val="19"/>
              </w:numPr>
              <w:rPr>
                <w:rFonts w:asciiTheme="minorHAnsi" w:hAnsiTheme="minorHAnsi" w:cstheme="minorHAnsi"/>
                <w:sz w:val="22"/>
                <w:szCs w:val="22"/>
              </w:rPr>
            </w:pPr>
            <w:r w:rsidRPr="00017E3D">
              <w:rPr>
                <w:rFonts w:asciiTheme="minorHAnsi" w:hAnsiTheme="minorHAnsi" w:cstheme="minorHAnsi"/>
                <w:sz w:val="22"/>
                <w:szCs w:val="22"/>
              </w:rPr>
              <w:t xml:space="preserve">Introduction of progressive tense (already noted, but highlight as a key NC </w:t>
            </w:r>
            <w:r w:rsidRPr="00413A96">
              <w:rPr>
                <w:rFonts w:asciiTheme="minorHAnsi" w:hAnsiTheme="minorHAnsi" w:cstheme="minorHAnsi"/>
                <w:sz w:val="22"/>
                <w:szCs w:val="22"/>
              </w:rPr>
              <w:t>expectation).</w:t>
            </w:r>
          </w:p>
          <w:p w14:paraId="331670DA" w14:textId="77777777" w:rsidR="00017E3D" w:rsidRPr="00413A96" w:rsidRDefault="00017E3D" w:rsidP="00413A96">
            <w:pPr>
              <w:pStyle w:val="NormalWeb"/>
              <w:numPr>
                <w:ilvl w:val="0"/>
                <w:numId w:val="19"/>
              </w:numPr>
              <w:rPr>
                <w:rFonts w:asciiTheme="minorHAnsi" w:hAnsiTheme="minorHAnsi" w:cstheme="minorHAnsi"/>
                <w:sz w:val="22"/>
                <w:szCs w:val="22"/>
              </w:rPr>
            </w:pPr>
            <w:r w:rsidRPr="00413A96">
              <w:rPr>
                <w:rFonts w:asciiTheme="minorHAnsi" w:hAnsiTheme="minorHAnsi" w:cstheme="minorHAnsi"/>
                <w:sz w:val="22"/>
                <w:szCs w:val="22"/>
              </w:rPr>
              <w:t>Awareness of sentence types (statements, questions, exclamations, commands).</w:t>
            </w:r>
          </w:p>
          <w:p w14:paraId="7EF43242" w14:textId="77777777" w:rsidR="00413A96" w:rsidRPr="00413A96" w:rsidRDefault="00413A96" w:rsidP="00413A96">
            <w:pPr>
              <w:pStyle w:val="NormalWeb"/>
              <w:numPr>
                <w:ilvl w:val="0"/>
                <w:numId w:val="19"/>
              </w:numPr>
              <w:rPr>
                <w:rFonts w:asciiTheme="minorHAnsi" w:hAnsiTheme="minorHAnsi" w:cstheme="minorHAnsi"/>
                <w:sz w:val="22"/>
                <w:szCs w:val="22"/>
              </w:rPr>
            </w:pPr>
            <w:r w:rsidRPr="00413A96">
              <w:rPr>
                <w:rStyle w:val="Strong"/>
                <w:rFonts w:asciiTheme="minorHAnsi" w:hAnsiTheme="minorHAnsi" w:cstheme="minorHAnsi"/>
                <w:b w:val="0"/>
                <w:sz w:val="22"/>
                <w:szCs w:val="22"/>
              </w:rPr>
              <w:t>Collaborative editing</w:t>
            </w:r>
            <w:r w:rsidRPr="00413A96">
              <w:rPr>
                <w:rFonts w:asciiTheme="minorHAnsi" w:hAnsiTheme="minorHAnsi" w:cstheme="minorHAnsi"/>
                <w:sz w:val="22"/>
                <w:szCs w:val="22"/>
              </w:rPr>
              <w:t>: editing with peers/teacher support.</w:t>
            </w:r>
          </w:p>
          <w:p w14:paraId="793910B9" w14:textId="77777777" w:rsidR="00413A96" w:rsidRPr="00413A96" w:rsidRDefault="00413A96" w:rsidP="00413A96">
            <w:pPr>
              <w:pStyle w:val="NormalWeb"/>
              <w:numPr>
                <w:ilvl w:val="0"/>
                <w:numId w:val="19"/>
              </w:numPr>
              <w:rPr>
                <w:rFonts w:asciiTheme="minorHAnsi" w:hAnsiTheme="minorHAnsi" w:cstheme="minorHAnsi"/>
                <w:sz w:val="22"/>
                <w:szCs w:val="22"/>
              </w:rPr>
            </w:pPr>
            <w:r w:rsidRPr="00413A96">
              <w:rPr>
                <w:rStyle w:val="Strong"/>
                <w:rFonts w:asciiTheme="minorHAnsi" w:hAnsiTheme="minorHAnsi" w:cstheme="minorHAnsi"/>
                <w:b w:val="0"/>
                <w:sz w:val="22"/>
                <w:szCs w:val="22"/>
              </w:rPr>
              <w:t>Publishing/presenting writing</w:t>
            </w:r>
            <w:r w:rsidRPr="00413A96">
              <w:rPr>
                <w:rFonts w:asciiTheme="minorHAnsi" w:hAnsiTheme="minorHAnsi" w:cstheme="minorHAnsi"/>
                <w:sz w:val="22"/>
                <w:szCs w:val="22"/>
              </w:rPr>
              <w:t>: sharing finished work with an audience (links to handwriting/presentation).</w:t>
            </w:r>
          </w:p>
          <w:p w14:paraId="1D438810" w14:textId="77777777" w:rsidR="00413A96" w:rsidRPr="00017E3D" w:rsidRDefault="00413A96" w:rsidP="00413A96">
            <w:pPr>
              <w:pStyle w:val="NormalWeb"/>
              <w:rPr>
                <w:rFonts w:asciiTheme="minorHAnsi" w:hAnsiTheme="minorHAnsi" w:cstheme="minorHAnsi"/>
                <w:sz w:val="22"/>
                <w:szCs w:val="22"/>
              </w:rPr>
            </w:pPr>
          </w:p>
          <w:p w14:paraId="42C79538" w14:textId="77777777" w:rsidR="00017E3D" w:rsidRPr="00017E3D" w:rsidRDefault="00017E3D" w:rsidP="00017E3D">
            <w:pPr>
              <w:spacing w:before="100" w:beforeAutospacing="1" w:after="100" w:afterAutospacing="1"/>
              <w:ind w:left="360"/>
              <w:rPr>
                <w:rFonts w:eastAsia="Times New Roman" w:cstheme="minorHAnsi"/>
                <w:lang w:eastAsia="en-GB"/>
              </w:rPr>
            </w:pPr>
          </w:p>
          <w:p w14:paraId="7DB46327" w14:textId="77777777" w:rsidR="00E128C3" w:rsidRPr="00E128C3" w:rsidRDefault="00E128C3" w:rsidP="00E128C3">
            <w:pPr>
              <w:spacing w:before="100" w:beforeAutospacing="1" w:after="100" w:afterAutospacing="1"/>
              <w:rPr>
                <w:rFonts w:eastAsia="Times New Roman" w:cstheme="minorHAnsi"/>
                <w:lang w:eastAsia="en-GB"/>
              </w:rPr>
            </w:pPr>
          </w:p>
          <w:p w14:paraId="0C4CB8E5" w14:textId="77777777" w:rsidR="00E128C3" w:rsidRDefault="00E128C3" w:rsidP="00AE65AD"/>
        </w:tc>
        <w:tc>
          <w:tcPr>
            <w:tcW w:w="7654" w:type="dxa"/>
            <w:gridSpan w:val="2"/>
          </w:tcPr>
          <w:p w14:paraId="765DE80E" w14:textId="77777777" w:rsidR="00AE65AD" w:rsidRPr="00E128C3" w:rsidRDefault="00AE65AD" w:rsidP="00E128C3">
            <w:pPr>
              <w:pStyle w:val="ListParagraph"/>
              <w:numPr>
                <w:ilvl w:val="0"/>
                <w:numId w:val="19"/>
              </w:numPr>
              <w:rPr>
                <w:rFonts w:cstheme="minorHAnsi"/>
              </w:rPr>
            </w:pPr>
            <w:r w:rsidRPr="00E128C3">
              <w:rPr>
                <w:rFonts w:cstheme="minorHAnsi"/>
              </w:rPr>
              <w:lastRenderedPageBreak/>
              <w:t xml:space="preserve">Form lower case letters of the correct size relative to one another </w:t>
            </w:r>
          </w:p>
          <w:p w14:paraId="0B9C4A24" w14:textId="77777777" w:rsidR="00AE65AD" w:rsidRPr="00E128C3" w:rsidRDefault="00AE65AD" w:rsidP="00E128C3">
            <w:pPr>
              <w:pStyle w:val="ListParagraph"/>
              <w:numPr>
                <w:ilvl w:val="0"/>
                <w:numId w:val="19"/>
              </w:numPr>
              <w:rPr>
                <w:rFonts w:cstheme="minorHAnsi"/>
              </w:rPr>
            </w:pPr>
            <w:r w:rsidRPr="00E128C3">
              <w:rPr>
                <w:rFonts w:cstheme="minorHAnsi"/>
              </w:rPr>
              <w:t>Start using some of the diagonal and horizontal strokes needed to join letters and understand which letters, when adjacent to one another, are best left enjoined</w:t>
            </w:r>
          </w:p>
          <w:p w14:paraId="05D4EDAC" w14:textId="77777777" w:rsidR="00AE65AD" w:rsidRPr="00E128C3" w:rsidRDefault="00AE65AD" w:rsidP="00E128C3">
            <w:pPr>
              <w:pStyle w:val="ListParagraph"/>
              <w:numPr>
                <w:ilvl w:val="0"/>
                <w:numId w:val="19"/>
              </w:numPr>
              <w:rPr>
                <w:rFonts w:cstheme="minorHAnsi"/>
              </w:rPr>
            </w:pPr>
            <w:r w:rsidRPr="00E128C3">
              <w:rPr>
                <w:rFonts w:cstheme="minorHAnsi"/>
              </w:rPr>
              <w:t>Write capital letters and digits of the correct size, orientation and relationship to one another and to lower case letters</w:t>
            </w:r>
          </w:p>
          <w:p w14:paraId="54AE8180" w14:textId="77777777" w:rsidR="00AE65AD" w:rsidRPr="00E128C3" w:rsidRDefault="00AE65AD" w:rsidP="00E128C3">
            <w:pPr>
              <w:pStyle w:val="ListParagraph"/>
              <w:numPr>
                <w:ilvl w:val="0"/>
                <w:numId w:val="19"/>
              </w:numPr>
              <w:rPr>
                <w:rFonts w:cstheme="minorHAnsi"/>
              </w:rPr>
            </w:pPr>
            <w:r w:rsidRPr="00E128C3">
              <w:rPr>
                <w:rFonts w:cstheme="minorHAnsi"/>
              </w:rPr>
              <w:t>Use spacing between words that reflects the size of the letters</w:t>
            </w:r>
          </w:p>
          <w:p w14:paraId="45AAF72C" w14:textId="77777777" w:rsidR="00E128C3" w:rsidRPr="00E128C3" w:rsidRDefault="00E128C3" w:rsidP="00E128C3">
            <w:pPr>
              <w:pStyle w:val="ListParagraph"/>
              <w:numPr>
                <w:ilvl w:val="0"/>
                <w:numId w:val="19"/>
              </w:numPr>
              <w:spacing w:before="100" w:beforeAutospacing="1" w:after="100" w:afterAutospacing="1"/>
              <w:rPr>
                <w:rFonts w:eastAsia="Times New Roman" w:cstheme="minorHAnsi"/>
                <w:lang w:eastAsia="en-GB"/>
              </w:rPr>
            </w:pPr>
            <w:r w:rsidRPr="00E128C3">
              <w:rPr>
                <w:rFonts w:eastAsia="Times New Roman" w:cstheme="minorHAnsi"/>
                <w:lang w:eastAsia="en-GB"/>
              </w:rPr>
              <w:t xml:space="preserve">Emphasis on </w:t>
            </w:r>
            <w:r w:rsidRPr="00E128C3">
              <w:rPr>
                <w:rFonts w:eastAsia="Times New Roman" w:cstheme="minorHAnsi"/>
                <w:i/>
                <w:iCs/>
                <w:lang w:eastAsia="en-GB"/>
              </w:rPr>
              <w:t>legibility and presentation for audience</w:t>
            </w:r>
            <w:r w:rsidRPr="00E128C3">
              <w:rPr>
                <w:rFonts w:eastAsia="Times New Roman" w:cstheme="minorHAnsi"/>
                <w:lang w:eastAsia="en-GB"/>
              </w:rPr>
              <w:t>.</w:t>
            </w:r>
          </w:p>
          <w:p w14:paraId="4AD92D7F" w14:textId="77777777" w:rsidR="00E128C3" w:rsidRPr="00E128C3" w:rsidRDefault="00E128C3" w:rsidP="00E128C3">
            <w:pPr>
              <w:pStyle w:val="ListParagraph"/>
              <w:numPr>
                <w:ilvl w:val="0"/>
                <w:numId w:val="19"/>
              </w:numPr>
              <w:spacing w:before="100" w:beforeAutospacing="1" w:after="100" w:afterAutospacing="1"/>
              <w:rPr>
                <w:rFonts w:eastAsia="Times New Roman" w:cstheme="minorHAnsi"/>
                <w:lang w:eastAsia="en-GB"/>
              </w:rPr>
            </w:pPr>
            <w:r w:rsidRPr="00E128C3">
              <w:rPr>
                <w:rFonts w:eastAsia="Times New Roman" w:cstheme="minorHAnsi"/>
                <w:lang w:eastAsia="en-GB"/>
              </w:rPr>
              <w:t>Writing longer texts fluently without losing accuracy.</w:t>
            </w:r>
          </w:p>
          <w:p w14:paraId="08B34B2A" w14:textId="77777777" w:rsidR="00E128C3" w:rsidRDefault="00E128C3" w:rsidP="00AE65AD"/>
          <w:p w14:paraId="61573E8E" w14:textId="77777777" w:rsidR="007A33C8" w:rsidRDefault="007A33C8" w:rsidP="00AE65AD"/>
        </w:tc>
      </w:tr>
    </w:tbl>
    <w:p w14:paraId="24325E48" w14:textId="77777777" w:rsidR="002A003A" w:rsidRDefault="002A003A"/>
    <w:tbl>
      <w:tblPr>
        <w:tblStyle w:val="TableGrid"/>
        <w:tblpPr w:leftFromText="180" w:rightFromText="180" w:vertAnchor="page" w:horzAnchor="margin" w:tblpXSpec="center" w:tblpY="745"/>
        <w:tblW w:w="16261" w:type="dxa"/>
        <w:tblLook w:val="04A0" w:firstRow="1" w:lastRow="0" w:firstColumn="1" w:lastColumn="0" w:noHBand="0" w:noVBand="1"/>
      </w:tblPr>
      <w:tblGrid>
        <w:gridCol w:w="2794"/>
        <w:gridCol w:w="2839"/>
        <w:gridCol w:w="2529"/>
        <w:gridCol w:w="2597"/>
        <w:gridCol w:w="2574"/>
        <w:gridCol w:w="2928"/>
      </w:tblGrid>
      <w:tr w:rsidR="0073219F" w:rsidRPr="00CB0DBB" w14:paraId="30CD9A3E" w14:textId="77777777" w:rsidTr="00AE65AD">
        <w:trPr>
          <w:trHeight w:val="70"/>
        </w:trPr>
        <w:tc>
          <w:tcPr>
            <w:tcW w:w="16261" w:type="dxa"/>
            <w:gridSpan w:val="6"/>
            <w:shd w:val="clear" w:color="auto" w:fill="E7E6E6" w:themeFill="background2"/>
          </w:tcPr>
          <w:p w14:paraId="3B57C281" w14:textId="77777777" w:rsidR="0073219F" w:rsidRPr="0073219F" w:rsidRDefault="0073219F" w:rsidP="00AE65AD">
            <w:pPr>
              <w:rPr>
                <w:b/>
                <w:sz w:val="16"/>
                <w:szCs w:val="16"/>
                <w:u w:val="single"/>
              </w:rPr>
            </w:pPr>
            <w:r w:rsidRPr="0073219F">
              <w:rPr>
                <w:b/>
                <w:sz w:val="16"/>
                <w:szCs w:val="16"/>
                <w:u w:val="single"/>
              </w:rPr>
              <w:lastRenderedPageBreak/>
              <w:t xml:space="preserve">Year 3  </w:t>
            </w:r>
          </w:p>
        </w:tc>
      </w:tr>
      <w:tr w:rsidR="00391195" w:rsidRPr="00CB0DBB" w14:paraId="459A05CB" w14:textId="77777777" w:rsidTr="00DF4D17">
        <w:trPr>
          <w:trHeight w:val="353"/>
        </w:trPr>
        <w:tc>
          <w:tcPr>
            <w:tcW w:w="2867" w:type="dxa"/>
          </w:tcPr>
          <w:p w14:paraId="5AA30C05" w14:textId="77777777" w:rsidR="00412B29" w:rsidRPr="00783C67" w:rsidRDefault="00412B29" w:rsidP="00AE65AD">
            <w:r w:rsidRPr="00783C67">
              <w:t>Non-Chronological reports</w:t>
            </w:r>
          </w:p>
        </w:tc>
        <w:tc>
          <w:tcPr>
            <w:tcW w:w="2709" w:type="dxa"/>
          </w:tcPr>
          <w:p w14:paraId="3C11114E" w14:textId="77777777" w:rsidR="00412B29" w:rsidRPr="00783C67" w:rsidRDefault="00412B29" w:rsidP="00AE65AD">
            <w:r w:rsidRPr="00783C67">
              <w:t>Recount</w:t>
            </w:r>
          </w:p>
        </w:tc>
        <w:tc>
          <w:tcPr>
            <w:tcW w:w="2530" w:type="dxa"/>
          </w:tcPr>
          <w:p w14:paraId="75D1AFFB" w14:textId="77777777" w:rsidR="00412B29" w:rsidRPr="00783C67" w:rsidRDefault="00412B29" w:rsidP="00AE65AD">
            <w:r w:rsidRPr="00783C67">
              <w:t>Instructions</w:t>
            </w:r>
          </w:p>
        </w:tc>
        <w:tc>
          <w:tcPr>
            <w:tcW w:w="2616" w:type="dxa"/>
          </w:tcPr>
          <w:p w14:paraId="08591770" w14:textId="77777777" w:rsidR="00412B29" w:rsidRPr="00783C67" w:rsidRDefault="00412B29" w:rsidP="00AE65AD">
            <w:r w:rsidRPr="00783C67">
              <w:t>Explanation</w:t>
            </w:r>
          </w:p>
        </w:tc>
        <w:tc>
          <w:tcPr>
            <w:tcW w:w="2588" w:type="dxa"/>
          </w:tcPr>
          <w:p w14:paraId="5CE4E2DA" w14:textId="77777777" w:rsidR="00412B29" w:rsidRPr="00783C67" w:rsidRDefault="00412B29" w:rsidP="00AE65AD">
            <w:r w:rsidRPr="00783C67">
              <w:t>Persuasion</w:t>
            </w:r>
          </w:p>
        </w:tc>
        <w:tc>
          <w:tcPr>
            <w:tcW w:w="2951" w:type="dxa"/>
          </w:tcPr>
          <w:p w14:paraId="53DFA3C1" w14:textId="77777777" w:rsidR="00412B29" w:rsidRPr="00783C67" w:rsidRDefault="00412B29" w:rsidP="00AE65AD">
            <w:r w:rsidRPr="00783C67">
              <w:t>Fiction</w:t>
            </w:r>
          </w:p>
        </w:tc>
      </w:tr>
      <w:tr w:rsidR="00391195" w:rsidRPr="00CB0DBB" w14:paraId="30BCD884" w14:textId="77777777" w:rsidTr="00AE65AD">
        <w:trPr>
          <w:trHeight w:val="215"/>
        </w:trPr>
        <w:tc>
          <w:tcPr>
            <w:tcW w:w="2867" w:type="dxa"/>
          </w:tcPr>
          <w:p w14:paraId="40DD1F0D" w14:textId="77777777" w:rsidR="00AE65AD" w:rsidRPr="00783C67" w:rsidRDefault="00AE65AD" w:rsidP="00DF4D17">
            <w:pPr>
              <w:jc w:val="center"/>
            </w:pPr>
            <w:r>
              <w:t>Transcription</w:t>
            </w:r>
          </w:p>
        </w:tc>
        <w:tc>
          <w:tcPr>
            <w:tcW w:w="2709" w:type="dxa"/>
          </w:tcPr>
          <w:p w14:paraId="7DFD1B8C" w14:textId="77777777" w:rsidR="00AE65AD" w:rsidRPr="00783C67" w:rsidRDefault="00DF4D17" w:rsidP="00DF4D17">
            <w:pPr>
              <w:pStyle w:val="ListParagraph"/>
              <w:ind w:left="1440"/>
              <w:jc w:val="center"/>
            </w:pPr>
            <w:r>
              <w:t>Transcription</w:t>
            </w:r>
          </w:p>
        </w:tc>
        <w:tc>
          <w:tcPr>
            <w:tcW w:w="2530" w:type="dxa"/>
          </w:tcPr>
          <w:p w14:paraId="7216C44A" w14:textId="77777777" w:rsidR="00AE65AD" w:rsidRPr="00783C67" w:rsidRDefault="00DF4D17" w:rsidP="00DF4D17">
            <w:pPr>
              <w:jc w:val="center"/>
            </w:pPr>
            <w:r>
              <w:t>Transcription</w:t>
            </w:r>
          </w:p>
        </w:tc>
        <w:tc>
          <w:tcPr>
            <w:tcW w:w="2616" w:type="dxa"/>
          </w:tcPr>
          <w:p w14:paraId="6E754397" w14:textId="77777777" w:rsidR="00AE65AD" w:rsidRPr="00DF4D17" w:rsidRDefault="00DF4D17" w:rsidP="00DF4D17">
            <w:pPr>
              <w:pStyle w:val="Default"/>
              <w:jc w:val="center"/>
              <w:rPr>
                <w:rFonts w:asciiTheme="minorHAnsi" w:hAnsiTheme="minorHAnsi" w:cstheme="minorHAnsi"/>
                <w:color w:val="auto"/>
                <w:sz w:val="22"/>
                <w:szCs w:val="22"/>
              </w:rPr>
            </w:pPr>
            <w:r>
              <w:rPr>
                <w:rFonts w:asciiTheme="minorHAnsi" w:hAnsiTheme="minorHAnsi" w:cstheme="minorHAnsi"/>
                <w:color w:val="auto"/>
                <w:sz w:val="22"/>
                <w:szCs w:val="22"/>
              </w:rPr>
              <w:t>Transcription</w:t>
            </w:r>
          </w:p>
        </w:tc>
        <w:tc>
          <w:tcPr>
            <w:tcW w:w="2588" w:type="dxa"/>
          </w:tcPr>
          <w:p w14:paraId="23AEE9AC" w14:textId="77777777" w:rsidR="00AE65AD" w:rsidRPr="00DF4D17" w:rsidRDefault="00DF4D17" w:rsidP="00DF4D17">
            <w:pPr>
              <w:pStyle w:val="Default"/>
              <w:jc w:val="center"/>
              <w:rPr>
                <w:rFonts w:asciiTheme="minorHAnsi" w:hAnsiTheme="minorHAnsi" w:cstheme="minorHAnsi"/>
                <w:color w:val="auto"/>
                <w:sz w:val="22"/>
                <w:szCs w:val="22"/>
              </w:rPr>
            </w:pPr>
            <w:r>
              <w:rPr>
                <w:rFonts w:asciiTheme="minorHAnsi" w:hAnsiTheme="minorHAnsi" w:cstheme="minorHAnsi"/>
                <w:color w:val="auto"/>
                <w:sz w:val="22"/>
                <w:szCs w:val="22"/>
              </w:rPr>
              <w:t>Transcription</w:t>
            </w:r>
          </w:p>
        </w:tc>
        <w:tc>
          <w:tcPr>
            <w:tcW w:w="2951" w:type="dxa"/>
          </w:tcPr>
          <w:p w14:paraId="08474208" w14:textId="77777777" w:rsidR="00AE65AD" w:rsidRPr="00DF4D17" w:rsidRDefault="00DF4D17" w:rsidP="00DF4D17">
            <w:pPr>
              <w:pStyle w:val="Default"/>
              <w:ind w:left="1440"/>
              <w:jc w:val="center"/>
              <w:rPr>
                <w:rFonts w:asciiTheme="minorHAnsi" w:hAnsiTheme="minorHAnsi" w:cstheme="minorHAnsi"/>
                <w:color w:val="auto"/>
                <w:sz w:val="22"/>
                <w:szCs w:val="22"/>
              </w:rPr>
            </w:pPr>
            <w:r>
              <w:rPr>
                <w:rFonts w:asciiTheme="minorHAnsi" w:hAnsiTheme="minorHAnsi" w:cstheme="minorHAnsi"/>
                <w:color w:val="auto"/>
                <w:sz w:val="22"/>
                <w:szCs w:val="22"/>
              </w:rPr>
              <w:t>Transcription</w:t>
            </w:r>
          </w:p>
        </w:tc>
      </w:tr>
      <w:tr w:rsidR="00391195" w:rsidRPr="007D20C9" w14:paraId="709DDE80" w14:textId="77777777" w:rsidTr="00AE65AD">
        <w:trPr>
          <w:trHeight w:val="927"/>
        </w:trPr>
        <w:tc>
          <w:tcPr>
            <w:tcW w:w="2867" w:type="dxa"/>
          </w:tcPr>
          <w:p w14:paraId="57CB0EDA" w14:textId="77777777" w:rsidR="00AE65AD" w:rsidRPr="007D20C9" w:rsidRDefault="00AE65AD" w:rsidP="00391195">
            <w:pPr>
              <w:pStyle w:val="NormalWeb"/>
              <w:ind w:left="360"/>
              <w:rPr>
                <w:rFonts w:asciiTheme="minorHAnsi" w:hAnsiTheme="minorHAnsi" w:cstheme="minorHAnsi"/>
                <w:sz w:val="22"/>
                <w:szCs w:val="22"/>
              </w:rPr>
            </w:pPr>
            <w:r w:rsidRPr="007D20C9">
              <w:rPr>
                <w:rFonts w:asciiTheme="minorHAnsi" w:hAnsiTheme="minorHAnsi" w:cstheme="minorHAnsi"/>
                <w:sz w:val="22"/>
                <w:szCs w:val="22"/>
              </w:rPr>
              <w:t>Apostrophes for singular possession.</w:t>
            </w:r>
          </w:p>
          <w:p w14:paraId="2405A54D" w14:textId="77777777" w:rsidR="00AE65AD" w:rsidRPr="007D20C9" w:rsidRDefault="00AE65AD"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Consistent present tense including present progressive (</w:t>
            </w:r>
            <w:r w:rsidRPr="007D20C9">
              <w:rPr>
                <w:rStyle w:val="Emphasis"/>
                <w:rFonts w:asciiTheme="minorHAnsi" w:hAnsiTheme="minorHAnsi" w:cstheme="minorHAnsi"/>
                <w:sz w:val="22"/>
                <w:szCs w:val="22"/>
              </w:rPr>
              <w:t xml:space="preserve">is/are + </w:t>
            </w:r>
            <w:proofErr w:type="spellStart"/>
            <w:r w:rsidRPr="007D20C9">
              <w:rPr>
                <w:rStyle w:val="Emphasis"/>
                <w:rFonts w:asciiTheme="minorHAnsi" w:hAnsiTheme="minorHAnsi" w:cstheme="minorHAnsi"/>
                <w:sz w:val="22"/>
                <w:szCs w:val="22"/>
              </w:rPr>
              <w:t>ing</w:t>
            </w:r>
            <w:proofErr w:type="spellEnd"/>
            <w:r w:rsidRPr="007D20C9">
              <w:rPr>
                <w:rFonts w:asciiTheme="minorHAnsi" w:hAnsiTheme="minorHAnsi" w:cstheme="minorHAnsi"/>
                <w:sz w:val="22"/>
                <w:szCs w:val="22"/>
              </w:rPr>
              <w:t>).</w:t>
            </w:r>
          </w:p>
          <w:p w14:paraId="07A3483A" w14:textId="77777777" w:rsidR="00AE65AD" w:rsidRPr="007D20C9" w:rsidRDefault="00AE65AD"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Capitals for proper nouns.</w:t>
            </w:r>
          </w:p>
          <w:p w14:paraId="1E1696F7" w14:textId="77777777" w:rsidR="00AE65AD" w:rsidRPr="007D20C9" w:rsidRDefault="00AE65AD"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Question marks.</w:t>
            </w:r>
          </w:p>
          <w:p w14:paraId="63AA368E" w14:textId="77777777" w:rsidR="00AE65AD" w:rsidRPr="007D20C9" w:rsidRDefault="00AE65AD"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 xml:space="preserve">Use commas after fronted adverbials (e.g., “In the </w:t>
            </w:r>
            <w:proofErr w:type="gramStart"/>
            <w:r w:rsidRPr="007D20C9">
              <w:rPr>
                <w:rStyle w:val="Strong"/>
                <w:rFonts w:asciiTheme="minorHAnsi" w:hAnsiTheme="minorHAnsi" w:cstheme="minorHAnsi"/>
                <w:b w:val="0"/>
                <w:sz w:val="22"/>
                <w:szCs w:val="22"/>
              </w:rPr>
              <w:t>rainforest,…</w:t>
            </w:r>
            <w:proofErr w:type="gramEnd"/>
            <w:r w:rsidRPr="007D20C9">
              <w:rPr>
                <w:rStyle w:val="Strong"/>
                <w:rFonts w:asciiTheme="minorHAnsi" w:hAnsiTheme="minorHAnsi" w:cstheme="minorHAnsi"/>
                <w:b w:val="0"/>
                <w:sz w:val="22"/>
                <w:szCs w:val="22"/>
              </w:rPr>
              <w:t>”).</w:t>
            </w:r>
          </w:p>
          <w:p w14:paraId="13FBC19A" w14:textId="77777777" w:rsidR="00AE65AD" w:rsidRPr="007D20C9" w:rsidRDefault="00AE65AD"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prefixes and suffixes (dis</w:t>
            </w:r>
            <w:r w:rsidRPr="007D20C9">
              <w:rPr>
                <w:rStyle w:val="Strong"/>
                <w:rFonts w:asciiTheme="minorHAnsi" w:hAnsiTheme="minorHAnsi" w:cstheme="minorHAnsi"/>
                <w:b w:val="0"/>
                <w:sz w:val="22"/>
                <w:szCs w:val="22"/>
              </w:rPr>
              <w:noBreakHyphen/>
              <w:t>, mis</w:t>
            </w:r>
            <w:r w:rsidRPr="007D20C9">
              <w:rPr>
                <w:rStyle w:val="Strong"/>
                <w:rFonts w:asciiTheme="minorHAnsi" w:hAnsiTheme="minorHAnsi" w:cstheme="minorHAnsi"/>
                <w:b w:val="0"/>
                <w:sz w:val="22"/>
                <w:szCs w:val="22"/>
              </w:rPr>
              <w:noBreakHyphen/>
              <w:t>, in</w:t>
            </w:r>
            <w:r w:rsidRPr="007D20C9">
              <w:rPr>
                <w:rStyle w:val="Strong"/>
                <w:rFonts w:asciiTheme="minorHAnsi" w:hAnsiTheme="minorHAnsi" w:cstheme="minorHAnsi"/>
                <w:b w:val="0"/>
                <w:sz w:val="22"/>
                <w:szCs w:val="22"/>
              </w:rPr>
              <w:noBreakHyphen/>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ly</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ful</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t>less).</w:t>
            </w:r>
          </w:p>
          <w:p w14:paraId="3C3EE685" w14:textId="77777777" w:rsidR="00AE65AD" w:rsidRPr="007D20C9" w:rsidRDefault="00AE65AD"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contracted forms (don’t, can’t, hasn’t).</w:t>
            </w:r>
          </w:p>
          <w:p w14:paraId="541E5149" w14:textId="77777777" w:rsidR="00AE65AD" w:rsidRPr="007D20C9" w:rsidRDefault="00AE65AD"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Handwriting: develop a joined style, consistent size, spacing, and stamina for longer texts</w:t>
            </w:r>
          </w:p>
          <w:p w14:paraId="2A21369C" w14:textId="77777777" w:rsidR="00AE65AD" w:rsidRPr="007D20C9" w:rsidRDefault="00AE65AD" w:rsidP="00AE65AD">
            <w:pPr>
              <w:rPr>
                <w:rFonts w:cstheme="minorHAnsi"/>
              </w:rPr>
            </w:pPr>
          </w:p>
        </w:tc>
        <w:tc>
          <w:tcPr>
            <w:tcW w:w="2709" w:type="dxa"/>
          </w:tcPr>
          <w:p w14:paraId="5738D763"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lastRenderedPageBreak/>
              <w:t>Consistent past tense including past progressive (</w:t>
            </w:r>
            <w:r w:rsidRPr="007D20C9">
              <w:rPr>
                <w:rStyle w:val="Emphasis"/>
                <w:rFonts w:asciiTheme="minorHAnsi" w:hAnsiTheme="minorHAnsi" w:cstheme="minorHAnsi"/>
                <w:sz w:val="22"/>
                <w:szCs w:val="22"/>
              </w:rPr>
              <w:t xml:space="preserve">was/were + </w:t>
            </w:r>
            <w:proofErr w:type="spellStart"/>
            <w:r w:rsidRPr="007D20C9">
              <w:rPr>
                <w:rStyle w:val="Emphasis"/>
                <w:rFonts w:asciiTheme="minorHAnsi" w:hAnsiTheme="minorHAnsi" w:cstheme="minorHAnsi"/>
                <w:sz w:val="22"/>
                <w:szCs w:val="22"/>
              </w:rPr>
              <w:t>ing</w:t>
            </w:r>
            <w:proofErr w:type="spellEnd"/>
            <w:r w:rsidRPr="007D20C9">
              <w:rPr>
                <w:rFonts w:asciiTheme="minorHAnsi" w:hAnsiTheme="minorHAnsi" w:cstheme="minorHAnsi"/>
                <w:sz w:val="22"/>
                <w:szCs w:val="22"/>
              </w:rPr>
              <w:t>).</w:t>
            </w:r>
          </w:p>
          <w:p w14:paraId="3AABCD34"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Present perfect tense for diaries and letters (</w:t>
            </w:r>
            <w:r w:rsidRPr="007D20C9">
              <w:rPr>
                <w:rStyle w:val="Emphasis"/>
                <w:rFonts w:asciiTheme="minorHAnsi" w:hAnsiTheme="minorHAnsi" w:cstheme="minorHAnsi"/>
                <w:sz w:val="22"/>
                <w:szCs w:val="22"/>
              </w:rPr>
              <w:t>have/has + past participle</w:t>
            </w:r>
            <w:r w:rsidRPr="007D20C9">
              <w:rPr>
                <w:rFonts w:asciiTheme="minorHAnsi" w:hAnsiTheme="minorHAnsi" w:cstheme="minorHAnsi"/>
                <w:sz w:val="22"/>
                <w:szCs w:val="22"/>
              </w:rPr>
              <w:t>).</w:t>
            </w:r>
          </w:p>
          <w:p w14:paraId="6BEC0E5E"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Capital letters for proper nouns.</w:t>
            </w:r>
          </w:p>
          <w:p w14:paraId="59F01B1E"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 xml:space="preserve">Use commas after fronted adverbials (e.g., “Later that </w:t>
            </w:r>
            <w:proofErr w:type="gramStart"/>
            <w:r w:rsidRPr="007D20C9">
              <w:rPr>
                <w:rStyle w:val="Strong"/>
                <w:rFonts w:asciiTheme="minorHAnsi" w:hAnsiTheme="minorHAnsi" w:cstheme="minorHAnsi"/>
                <w:b w:val="0"/>
                <w:sz w:val="22"/>
                <w:szCs w:val="22"/>
              </w:rPr>
              <w:t>day,…</w:t>
            </w:r>
            <w:proofErr w:type="gramEnd"/>
            <w:r w:rsidRPr="007D20C9">
              <w:rPr>
                <w:rStyle w:val="Strong"/>
                <w:rFonts w:asciiTheme="minorHAnsi" w:hAnsiTheme="minorHAnsi" w:cstheme="minorHAnsi"/>
                <w:b w:val="0"/>
                <w:sz w:val="22"/>
                <w:szCs w:val="22"/>
              </w:rPr>
              <w:t>”).</w:t>
            </w:r>
          </w:p>
          <w:p w14:paraId="6B4D282F"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Apostrophes for singular and plural possession (e.g., “the children’s coats”).</w:t>
            </w:r>
          </w:p>
          <w:p w14:paraId="0A0B8E8F"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prefixes and suffixes (dis</w:t>
            </w:r>
            <w:r w:rsidRPr="007D20C9">
              <w:rPr>
                <w:rStyle w:val="Strong"/>
                <w:rFonts w:asciiTheme="minorHAnsi" w:hAnsiTheme="minorHAnsi" w:cstheme="minorHAnsi"/>
                <w:b w:val="0"/>
                <w:sz w:val="22"/>
                <w:szCs w:val="22"/>
              </w:rPr>
              <w:noBreakHyphen/>
              <w:t>, mis</w:t>
            </w:r>
            <w:r w:rsidRPr="007D20C9">
              <w:rPr>
                <w:rStyle w:val="Strong"/>
                <w:rFonts w:asciiTheme="minorHAnsi" w:hAnsiTheme="minorHAnsi" w:cstheme="minorHAnsi"/>
                <w:b w:val="0"/>
                <w:sz w:val="22"/>
                <w:szCs w:val="22"/>
              </w:rPr>
              <w:noBreakHyphen/>
              <w:t>, in</w:t>
            </w:r>
            <w:r w:rsidRPr="007D20C9">
              <w:rPr>
                <w:rStyle w:val="Strong"/>
                <w:rFonts w:asciiTheme="minorHAnsi" w:hAnsiTheme="minorHAnsi" w:cstheme="minorHAnsi"/>
                <w:b w:val="0"/>
                <w:sz w:val="22"/>
                <w:szCs w:val="22"/>
              </w:rPr>
              <w:noBreakHyphen/>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ly</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ful</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t>less).</w:t>
            </w:r>
          </w:p>
          <w:p w14:paraId="7868C49C"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contracted forms (didn’t, hasn’t, couldn’t).</w:t>
            </w:r>
          </w:p>
          <w:p w14:paraId="664B8B82"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 xml:space="preserve">Handwriting: maintain a joined style, consistent size, </w:t>
            </w:r>
            <w:r w:rsidRPr="007D20C9">
              <w:rPr>
                <w:rFonts w:asciiTheme="minorHAnsi" w:hAnsiTheme="minorHAnsi" w:cstheme="minorHAnsi"/>
                <w:sz w:val="22"/>
                <w:szCs w:val="22"/>
              </w:rPr>
              <w:lastRenderedPageBreak/>
              <w:t>spacing, and stamina for longer texts</w:t>
            </w:r>
          </w:p>
          <w:p w14:paraId="7B33D75C" w14:textId="77777777" w:rsidR="00AE65AD" w:rsidRPr="007D20C9" w:rsidRDefault="00AE65AD" w:rsidP="00AE65AD">
            <w:pPr>
              <w:pStyle w:val="ListParagraph"/>
              <w:ind w:left="1440"/>
              <w:rPr>
                <w:rFonts w:cstheme="minorHAnsi"/>
              </w:rPr>
            </w:pPr>
          </w:p>
        </w:tc>
        <w:tc>
          <w:tcPr>
            <w:tcW w:w="2530" w:type="dxa"/>
          </w:tcPr>
          <w:p w14:paraId="0ED9DC29"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lastRenderedPageBreak/>
              <w:t>Commas in a list.</w:t>
            </w:r>
          </w:p>
          <w:p w14:paraId="56DFCE8F"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Questions and exclamation marks in openings and closings.</w:t>
            </w:r>
          </w:p>
          <w:p w14:paraId="63043098"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Consistent present tense.</w:t>
            </w:r>
          </w:p>
          <w:p w14:paraId="32C91F98"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Capitals for proper nouns.</w:t>
            </w:r>
          </w:p>
          <w:p w14:paraId="68CDE508"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Apostrophes for possession and contractions (e.g., “the teacher’s desk,” “don’t”).</w:t>
            </w:r>
          </w:p>
          <w:p w14:paraId="3DD84371"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prefixes and suffixes (dis</w:t>
            </w:r>
            <w:r w:rsidRPr="007D20C9">
              <w:rPr>
                <w:rStyle w:val="Strong"/>
                <w:rFonts w:asciiTheme="minorHAnsi" w:hAnsiTheme="minorHAnsi" w:cstheme="minorHAnsi"/>
                <w:b w:val="0"/>
                <w:sz w:val="22"/>
                <w:szCs w:val="22"/>
              </w:rPr>
              <w:noBreakHyphen/>
              <w:t>, mis</w:t>
            </w:r>
            <w:r w:rsidRPr="007D20C9">
              <w:rPr>
                <w:rStyle w:val="Strong"/>
                <w:rFonts w:asciiTheme="minorHAnsi" w:hAnsiTheme="minorHAnsi" w:cstheme="minorHAnsi"/>
                <w:b w:val="0"/>
                <w:sz w:val="22"/>
                <w:szCs w:val="22"/>
              </w:rPr>
              <w:noBreakHyphen/>
              <w:t>, in</w:t>
            </w:r>
            <w:r w:rsidRPr="007D20C9">
              <w:rPr>
                <w:rStyle w:val="Strong"/>
                <w:rFonts w:asciiTheme="minorHAnsi" w:hAnsiTheme="minorHAnsi" w:cstheme="minorHAnsi"/>
                <w:b w:val="0"/>
                <w:sz w:val="22"/>
                <w:szCs w:val="22"/>
              </w:rPr>
              <w:noBreakHyphen/>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ly</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ful</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t>less).</w:t>
            </w:r>
          </w:p>
          <w:p w14:paraId="2CA0103B"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contracted forms (can’t, didn’t, hasn’t).</w:t>
            </w:r>
          </w:p>
          <w:p w14:paraId="139B7A88"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 xml:space="preserve">Handwriting: maintain a joined style, consistent size, spacing, and </w:t>
            </w:r>
            <w:r w:rsidRPr="007D20C9">
              <w:rPr>
                <w:rFonts w:asciiTheme="minorHAnsi" w:hAnsiTheme="minorHAnsi" w:cstheme="minorHAnsi"/>
                <w:sz w:val="22"/>
                <w:szCs w:val="22"/>
              </w:rPr>
              <w:lastRenderedPageBreak/>
              <w:t>stamina for longer texts</w:t>
            </w:r>
          </w:p>
          <w:p w14:paraId="4EB877BE" w14:textId="77777777" w:rsidR="00AE65AD" w:rsidRPr="007D20C9" w:rsidRDefault="00AE65AD" w:rsidP="00AE65AD">
            <w:pPr>
              <w:rPr>
                <w:rFonts w:cstheme="minorHAnsi"/>
              </w:rPr>
            </w:pPr>
          </w:p>
        </w:tc>
        <w:tc>
          <w:tcPr>
            <w:tcW w:w="2616" w:type="dxa"/>
          </w:tcPr>
          <w:p w14:paraId="15D680AE"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lastRenderedPageBreak/>
              <w:t>Use capital letters for proper nouns.</w:t>
            </w:r>
          </w:p>
          <w:p w14:paraId="61133FB7"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Use question marks where appropriate.</w:t>
            </w:r>
          </w:p>
          <w:p w14:paraId="3A804BA3"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Apostrophes for singular possession.</w:t>
            </w:r>
          </w:p>
          <w:p w14:paraId="66E2853A"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 xml:space="preserve">Commas after fronted adverbials (e.g., “In the </w:t>
            </w:r>
            <w:proofErr w:type="gramStart"/>
            <w:r w:rsidRPr="007D20C9">
              <w:rPr>
                <w:rStyle w:val="Strong"/>
                <w:rFonts w:asciiTheme="minorHAnsi" w:hAnsiTheme="minorHAnsi" w:cstheme="minorHAnsi"/>
                <w:b w:val="0"/>
                <w:sz w:val="22"/>
                <w:szCs w:val="22"/>
              </w:rPr>
              <w:t>morning,…</w:t>
            </w:r>
            <w:proofErr w:type="gramEnd"/>
            <w:r w:rsidRPr="007D20C9">
              <w:rPr>
                <w:rStyle w:val="Strong"/>
                <w:rFonts w:asciiTheme="minorHAnsi" w:hAnsiTheme="minorHAnsi" w:cstheme="minorHAnsi"/>
                <w:b w:val="0"/>
                <w:sz w:val="22"/>
                <w:szCs w:val="22"/>
              </w:rPr>
              <w:t>”).</w:t>
            </w:r>
          </w:p>
          <w:p w14:paraId="1B1DFA2F"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prefixes and suffixes (dis</w:t>
            </w:r>
            <w:r w:rsidRPr="007D20C9">
              <w:rPr>
                <w:rStyle w:val="Strong"/>
                <w:rFonts w:asciiTheme="minorHAnsi" w:hAnsiTheme="minorHAnsi" w:cstheme="minorHAnsi"/>
                <w:b w:val="0"/>
                <w:sz w:val="22"/>
                <w:szCs w:val="22"/>
              </w:rPr>
              <w:noBreakHyphen/>
              <w:t>, mis</w:t>
            </w:r>
            <w:r w:rsidRPr="007D20C9">
              <w:rPr>
                <w:rStyle w:val="Strong"/>
                <w:rFonts w:asciiTheme="minorHAnsi" w:hAnsiTheme="minorHAnsi" w:cstheme="minorHAnsi"/>
                <w:b w:val="0"/>
                <w:sz w:val="22"/>
                <w:szCs w:val="22"/>
              </w:rPr>
              <w:noBreakHyphen/>
              <w:t>, in</w:t>
            </w:r>
            <w:r w:rsidRPr="007D20C9">
              <w:rPr>
                <w:rStyle w:val="Strong"/>
                <w:rFonts w:asciiTheme="minorHAnsi" w:hAnsiTheme="minorHAnsi" w:cstheme="minorHAnsi"/>
                <w:b w:val="0"/>
                <w:sz w:val="22"/>
                <w:szCs w:val="22"/>
              </w:rPr>
              <w:noBreakHyphen/>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ly</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ful</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t>less).</w:t>
            </w:r>
          </w:p>
          <w:p w14:paraId="68139711"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contracted forms (don’t, can’t, hasn’t).</w:t>
            </w:r>
          </w:p>
          <w:p w14:paraId="529757A4"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Handwriting: maintain a joined style, consistent size, spacing, and stamina for longer texts</w:t>
            </w:r>
          </w:p>
          <w:p w14:paraId="130A2112" w14:textId="77777777" w:rsidR="00AE65AD" w:rsidRPr="007D20C9" w:rsidRDefault="00AE65AD" w:rsidP="00AE65AD">
            <w:pPr>
              <w:pStyle w:val="Default"/>
              <w:ind w:left="1440"/>
              <w:rPr>
                <w:rFonts w:asciiTheme="minorHAnsi" w:hAnsiTheme="minorHAnsi" w:cstheme="minorHAnsi"/>
                <w:color w:val="auto"/>
                <w:sz w:val="22"/>
                <w:szCs w:val="22"/>
              </w:rPr>
            </w:pPr>
          </w:p>
        </w:tc>
        <w:tc>
          <w:tcPr>
            <w:tcW w:w="2588" w:type="dxa"/>
          </w:tcPr>
          <w:p w14:paraId="06A37800"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Apostrophes for possession (</w:t>
            </w:r>
            <w:r w:rsidRPr="007D20C9">
              <w:rPr>
                <w:rStyle w:val="Emphasis"/>
                <w:rFonts w:asciiTheme="minorHAnsi" w:hAnsiTheme="minorHAnsi" w:cstheme="minorHAnsi"/>
                <w:sz w:val="22"/>
                <w:szCs w:val="22"/>
              </w:rPr>
              <w:t>the school’s rules</w:t>
            </w:r>
            <w:r w:rsidRPr="007D20C9">
              <w:rPr>
                <w:rFonts w:asciiTheme="minorHAnsi" w:hAnsiTheme="minorHAnsi" w:cstheme="minorHAnsi"/>
                <w:sz w:val="22"/>
                <w:szCs w:val="22"/>
              </w:rPr>
              <w:t>).</w:t>
            </w:r>
          </w:p>
          <w:p w14:paraId="483F3DEA"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Question marks.</w:t>
            </w:r>
          </w:p>
          <w:p w14:paraId="3D371067"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Exclamation marks for effect (</w:t>
            </w:r>
            <w:r w:rsidRPr="007D20C9">
              <w:rPr>
                <w:rStyle w:val="Emphasis"/>
                <w:rFonts w:asciiTheme="minorHAnsi" w:hAnsiTheme="minorHAnsi" w:cstheme="minorHAnsi"/>
                <w:sz w:val="22"/>
                <w:szCs w:val="22"/>
              </w:rPr>
              <w:t>Act now!</w:t>
            </w:r>
            <w:r w:rsidRPr="007D20C9">
              <w:rPr>
                <w:rFonts w:asciiTheme="minorHAnsi" w:hAnsiTheme="minorHAnsi" w:cstheme="minorHAnsi"/>
                <w:sz w:val="22"/>
                <w:szCs w:val="22"/>
              </w:rPr>
              <w:t>).</w:t>
            </w:r>
          </w:p>
          <w:p w14:paraId="047D0375"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Capitals for proper nouns and emphasis.</w:t>
            </w:r>
          </w:p>
          <w:p w14:paraId="4AFA5048"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Commas in lists (e.g., “fun, exciting, and educational”).</w:t>
            </w:r>
          </w:p>
          <w:p w14:paraId="7FE6BD82"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prefixes and suffixes (dis</w:t>
            </w:r>
            <w:r w:rsidRPr="007D20C9">
              <w:rPr>
                <w:rStyle w:val="Strong"/>
                <w:rFonts w:asciiTheme="minorHAnsi" w:hAnsiTheme="minorHAnsi" w:cstheme="minorHAnsi"/>
                <w:b w:val="0"/>
                <w:sz w:val="22"/>
                <w:szCs w:val="22"/>
              </w:rPr>
              <w:noBreakHyphen/>
              <w:t>, mis</w:t>
            </w:r>
            <w:r w:rsidRPr="007D20C9">
              <w:rPr>
                <w:rStyle w:val="Strong"/>
                <w:rFonts w:asciiTheme="minorHAnsi" w:hAnsiTheme="minorHAnsi" w:cstheme="minorHAnsi"/>
                <w:b w:val="0"/>
                <w:sz w:val="22"/>
                <w:szCs w:val="22"/>
              </w:rPr>
              <w:noBreakHyphen/>
              <w:t>, in</w:t>
            </w:r>
            <w:r w:rsidRPr="007D20C9">
              <w:rPr>
                <w:rStyle w:val="Strong"/>
                <w:rFonts w:asciiTheme="minorHAnsi" w:hAnsiTheme="minorHAnsi" w:cstheme="minorHAnsi"/>
                <w:b w:val="0"/>
                <w:sz w:val="22"/>
                <w:szCs w:val="22"/>
              </w:rPr>
              <w:noBreakHyphen/>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ly</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ful</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t>less).</w:t>
            </w:r>
          </w:p>
          <w:p w14:paraId="52011EE2"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contracted forms (don’t, can’t, hasn’t).</w:t>
            </w:r>
          </w:p>
          <w:p w14:paraId="100AAB48"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 xml:space="preserve">Handwriting: maintain a joined style, consistent size, spacing, and </w:t>
            </w:r>
            <w:r w:rsidRPr="007D20C9">
              <w:rPr>
                <w:rFonts w:asciiTheme="minorHAnsi" w:hAnsiTheme="minorHAnsi" w:cstheme="minorHAnsi"/>
                <w:sz w:val="22"/>
                <w:szCs w:val="22"/>
              </w:rPr>
              <w:lastRenderedPageBreak/>
              <w:t>stamina for longer texts.</w:t>
            </w:r>
          </w:p>
          <w:p w14:paraId="0459A135" w14:textId="77777777" w:rsidR="00AE65AD" w:rsidRPr="007D20C9" w:rsidRDefault="00AE65AD" w:rsidP="00AE65AD">
            <w:pPr>
              <w:pStyle w:val="Default"/>
              <w:rPr>
                <w:rFonts w:asciiTheme="minorHAnsi" w:hAnsiTheme="minorHAnsi" w:cstheme="minorHAnsi"/>
                <w:color w:val="auto"/>
                <w:sz w:val="22"/>
                <w:szCs w:val="22"/>
              </w:rPr>
            </w:pPr>
          </w:p>
        </w:tc>
        <w:tc>
          <w:tcPr>
            <w:tcW w:w="2951" w:type="dxa"/>
          </w:tcPr>
          <w:p w14:paraId="7D8A1CA2"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lastRenderedPageBreak/>
              <w:t>Use inverted commas to punctuate direct speech.</w:t>
            </w:r>
          </w:p>
          <w:p w14:paraId="36795D67"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Consistent past or present tense, including past/present progressive (</w:t>
            </w:r>
            <w:r w:rsidRPr="007D20C9">
              <w:rPr>
                <w:rStyle w:val="Emphasis"/>
                <w:rFonts w:asciiTheme="minorHAnsi" w:hAnsiTheme="minorHAnsi" w:cstheme="minorHAnsi"/>
                <w:sz w:val="22"/>
                <w:szCs w:val="22"/>
              </w:rPr>
              <w:t>the sun was shining / the sun is shining</w:t>
            </w:r>
            <w:r w:rsidRPr="007D20C9">
              <w:rPr>
                <w:rFonts w:asciiTheme="minorHAnsi" w:hAnsiTheme="minorHAnsi" w:cstheme="minorHAnsi"/>
                <w:sz w:val="22"/>
                <w:szCs w:val="22"/>
              </w:rPr>
              <w:t>).</w:t>
            </w:r>
          </w:p>
          <w:p w14:paraId="6900F748"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Capitals for proper nouns.</w:t>
            </w:r>
          </w:p>
          <w:p w14:paraId="651B6E34"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 xml:space="preserve">Use commas after fronted adverbials (e.g., “Later that </w:t>
            </w:r>
            <w:proofErr w:type="gramStart"/>
            <w:r w:rsidRPr="007D20C9">
              <w:rPr>
                <w:rStyle w:val="Strong"/>
                <w:rFonts w:asciiTheme="minorHAnsi" w:hAnsiTheme="minorHAnsi" w:cstheme="minorHAnsi"/>
                <w:b w:val="0"/>
                <w:sz w:val="22"/>
                <w:szCs w:val="22"/>
              </w:rPr>
              <w:t>day,…</w:t>
            </w:r>
            <w:proofErr w:type="gramEnd"/>
            <w:r w:rsidRPr="007D20C9">
              <w:rPr>
                <w:rStyle w:val="Strong"/>
                <w:rFonts w:asciiTheme="minorHAnsi" w:hAnsiTheme="minorHAnsi" w:cstheme="minorHAnsi"/>
                <w:b w:val="0"/>
                <w:sz w:val="22"/>
                <w:szCs w:val="22"/>
              </w:rPr>
              <w:t>”).</w:t>
            </w:r>
          </w:p>
          <w:p w14:paraId="685FB40E"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Apostrophes for possession and contractions (e.g., “the dragon’s cave,” “don’t”).</w:t>
            </w:r>
          </w:p>
          <w:p w14:paraId="3A8B5DE5"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prefixes and suffixes (dis</w:t>
            </w:r>
            <w:r w:rsidRPr="007D20C9">
              <w:rPr>
                <w:rStyle w:val="Strong"/>
                <w:rFonts w:asciiTheme="minorHAnsi" w:hAnsiTheme="minorHAnsi" w:cstheme="minorHAnsi"/>
                <w:b w:val="0"/>
                <w:sz w:val="22"/>
                <w:szCs w:val="22"/>
              </w:rPr>
              <w:noBreakHyphen/>
              <w:t>, mis</w:t>
            </w:r>
            <w:r w:rsidRPr="007D20C9">
              <w:rPr>
                <w:rStyle w:val="Strong"/>
                <w:rFonts w:asciiTheme="minorHAnsi" w:hAnsiTheme="minorHAnsi" w:cstheme="minorHAnsi"/>
                <w:b w:val="0"/>
                <w:sz w:val="22"/>
                <w:szCs w:val="22"/>
              </w:rPr>
              <w:noBreakHyphen/>
              <w:t>, in</w:t>
            </w:r>
            <w:r w:rsidRPr="007D20C9">
              <w:rPr>
                <w:rStyle w:val="Strong"/>
                <w:rFonts w:asciiTheme="minorHAnsi" w:hAnsiTheme="minorHAnsi" w:cstheme="minorHAnsi"/>
                <w:b w:val="0"/>
                <w:sz w:val="22"/>
                <w:szCs w:val="22"/>
              </w:rPr>
              <w:noBreakHyphen/>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ly</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r>
            <w:proofErr w:type="spellStart"/>
            <w:r w:rsidRPr="007D20C9">
              <w:rPr>
                <w:rStyle w:val="Strong"/>
                <w:rFonts w:asciiTheme="minorHAnsi" w:hAnsiTheme="minorHAnsi" w:cstheme="minorHAnsi"/>
                <w:b w:val="0"/>
                <w:sz w:val="22"/>
                <w:szCs w:val="22"/>
              </w:rPr>
              <w:t>ful</w:t>
            </w:r>
            <w:proofErr w:type="spellEnd"/>
            <w:r w:rsidRPr="007D20C9">
              <w:rPr>
                <w:rStyle w:val="Strong"/>
                <w:rFonts w:asciiTheme="minorHAnsi" w:hAnsiTheme="minorHAnsi" w:cstheme="minorHAnsi"/>
                <w:b w:val="0"/>
                <w:sz w:val="22"/>
                <w:szCs w:val="22"/>
              </w:rPr>
              <w:t xml:space="preserve">, </w:t>
            </w:r>
            <w:r w:rsidRPr="007D20C9">
              <w:rPr>
                <w:rStyle w:val="Strong"/>
                <w:rFonts w:asciiTheme="minorHAnsi" w:hAnsiTheme="minorHAnsi" w:cstheme="minorHAnsi"/>
                <w:b w:val="0"/>
                <w:sz w:val="22"/>
                <w:szCs w:val="22"/>
              </w:rPr>
              <w:noBreakHyphen/>
              <w:t>less).</w:t>
            </w:r>
          </w:p>
          <w:p w14:paraId="0F9DE7BF"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Style w:val="Strong"/>
                <w:rFonts w:asciiTheme="minorHAnsi" w:hAnsiTheme="minorHAnsi" w:cstheme="minorHAnsi"/>
                <w:b w:val="0"/>
                <w:sz w:val="22"/>
                <w:szCs w:val="22"/>
              </w:rPr>
              <w:t>Spell words with contracted forms (can’t, didn’t, hasn’t).</w:t>
            </w:r>
          </w:p>
          <w:p w14:paraId="37D03DCA" w14:textId="77777777" w:rsidR="00391195" w:rsidRPr="007D20C9" w:rsidRDefault="00391195" w:rsidP="00391195">
            <w:pPr>
              <w:pStyle w:val="NormalWeb"/>
              <w:numPr>
                <w:ilvl w:val="0"/>
                <w:numId w:val="11"/>
              </w:numPr>
              <w:rPr>
                <w:rFonts w:asciiTheme="minorHAnsi" w:hAnsiTheme="minorHAnsi" w:cstheme="minorHAnsi"/>
                <w:sz w:val="22"/>
                <w:szCs w:val="22"/>
              </w:rPr>
            </w:pPr>
            <w:r w:rsidRPr="007D20C9">
              <w:rPr>
                <w:rFonts w:asciiTheme="minorHAnsi" w:hAnsiTheme="minorHAnsi" w:cstheme="minorHAnsi"/>
                <w:sz w:val="22"/>
                <w:szCs w:val="22"/>
              </w:rPr>
              <w:t xml:space="preserve">Handwriting: maintain a joined </w:t>
            </w:r>
            <w:r w:rsidRPr="007D20C9">
              <w:rPr>
                <w:rFonts w:asciiTheme="minorHAnsi" w:hAnsiTheme="minorHAnsi" w:cstheme="minorHAnsi"/>
                <w:sz w:val="22"/>
                <w:szCs w:val="22"/>
              </w:rPr>
              <w:lastRenderedPageBreak/>
              <w:t>style, consistent size, spacing, and stamina for longer texts.</w:t>
            </w:r>
          </w:p>
          <w:p w14:paraId="4ADF3916" w14:textId="77777777" w:rsidR="00AE65AD" w:rsidRPr="007D20C9" w:rsidRDefault="00AE65AD" w:rsidP="00AE65AD">
            <w:pPr>
              <w:pStyle w:val="Default"/>
              <w:ind w:left="1440"/>
              <w:rPr>
                <w:rFonts w:asciiTheme="minorHAnsi" w:hAnsiTheme="minorHAnsi" w:cstheme="minorHAnsi"/>
                <w:color w:val="auto"/>
                <w:sz w:val="22"/>
                <w:szCs w:val="22"/>
              </w:rPr>
            </w:pPr>
          </w:p>
        </w:tc>
      </w:tr>
      <w:tr w:rsidR="00391195" w:rsidRPr="007D20C9" w14:paraId="01F20F64" w14:textId="77777777" w:rsidTr="00AE65AD">
        <w:trPr>
          <w:trHeight w:val="446"/>
        </w:trPr>
        <w:tc>
          <w:tcPr>
            <w:tcW w:w="2867" w:type="dxa"/>
          </w:tcPr>
          <w:p w14:paraId="736DC8B6" w14:textId="77777777" w:rsidR="00AE65AD" w:rsidRPr="007D20C9" w:rsidRDefault="00AE65AD" w:rsidP="00AE65AD">
            <w:r w:rsidRPr="007D20C9">
              <w:lastRenderedPageBreak/>
              <w:t xml:space="preserve">Composition </w:t>
            </w:r>
          </w:p>
        </w:tc>
        <w:tc>
          <w:tcPr>
            <w:tcW w:w="2709" w:type="dxa"/>
          </w:tcPr>
          <w:p w14:paraId="55B9E3D4" w14:textId="77777777" w:rsidR="00AE65AD" w:rsidRPr="007D20C9" w:rsidRDefault="00AE65AD" w:rsidP="00AE65AD">
            <w:pPr>
              <w:pStyle w:val="ListParagraph"/>
              <w:ind w:left="1440"/>
            </w:pPr>
          </w:p>
        </w:tc>
        <w:tc>
          <w:tcPr>
            <w:tcW w:w="2530" w:type="dxa"/>
          </w:tcPr>
          <w:p w14:paraId="576623A4" w14:textId="77777777" w:rsidR="00AE65AD" w:rsidRPr="007D20C9" w:rsidRDefault="00AE65AD" w:rsidP="00AE65AD"/>
        </w:tc>
        <w:tc>
          <w:tcPr>
            <w:tcW w:w="2616" w:type="dxa"/>
          </w:tcPr>
          <w:p w14:paraId="04722C70" w14:textId="77777777" w:rsidR="00AE65AD" w:rsidRPr="007D20C9" w:rsidRDefault="00AE65AD" w:rsidP="00AE65AD">
            <w:pPr>
              <w:pStyle w:val="Default"/>
              <w:ind w:left="1440"/>
              <w:rPr>
                <w:rFonts w:cstheme="minorBidi"/>
                <w:color w:val="auto"/>
                <w:sz w:val="22"/>
                <w:szCs w:val="22"/>
              </w:rPr>
            </w:pPr>
          </w:p>
        </w:tc>
        <w:tc>
          <w:tcPr>
            <w:tcW w:w="2588" w:type="dxa"/>
          </w:tcPr>
          <w:p w14:paraId="2B1F80B5" w14:textId="77777777" w:rsidR="00AE65AD" w:rsidRPr="007D20C9" w:rsidRDefault="00AE65AD" w:rsidP="00AE65AD">
            <w:pPr>
              <w:pStyle w:val="Default"/>
              <w:rPr>
                <w:rFonts w:cstheme="minorBidi"/>
                <w:color w:val="auto"/>
                <w:sz w:val="22"/>
                <w:szCs w:val="22"/>
              </w:rPr>
            </w:pPr>
          </w:p>
        </w:tc>
        <w:tc>
          <w:tcPr>
            <w:tcW w:w="2951" w:type="dxa"/>
          </w:tcPr>
          <w:p w14:paraId="7299662F" w14:textId="77777777" w:rsidR="00AE65AD" w:rsidRPr="007D20C9" w:rsidRDefault="00AE65AD" w:rsidP="00AE65AD">
            <w:pPr>
              <w:pStyle w:val="Default"/>
              <w:ind w:left="1440"/>
              <w:rPr>
                <w:rFonts w:cstheme="minorBidi"/>
                <w:color w:val="auto"/>
                <w:sz w:val="22"/>
                <w:szCs w:val="22"/>
              </w:rPr>
            </w:pPr>
          </w:p>
        </w:tc>
      </w:tr>
      <w:tr w:rsidR="00391195" w:rsidRPr="007D20C9" w14:paraId="52EC1CD3" w14:textId="77777777" w:rsidTr="00AE65AD">
        <w:trPr>
          <w:trHeight w:val="3546"/>
        </w:trPr>
        <w:tc>
          <w:tcPr>
            <w:tcW w:w="2867" w:type="dxa"/>
          </w:tcPr>
          <w:p w14:paraId="3E451B9C" w14:textId="77777777" w:rsidR="00AE65AD" w:rsidRPr="007D20C9" w:rsidRDefault="00AE65AD" w:rsidP="00391195">
            <w:pPr>
              <w:spacing w:before="100" w:beforeAutospacing="1" w:after="100" w:afterAutospacing="1"/>
              <w:ind w:left="360"/>
              <w:rPr>
                <w:rFonts w:eastAsia="Times New Roman" w:cstheme="minorHAnsi"/>
                <w:lang w:eastAsia="en-GB"/>
              </w:rPr>
            </w:pPr>
            <w:r w:rsidRPr="007D20C9">
              <w:rPr>
                <w:rFonts w:eastAsia="Times New Roman" w:cstheme="minorHAnsi"/>
                <w:lang w:eastAsia="en-GB"/>
              </w:rPr>
              <w:t>Use topic</w:t>
            </w:r>
            <w:r w:rsidRPr="007D20C9">
              <w:rPr>
                <w:rFonts w:eastAsia="Times New Roman" w:cstheme="minorHAnsi"/>
                <w:lang w:eastAsia="en-GB"/>
              </w:rPr>
              <w:noBreakHyphen/>
              <w:t>specific vocabulary.</w:t>
            </w:r>
          </w:p>
          <w:p w14:paraId="7C4116EC" w14:textId="77777777" w:rsidR="00AE65AD" w:rsidRPr="007D20C9" w:rsidRDefault="00AE65AD"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Group related ideas into paragraphs.</w:t>
            </w:r>
          </w:p>
          <w:p w14:paraId="6819581D" w14:textId="77777777" w:rsidR="00AE65AD" w:rsidRPr="007D20C9" w:rsidRDefault="00AE65AD"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Write simple, compound, and complex sentences using a variety of conjunctions.</w:t>
            </w:r>
          </w:p>
          <w:p w14:paraId="2F563E75" w14:textId="77777777" w:rsidR="00AE65AD" w:rsidRPr="007D20C9" w:rsidRDefault="00AE65AD"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Use adverbs and prepositions to express time, place, and cause.</w:t>
            </w:r>
          </w:p>
          <w:p w14:paraId="1AA6D3E4" w14:textId="77777777" w:rsidR="00AE65AD" w:rsidRPr="007D20C9" w:rsidRDefault="00AE65AD"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Organise information with headings and subheadings.</w:t>
            </w:r>
          </w:p>
          <w:p w14:paraId="0D1B8CF3" w14:textId="77777777" w:rsidR="00AE65AD" w:rsidRPr="007D20C9" w:rsidRDefault="00AE65AD"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Sequence ideas logically within and across paragraphs.</w:t>
            </w:r>
          </w:p>
          <w:p w14:paraId="74FB05D0" w14:textId="77777777" w:rsidR="00AE65AD" w:rsidRPr="007D20C9" w:rsidRDefault="00AE65AD"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Include generalisations and comparisons (e.g., “Most mammals…” “Unlike reptiles…”).</w:t>
            </w:r>
          </w:p>
          <w:p w14:paraId="5D1AFDF6" w14:textId="77777777" w:rsidR="00AE65AD" w:rsidRPr="007D20C9" w:rsidRDefault="00AE65AD"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bCs/>
                <w:sz w:val="22"/>
                <w:szCs w:val="22"/>
              </w:rPr>
              <w:lastRenderedPageBreak/>
              <w:t>Write for a clear audience and purpose (e.g., fact files, reports, encyclopaedia entries).</w:t>
            </w:r>
          </w:p>
          <w:p w14:paraId="6F8DBAE1" w14:textId="77777777" w:rsidR="00412B29" w:rsidRPr="007D20C9" w:rsidRDefault="00412B29" w:rsidP="00AE65AD">
            <w:pPr>
              <w:rPr>
                <w:rFonts w:cstheme="minorHAnsi"/>
              </w:rPr>
            </w:pPr>
          </w:p>
          <w:p w14:paraId="2B4734E3" w14:textId="77777777" w:rsidR="00412B29" w:rsidRPr="007D20C9" w:rsidRDefault="00412B29" w:rsidP="00AE65AD">
            <w:pPr>
              <w:rPr>
                <w:rFonts w:cstheme="minorHAnsi"/>
              </w:rPr>
            </w:pPr>
          </w:p>
          <w:p w14:paraId="65C4B8B6" w14:textId="77777777" w:rsidR="00412B29" w:rsidRPr="007D20C9" w:rsidRDefault="00412B29" w:rsidP="00AE65AD">
            <w:pPr>
              <w:rPr>
                <w:rFonts w:cstheme="minorHAnsi"/>
              </w:rPr>
            </w:pPr>
          </w:p>
          <w:p w14:paraId="46EF0C90" w14:textId="77777777" w:rsidR="00412B29" w:rsidRPr="007D20C9" w:rsidRDefault="00412B29" w:rsidP="00AE65AD">
            <w:pPr>
              <w:rPr>
                <w:rFonts w:cstheme="minorHAnsi"/>
              </w:rPr>
            </w:pPr>
          </w:p>
          <w:p w14:paraId="5BC1C01C" w14:textId="77777777" w:rsidR="00412B29" w:rsidRPr="007D20C9" w:rsidRDefault="00412B29" w:rsidP="00AE65AD">
            <w:pPr>
              <w:rPr>
                <w:rFonts w:cstheme="minorHAnsi"/>
              </w:rPr>
            </w:pPr>
          </w:p>
        </w:tc>
        <w:tc>
          <w:tcPr>
            <w:tcW w:w="2709" w:type="dxa"/>
          </w:tcPr>
          <w:p w14:paraId="32F3DD2C" w14:textId="77777777" w:rsidR="00391195" w:rsidRPr="007D20C9" w:rsidRDefault="00391195"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lastRenderedPageBreak/>
              <w:t>Use topic</w:t>
            </w:r>
            <w:r w:rsidRPr="007D20C9">
              <w:rPr>
                <w:rFonts w:eastAsia="Times New Roman" w:cstheme="minorHAnsi"/>
                <w:lang w:eastAsia="en-GB"/>
              </w:rPr>
              <w:noBreakHyphen/>
              <w:t xml:space="preserve"> or theme</w:t>
            </w:r>
            <w:r w:rsidRPr="007D20C9">
              <w:rPr>
                <w:rFonts w:eastAsia="Times New Roman" w:cstheme="minorHAnsi"/>
                <w:lang w:eastAsia="en-GB"/>
              </w:rPr>
              <w:noBreakHyphen/>
              <w:t>specific vocabulary.</w:t>
            </w:r>
          </w:p>
          <w:p w14:paraId="5078A325" w14:textId="77777777" w:rsidR="00391195" w:rsidRPr="007D20C9" w:rsidRDefault="00391195"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Sequence ideas or events clearly, maintaining form (e.g., subheadings, letter openings).</w:t>
            </w:r>
          </w:p>
          <w:p w14:paraId="3F17AB31" w14:textId="77777777" w:rsidR="00391195" w:rsidRPr="007D20C9" w:rsidRDefault="00391195"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Write an opening paragraph and further paragraphs for each stage of the recount.</w:t>
            </w:r>
          </w:p>
          <w:p w14:paraId="0A0F4E19" w14:textId="77777777" w:rsidR="00391195" w:rsidRPr="007D20C9" w:rsidRDefault="00391195"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Write simple, compound, and complex sentences using a variety of conjunctions.</w:t>
            </w:r>
          </w:p>
          <w:p w14:paraId="0833B9A7" w14:textId="77777777" w:rsidR="00391195" w:rsidRPr="007D20C9" w:rsidRDefault="00391195"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Use adverbs and prepositions to express time, place, and cause.</w:t>
            </w:r>
          </w:p>
          <w:p w14:paraId="4365E15B" w14:textId="77777777" w:rsidR="00391195" w:rsidRPr="007D20C9" w:rsidRDefault="00391195"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 xml:space="preserve">Use time connectives (afterwards, later, suddenly, </w:t>
            </w:r>
            <w:r w:rsidRPr="007D20C9">
              <w:rPr>
                <w:rFonts w:eastAsia="Times New Roman" w:cstheme="minorHAnsi"/>
                <w:bCs/>
                <w:lang w:eastAsia="en-GB"/>
              </w:rPr>
              <w:lastRenderedPageBreak/>
              <w:t>eventually) to guide the reader through events.</w:t>
            </w:r>
          </w:p>
          <w:p w14:paraId="368347E9" w14:textId="77777777" w:rsidR="00391195" w:rsidRPr="007D20C9" w:rsidRDefault="00391195" w:rsidP="00391195">
            <w:pPr>
              <w:pStyle w:val="ListParagraph"/>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Include descriptive detail to capture people, places, and feelings.</w:t>
            </w:r>
          </w:p>
          <w:p w14:paraId="656A860A" w14:textId="77777777" w:rsidR="00412B29" w:rsidRPr="007D20C9" w:rsidRDefault="00391195" w:rsidP="00391195">
            <w:pPr>
              <w:pStyle w:val="ListParagraph"/>
              <w:numPr>
                <w:ilvl w:val="0"/>
                <w:numId w:val="14"/>
              </w:numPr>
              <w:rPr>
                <w:rFonts w:cstheme="minorHAnsi"/>
              </w:rPr>
            </w:pPr>
            <w:r w:rsidRPr="007D20C9">
              <w:rPr>
                <w:rFonts w:eastAsia="Times New Roman" w:cstheme="minorHAnsi"/>
                <w:lang w:eastAsia="en-GB"/>
              </w:rPr>
              <w:t xml:space="preserve">  </w:t>
            </w:r>
          </w:p>
        </w:tc>
        <w:tc>
          <w:tcPr>
            <w:tcW w:w="2530" w:type="dxa"/>
          </w:tcPr>
          <w:p w14:paraId="42A52A04" w14:textId="77777777" w:rsidR="00391195" w:rsidRPr="007D20C9" w:rsidRDefault="00391195" w:rsidP="00391195">
            <w:pPr>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lastRenderedPageBreak/>
              <w:t>Use technical vocabulary specific to the task or process.</w:t>
            </w:r>
          </w:p>
          <w:p w14:paraId="5549A302" w14:textId="77777777" w:rsidR="00391195" w:rsidRPr="007D20C9" w:rsidRDefault="00391195" w:rsidP="00391195">
            <w:pPr>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Sequence ideas or events clearly, maintaining form (e.g., bullet points, numbered steps).</w:t>
            </w:r>
          </w:p>
          <w:p w14:paraId="04FF6F7A" w14:textId="77777777" w:rsidR="00391195" w:rsidRPr="007D20C9" w:rsidRDefault="00391195" w:rsidP="00391195">
            <w:pPr>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Write concise simple sentences (statements and commands).</w:t>
            </w:r>
          </w:p>
          <w:p w14:paraId="56645670" w14:textId="77777777" w:rsidR="00391195" w:rsidRPr="007D20C9" w:rsidRDefault="00391195" w:rsidP="00391195">
            <w:pPr>
              <w:numPr>
                <w:ilvl w:val="0"/>
                <w:numId w:val="14"/>
              </w:numPr>
              <w:spacing w:before="100" w:beforeAutospacing="1" w:after="100" w:afterAutospacing="1"/>
              <w:rPr>
                <w:rFonts w:eastAsia="Times New Roman" w:cstheme="minorHAnsi"/>
                <w:lang w:eastAsia="en-GB"/>
              </w:rPr>
            </w:pPr>
            <w:r w:rsidRPr="007D20C9">
              <w:rPr>
                <w:rFonts w:eastAsia="Times New Roman" w:cstheme="minorHAnsi"/>
                <w:lang w:eastAsia="en-GB"/>
              </w:rPr>
              <w:t>Use adverbs and prepositions to express time, place, and cause.</w:t>
            </w:r>
          </w:p>
          <w:p w14:paraId="6254EC97" w14:textId="77777777" w:rsidR="00391195" w:rsidRPr="007D20C9" w:rsidRDefault="00391195" w:rsidP="00391195">
            <w:pPr>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Use imperative verbs consistently (mix, cut, place, fold).</w:t>
            </w:r>
          </w:p>
          <w:p w14:paraId="6F0537E4" w14:textId="77777777" w:rsidR="00391195" w:rsidRPr="007D20C9" w:rsidRDefault="00391195" w:rsidP="00391195">
            <w:pPr>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 xml:space="preserve">Organise instructions with headings, </w:t>
            </w:r>
            <w:r w:rsidRPr="007D20C9">
              <w:rPr>
                <w:rFonts w:eastAsia="Times New Roman" w:cstheme="minorHAnsi"/>
                <w:bCs/>
                <w:lang w:eastAsia="en-GB"/>
              </w:rPr>
              <w:lastRenderedPageBreak/>
              <w:t>subheadings, or numbered steps.</w:t>
            </w:r>
          </w:p>
          <w:p w14:paraId="363E1A45" w14:textId="77777777" w:rsidR="00391195" w:rsidRPr="007D20C9" w:rsidRDefault="00391195" w:rsidP="00391195">
            <w:pPr>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Include openings and closings that engage the reader (e.g., “Are you ready to start?”).</w:t>
            </w:r>
          </w:p>
          <w:p w14:paraId="07828709" w14:textId="77777777" w:rsidR="00391195" w:rsidRPr="007D20C9" w:rsidRDefault="00391195" w:rsidP="00391195">
            <w:pPr>
              <w:numPr>
                <w:ilvl w:val="0"/>
                <w:numId w:val="14"/>
              </w:numPr>
              <w:spacing w:before="100" w:beforeAutospacing="1" w:after="100" w:afterAutospacing="1"/>
              <w:rPr>
                <w:rFonts w:eastAsia="Times New Roman" w:cstheme="minorHAnsi"/>
                <w:lang w:eastAsia="en-GB"/>
              </w:rPr>
            </w:pPr>
            <w:r w:rsidRPr="007D20C9">
              <w:rPr>
                <w:rFonts w:eastAsia="Times New Roman" w:cstheme="minorHAnsi"/>
                <w:bCs/>
                <w:lang w:eastAsia="en-GB"/>
              </w:rPr>
              <w:t>Write for a clear audience and purpose (recipes, how</w:t>
            </w:r>
            <w:r w:rsidRPr="007D20C9">
              <w:rPr>
                <w:rFonts w:eastAsia="Times New Roman" w:cstheme="minorHAnsi"/>
                <w:bCs/>
                <w:lang w:eastAsia="en-GB"/>
              </w:rPr>
              <w:noBreakHyphen/>
              <w:t>to guides, classroom routines).</w:t>
            </w:r>
          </w:p>
          <w:p w14:paraId="35832010" w14:textId="77777777" w:rsidR="00412B29" w:rsidRPr="007D20C9" w:rsidRDefault="00412B29" w:rsidP="00AE65AD">
            <w:pPr>
              <w:rPr>
                <w:rFonts w:cstheme="minorHAnsi"/>
              </w:rPr>
            </w:pPr>
          </w:p>
        </w:tc>
        <w:tc>
          <w:tcPr>
            <w:tcW w:w="2616" w:type="dxa"/>
          </w:tcPr>
          <w:p w14:paraId="0271DDB5"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lastRenderedPageBreak/>
              <w:t>Use technical vocabulary specific to the process or topic.</w:t>
            </w:r>
          </w:p>
          <w:p w14:paraId="65531EB3"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Sequence ideas or events logically, maintaining form (e.g., subheadings, arrows, bullet points, numbers).</w:t>
            </w:r>
          </w:p>
          <w:p w14:paraId="40CDB0D7"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Write simple, compound, and complex sentences using a variety of conjunctions.</w:t>
            </w:r>
          </w:p>
          <w:p w14:paraId="2E060398"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Use adverbs and prepositions to express time, place, and cause.</w:t>
            </w:r>
          </w:p>
          <w:p w14:paraId="37C4AFBE"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Use conjunctions for cause (</w:t>
            </w:r>
            <w:r w:rsidRPr="007D20C9">
              <w:rPr>
                <w:rStyle w:val="Emphasis"/>
                <w:rFonts w:asciiTheme="minorHAnsi" w:hAnsiTheme="minorHAnsi" w:cstheme="minorHAnsi"/>
                <w:sz w:val="22"/>
                <w:szCs w:val="22"/>
              </w:rPr>
              <w:t>because, before, after</w:t>
            </w:r>
            <w:r w:rsidRPr="007D20C9">
              <w:rPr>
                <w:rFonts w:asciiTheme="minorHAnsi" w:hAnsiTheme="minorHAnsi" w:cstheme="minorHAnsi"/>
                <w:sz w:val="22"/>
                <w:szCs w:val="22"/>
              </w:rPr>
              <w:t>).</w:t>
            </w:r>
          </w:p>
          <w:p w14:paraId="0F96D77B"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lastRenderedPageBreak/>
              <w:t>Consistent present tense including present progressive (</w:t>
            </w:r>
            <w:r w:rsidRPr="007D20C9">
              <w:rPr>
                <w:rStyle w:val="Emphasis"/>
                <w:rFonts w:asciiTheme="minorHAnsi" w:hAnsiTheme="minorHAnsi" w:cstheme="minorHAnsi"/>
                <w:sz w:val="22"/>
                <w:szCs w:val="22"/>
              </w:rPr>
              <w:t xml:space="preserve">is/are + </w:t>
            </w:r>
            <w:proofErr w:type="spellStart"/>
            <w:r w:rsidRPr="007D20C9">
              <w:rPr>
                <w:rStyle w:val="Emphasis"/>
                <w:rFonts w:asciiTheme="minorHAnsi" w:hAnsiTheme="minorHAnsi" w:cstheme="minorHAnsi"/>
                <w:sz w:val="22"/>
                <w:szCs w:val="22"/>
              </w:rPr>
              <w:t>ing</w:t>
            </w:r>
            <w:proofErr w:type="spellEnd"/>
            <w:r w:rsidRPr="007D20C9">
              <w:rPr>
                <w:rFonts w:asciiTheme="minorHAnsi" w:hAnsiTheme="minorHAnsi" w:cstheme="minorHAnsi"/>
                <w:sz w:val="22"/>
                <w:szCs w:val="22"/>
              </w:rPr>
              <w:t>) unless explaining past events.</w:t>
            </w:r>
          </w:p>
          <w:p w14:paraId="28D539CA"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Organise writing with clear sections (introduction, explanation, conclusion).</w:t>
            </w:r>
          </w:p>
          <w:p w14:paraId="1716C564"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Use causal connectives (so, therefore, consequently, as a result) to show relationships.</w:t>
            </w:r>
          </w:p>
          <w:p w14:paraId="5F9F39FC"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Write for a clear audience and purpose (e.g., “How it works” texts, science explanations).</w:t>
            </w:r>
          </w:p>
          <w:p w14:paraId="7A805C46"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Include diagrams or labelled illustrations to support written explanation.</w:t>
            </w:r>
          </w:p>
          <w:p w14:paraId="2960E091" w14:textId="77777777" w:rsidR="00412B29" w:rsidRPr="007D20C9" w:rsidRDefault="00412B29" w:rsidP="00391195">
            <w:pPr>
              <w:pStyle w:val="Default"/>
              <w:rPr>
                <w:rFonts w:asciiTheme="minorHAnsi" w:hAnsiTheme="minorHAnsi" w:cstheme="minorHAnsi"/>
                <w:sz w:val="22"/>
                <w:szCs w:val="22"/>
              </w:rPr>
            </w:pPr>
          </w:p>
        </w:tc>
        <w:tc>
          <w:tcPr>
            <w:tcW w:w="2588" w:type="dxa"/>
          </w:tcPr>
          <w:p w14:paraId="0493ED53"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lastRenderedPageBreak/>
              <w:t>Use vocabulary related to the theme (topic</w:t>
            </w:r>
            <w:r w:rsidRPr="007D20C9">
              <w:rPr>
                <w:rFonts w:asciiTheme="minorHAnsi" w:hAnsiTheme="minorHAnsi" w:cstheme="minorHAnsi"/>
                <w:sz w:val="22"/>
                <w:szCs w:val="22"/>
              </w:rPr>
              <w:noBreakHyphen/>
              <w:t>specific, emotive, and persuasive words).</w:t>
            </w:r>
          </w:p>
          <w:p w14:paraId="3A044A0A"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Sequence ideas in a logical order, maintaining form (e.g., subheadings, bullet points, captions).</w:t>
            </w:r>
          </w:p>
          <w:p w14:paraId="51994703"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Write simple, compound, and complex sentences using a variety of conjunctions.</w:t>
            </w:r>
          </w:p>
          <w:p w14:paraId="00460EB8"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Use adverbs and prepositions to express time, place, and cause.</w:t>
            </w:r>
          </w:p>
          <w:p w14:paraId="1AAF470B"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 xml:space="preserve">Use persuasive devices such as </w:t>
            </w:r>
            <w:r w:rsidRPr="007D20C9">
              <w:rPr>
                <w:rStyle w:val="Strong"/>
                <w:rFonts w:asciiTheme="minorHAnsi" w:hAnsiTheme="minorHAnsi" w:cstheme="minorHAnsi"/>
                <w:b w:val="0"/>
                <w:sz w:val="22"/>
                <w:szCs w:val="22"/>
              </w:rPr>
              <w:lastRenderedPageBreak/>
              <w:t>rhetorical questions (“Do you want to miss out?”).</w:t>
            </w:r>
          </w:p>
          <w:p w14:paraId="51452C31"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Include strong openings and conclusions to convince the reader.</w:t>
            </w:r>
          </w:p>
          <w:p w14:paraId="65BD28AD"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Use repetition for emphasis (e.g., “We must… We must…”).</w:t>
            </w:r>
          </w:p>
          <w:p w14:paraId="24CE4ED7"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Write for a clear audience and purpose (e.g., adverts, posters, persuasive letters).</w:t>
            </w:r>
          </w:p>
          <w:p w14:paraId="19B3475A" w14:textId="77777777" w:rsidR="00412B29" w:rsidRPr="007D20C9" w:rsidRDefault="00412B29" w:rsidP="00391195">
            <w:pPr>
              <w:pStyle w:val="Default"/>
              <w:rPr>
                <w:rFonts w:asciiTheme="minorHAnsi" w:hAnsiTheme="minorHAnsi" w:cstheme="minorHAnsi"/>
                <w:sz w:val="22"/>
                <w:szCs w:val="22"/>
              </w:rPr>
            </w:pPr>
          </w:p>
        </w:tc>
        <w:tc>
          <w:tcPr>
            <w:tcW w:w="2951" w:type="dxa"/>
          </w:tcPr>
          <w:p w14:paraId="0DC518D9"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lastRenderedPageBreak/>
              <w:t>Use a varied and rich vocabulary.</w:t>
            </w:r>
          </w:p>
          <w:p w14:paraId="5D56E571"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Write an opening paragraph and further paragraphs for each stage of the narrative (beginning, middle, end).</w:t>
            </w:r>
          </w:p>
          <w:p w14:paraId="69AD0B1F"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Write simple, compound, and complex sentences using a variety of conjunctions.</w:t>
            </w:r>
          </w:p>
          <w:p w14:paraId="2E9093C2"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Fonts w:asciiTheme="minorHAnsi" w:hAnsiTheme="minorHAnsi" w:cstheme="minorHAnsi"/>
                <w:sz w:val="22"/>
                <w:szCs w:val="22"/>
              </w:rPr>
              <w:t>Use adverbs and prepositions to express time, place, and cause.</w:t>
            </w:r>
          </w:p>
          <w:p w14:paraId="7B8137BD"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Develop characters and settings with descriptive detail.</w:t>
            </w:r>
          </w:p>
          <w:p w14:paraId="27444BB1"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Sequence events logically, using time connectives (suddenly, later, afterwards, eventually).</w:t>
            </w:r>
          </w:p>
          <w:p w14:paraId="02188CDD"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lastRenderedPageBreak/>
              <w:t>Experiment with different narrative forms (retelling familiar tales, creating new stories, alternative endings).</w:t>
            </w:r>
          </w:p>
          <w:p w14:paraId="02E0994F" w14:textId="77777777" w:rsidR="00391195" w:rsidRPr="007D20C9" w:rsidRDefault="00391195" w:rsidP="00391195">
            <w:pPr>
              <w:pStyle w:val="NormalWeb"/>
              <w:numPr>
                <w:ilvl w:val="0"/>
                <w:numId w:val="14"/>
              </w:numPr>
              <w:rPr>
                <w:rFonts w:asciiTheme="minorHAnsi" w:hAnsiTheme="minorHAnsi" w:cstheme="minorHAnsi"/>
                <w:sz w:val="22"/>
                <w:szCs w:val="22"/>
              </w:rPr>
            </w:pPr>
            <w:r w:rsidRPr="007D20C9">
              <w:rPr>
                <w:rStyle w:val="Strong"/>
                <w:rFonts w:asciiTheme="minorHAnsi" w:hAnsiTheme="minorHAnsi" w:cstheme="minorHAnsi"/>
                <w:b w:val="0"/>
                <w:sz w:val="22"/>
                <w:szCs w:val="22"/>
              </w:rPr>
              <w:t>Write for a clear audience and purpose (sharing stories with peers, reading aloud).</w:t>
            </w:r>
          </w:p>
          <w:p w14:paraId="7D6626D1" w14:textId="77777777" w:rsidR="00412B29" w:rsidRPr="007D20C9" w:rsidRDefault="00412B29" w:rsidP="00AE65AD">
            <w:pPr>
              <w:rPr>
                <w:rFonts w:cstheme="minorHAnsi"/>
              </w:rPr>
            </w:pPr>
          </w:p>
        </w:tc>
      </w:tr>
      <w:tr w:rsidR="00063D35" w:rsidRPr="007D20C9" w14:paraId="7746C01B" w14:textId="77777777" w:rsidTr="00AE65AD">
        <w:trPr>
          <w:trHeight w:val="819"/>
        </w:trPr>
        <w:tc>
          <w:tcPr>
            <w:tcW w:w="8106" w:type="dxa"/>
            <w:gridSpan w:val="3"/>
          </w:tcPr>
          <w:p w14:paraId="471ABB6B" w14:textId="77777777" w:rsidR="00063D35" w:rsidRPr="007D20C9" w:rsidRDefault="00063D35" w:rsidP="00391195">
            <w:pPr>
              <w:pStyle w:val="Default"/>
              <w:numPr>
                <w:ilvl w:val="2"/>
                <w:numId w:val="14"/>
              </w:numPr>
              <w:rPr>
                <w:rFonts w:asciiTheme="minorHAnsi" w:hAnsiTheme="minorHAnsi" w:cstheme="minorHAnsi"/>
                <w:sz w:val="22"/>
                <w:szCs w:val="22"/>
                <w:u w:val="single"/>
              </w:rPr>
            </w:pPr>
            <w:r w:rsidRPr="007D20C9">
              <w:rPr>
                <w:rFonts w:asciiTheme="minorHAnsi" w:hAnsiTheme="minorHAnsi" w:cstheme="minorHAnsi"/>
                <w:sz w:val="22"/>
                <w:szCs w:val="22"/>
                <w:u w:val="single"/>
              </w:rPr>
              <w:lastRenderedPageBreak/>
              <w:t xml:space="preserve">Grammar/ spelling </w:t>
            </w:r>
          </w:p>
          <w:p w14:paraId="6794DFDF" w14:textId="77777777" w:rsidR="00063D35" w:rsidRPr="007D20C9" w:rsidRDefault="00063D35" w:rsidP="00AE65AD">
            <w:pPr>
              <w:rPr>
                <w:rFonts w:cstheme="minorHAnsi"/>
              </w:rPr>
            </w:pPr>
          </w:p>
        </w:tc>
        <w:tc>
          <w:tcPr>
            <w:tcW w:w="8155" w:type="dxa"/>
            <w:gridSpan w:val="3"/>
          </w:tcPr>
          <w:p w14:paraId="555D4C58" w14:textId="77777777" w:rsidR="00063D35" w:rsidRPr="007D20C9" w:rsidRDefault="00063D35" w:rsidP="00391195">
            <w:pPr>
              <w:pStyle w:val="Default"/>
              <w:numPr>
                <w:ilvl w:val="2"/>
                <w:numId w:val="14"/>
              </w:numPr>
              <w:rPr>
                <w:rFonts w:asciiTheme="minorHAnsi" w:hAnsiTheme="minorHAnsi" w:cstheme="minorHAnsi"/>
                <w:i/>
                <w:color w:val="auto"/>
                <w:sz w:val="22"/>
                <w:szCs w:val="22"/>
              </w:rPr>
            </w:pPr>
            <w:r w:rsidRPr="007D20C9">
              <w:rPr>
                <w:rFonts w:asciiTheme="minorHAnsi" w:hAnsiTheme="minorHAnsi" w:cstheme="minorHAnsi"/>
                <w:i/>
                <w:color w:val="auto"/>
                <w:sz w:val="22"/>
                <w:szCs w:val="22"/>
              </w:rPr>
              <w:t xml:space="preserve">Handwriting </w:t>
            </w:r>
          </w:p>
        </w:tc>
      </w:tr>
      <w:tr w:rsidR="00063D35" w:rsidRPr="007D20C9" w14:paraId="082B7E4D" w14:textId="77777777" w:rsidTr="00AE65AD">
        <w:trPr>
          <w:trHeight w:val="841"/>
        </w:trPr>
        <w:tc>
          <w:tcPr>
            <w:tcW w:w="8106" w:type="dxa"/>
            <w:gridSpan w:val="3"/>
          </w:tcPr>
          <w:p w14:paraId="7044BA7A"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 xml:space="preserve">Extending the range of sentences with more than one clause by using a wider range of conjunctions including: when, </w:t>
            </w:r>
            <w:proofErr w:type="gramStart"/>
            <w:r w:rsidRPr="007D20C9">
              <w:rPr>
                <w:rFonts w:ascii="Calibri" w:hAnsi="Calibri" w:cs="Calibri"/>
                <w:sz w:val="22"/>
                <w:szCs w:val="22"/>
              </w:rPr>
              <w:t>if ,</w:t>
            </w:r>
            <w:proofErr w:type="gramEnd"/>
            <w:r w:rsidRPr="007D20C9">
              <w:rPr>
                <w:rFonts w:ascii="Calibri" w:hAnsi="Calibri" w:cs="Calibri"/>
                <w:sz w:val="22"/>
                <w:szCs w:val="22"/>
              </w:rPr>
              <w:t xml:space="preserve"> because , although</w:t>
            </w:r>
          </w:p>
          <w:p w14:paraId="17B2BF1A"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Use the present perfect form of verbs in contrast to the present tense</w:t>
            </w:r>
          </w:p>
          <w:p w14:paraId="3F5A07C3"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Choosing nouns or pronouns appropriately for clarity and cohesion and to avoid repetition</w:t>
            </w:r>
          </w:p>
          <w:p w14:paraId="7BE889F8"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 xml:space="preserve">Use conjunctions, adverbs and prepositions to </w:t>
            </w:r>
            <w:proofErr w:type="spellStart"/>
            <w:r w:rsidRPr="007D20C9">
              <w:rPr>
                <w:rFonts w:ascii="Calibri" w:hAnsi="Calibri" w:cs="Calibri"/>
                <w:sz w:val="22"/>
                <w:szCs w:val="22"/>
              </w:rPr>
              <w:t>exress</w:t>
            </w:r>
            <w:proofErr w:type="spellEnd"/>
            <w:r w:rsidRPr="007D20C9">
              <w:rPr>
                <w:rFonts w:ascii="Calibri" w:hAnsi="Calibri" w:cs="Calibri"/>
                <w:sz w:val="22"/>
                <w:szCs w:val="22"/>
              </w:rPr>
              <w:t xml:space="preserve"> time and cause</w:t>
            </w:r>
          </w:p>
          <w:p w14:paraId="2301EFE6"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Use fronted adverbials</w:t>
            </w:r>
          </w:p>
          <w:p w14:paraId="1C5D0753"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Use commas</w:t>
            </w:r>
          </w:p>
          <w:p w14:paraId="37EEBA8B"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Possessive apostrophe with plural nouns</w:t>
            </w:r>
          </w:p>
          <w:p w14:paraId="5C773399"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 xml:space="preserve">Using and punctuating direct speech </w:t>
            </w:r>
          </w:p>
          <w:p w14:paraId="64034AE6"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suffixes and understand how to add them</w:t>
            </w:r>
          </w:p>
          <w:p w14:paraId="6D5D3CFB"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 xml:space="preserve">Spell further homophones </w:t>
            </w:r>
          </w:p>
          <w:p w14:paraId="2CF96AD0"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Spell words that are often misspelt</w:t>
            </w:r>
          </w:p>
          <w:p w14:paraId="77836A54"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Place the possessive apostrophe accurately in words with regular plurals and in words with irregular plurals</w:t>
            </w:r>
          </w:p>
          <w:p w14:paraId="0792FE46"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Use the first 2 or 3 letters of a words to check its spelling in a dictionary</w:t>
            </w:r>
          </w:p>
          <w:p w14:paraId="2D316A52" w14:textId="77777777" w:rsidR="00063D35" w:rsidRPr="007D20C9" w:rsidRDefault="00063D35" w:rsidP="00AE65AD">
            <w:pPr>
              <w:pStyle w:val="Default"/>
              <w:rPr>
                <w:rFonts w:ascii="Calibri" w:hAnsi="Calibri" w:cs="Calibri"/>
                <w:sz w:val="22"/>
                <w:szCs w:val="22"/>
              </w:rPr>
            </w:pPr>
            <w:r w:rsidRPr="007D20C9">
              <w:rPr>
                <w:rFonts w:ascii="Calibri" w:hAnsi="Calibri" w:cs="Calibri"/>
                <w:sz w:val="22"/>
                <w:szCs w:val="22"/>
              </w:rPr>
              <w:t>Write from memory simple sentences, dictated by the teacher, that include words and punctuation taught so far</w:t>
            </w:r>
          </w:p>
          <w:p w14:paraId="5BC889AE" w14:textId="77777777" w:rsidR="00063D35" w:rsidRPr="007D20C9" w:rsidRDefault="00063D35" w:rsidP="00AE65AD">
            <w:r w:rsidRPr="007D20C9">
              <w:t xml:space="preserve"> </w:t>
            </w:r>
          </w:p>
        </w:tc>
        <w:tc>
          <w:tcPr>
            <w:tcW w:w="8155" w:type="dxa"/>
            <w:gridSpan w:val="3"/>
          </w:tcPr>
          <w:p w14:paraId="3756B366" w14:textId="77777777" w:rsidR="00063D35" w:rsidRPr="007D20C9" w:rsidRDefault="00063D35" w:rsidP="00AE65AD">
            <w:r w:rsidRPr="007D20C9">
              <w:t xml:space="preserve">Use the diagonal and horizontal strokes that are needed to join letters and understand which letters, when adjacent to one another, are best left </w:t>
            </w:r>
            <w:proofErr w:type="spellStart"/>
            <w:r w:rsidRPr="007D20C9">
              <w:t>unjoined</w:t>
            </w:r>
            <w:proofErr w:type="spellEnd"/>
            <w:r w:rsidRPr="007D20C9">
              <w:t xml:space="preserve"> </w:t>
            </w:r>
          </w:p>
          <w:p w14:paraId="142D2C12" w14:textId="77777777" w:rsidR="00063D35" w:rsidRPr="007D20C9" w:rsidRDefault="00063D35" w:rsidP="00AE65AD">
            <w:r w:rsidRPr="007D20C9">
              <w:t>Increase the legibility, consistency and quality of their handwriting.</w:t>
            </w:r>
          </w:p>
          <w:p w14:paraId="2400641D" w14:textId="77777777" w:rsidR="00063D35" w:rsidRPr="007D20C9" w:rsidRDefault="00063D35" w:rsidP="00AE65AD"/>
          <w:p w14:paraId="3E0D8181" w14:textId="77777777" w:rsidR="00063D35" w:rsidRPr="007D20C9" w:rsidRDefault="00063D35" w:rsidP="00AE65AD">
            <w:pPr>
              <w:pStyle w:val="Default"/>
              <w:ind w:left="1440"/>
              <w:rPr>
                <w:sz w:val="22"/>
                <w:szCs w:val="22"/>
              </w:rPr>
            </w:pPr>
          </w:p>
          <w:p w14:paraId="272E0AF4" w14:textId="77777777" w:rsidR="00063D35" w:rsidRPr="007D20C9" w:rsidRDefault="00063D35" w:rsidP="00AE65AD">
            <w:pPr>
              <w:pStyle w:val="Default"/>
              <w:ind w:left="1440"/>
              <w:rPr>
                <w:sz w:val="22"/>
                <w:szCs w:val="22"/>
              </w:rPr>
            </w:pPr>
          </w:p>
          <w:p w14:paraId="2C670B5B" w14:textId="77777777" w:rsidR="00063D35" w:rsidRPr="007D20C9" w:rsidRDefault="00063D35" w:rsidP="00AE65AD">
            <w:pPr>
              <w:pStyle w:val="Default"/>
              <w:ind w:left="1440"/>
              <w:rPr>
                <w:rFonts w:cstheme="minorBidi"/>
                <w:color w:val="auto"/>
                <w:sz w:val="22"/>
                <w:szCs w:val="22"/>
              </w:rPr>
            </w:pPr>
          </w:p>
        </w:tc>
      </w:tr>
    </w:tbl>
    <w:p w14:paraId="0798F418" w14:textId="77777777" w:rsidR="003505E3" w:rsidRPr="007D20C9" w:rsidRDefault="003505E3"/>
    <w:p w14:paraId="11D8DEF7" w14:textId="77777777" w:rsidR="00D16583" w:rsidRDefault="00D16583"/>
    <w:p w14:paraId="47EE5D95" w14:textId="77777777" w:rsidR="00D16583" w:rsidRDefault="00D16583"/>
    <w:p w14:paraId="1E88EB48" w14:textId="77777777" w:rsidR="00D16583" w:rsidRDefault="00D16583"/>
    <w:p w14:paraId="05B6EDF2" w14:textId="77777777" w:rsidR="00D16583" w:rsidRDefault="00D16583"/>
    <w:p w14:paraId="55D306A6" w14:textId="77777777" w:rsidR="00D16583" w:rsidRDefault="00D16583"/>
    <w:p w14:paraId="1BB2EED1" w14:textId="77777777" w:rsidR="00D16583" w:rsidRDefault="00D16583"/>
    <w:tbl>
      <w:tblPr>
        <w:tblStyle w:val="TableGrid"/>
        <w:tblW w:w="15954" w:type="dxa"/>
        <w:tblInd w:w="-998" w:type="dxa"/>
        <w:tblLayout w:type="fixed"/>
        <w:tblLook w:val="04A0" w:firstRow="1" w:lastRow="0" w:firstColumn="1" w:lastColumn="0" w:noHBand="0" w:noVBand="1"/>
      </w:tblPr>
      <w:tblGrid>
        <w:gridCol w:w="2392"/>
        <w:gridCol w:w="2657"/>
        <w:gridCol w:w="2658"/>
        <w:gridCol w:w="2789"/>
        <w:gridCol w:w="2546"/>
        <w:gridCol w:w="2912"/>
      </w:tblGrid>
      <w:tr w:rsidR="0073219F" w14:paraId="6DC5F331" w14:textId="77777777" w:rsidTr="00993925">
        <w:trPr>
          <w:trHeight w:val="139"/>
        </w:trPr>
        <w:tc>
          <w:tcPr>
            <w:tcW w:w="15954" w:type="dxa"/>
            <w:gridSpan w:val="6"/>
            <w:shd w:val="clear" w:color="auto" w:fill="E7E6E6" w:themeFill="background2"/>
          </w:tcPr>
          <w:p w14:paraId="3A80799B" w14:textId="77777777" w:rsidR="0073219F" w:rsidRDefault="0073219F">
            <w:r w:rsidRPr="0073219F">
              <w:rPr>
                <w:b/>
                <w:u w:val="single"/>
              </w:rPr>
              <w:lastRenderedPageBreak/>
              <w:t xml:space="preserve">Year 4 </w:t>
            </w:r>
          </w:p>
        </w:tc>
      </w:tr>
      <w:tr w:rsidR="00993925" w14:paraId="0077000A" w14:textId="77777777" w:rsidTr="00993925">
        <w:trPr>
          <w:trHeight w:val="139"/>
        </w:trPr>
        <w:tc>
          <w:tcPr>
            <w:tcW w:w="2392" w:type="dxa"/>
          </w:tcPr>
          <w:p w14:paraId="5E0F8E5E" w14:textId="77777777" w:rsidR="00CB0DBB" w:rsidRDefault="00CB0DBB">
            <w:r>
              <w:t>Non-chronological report</w:t>
            </w:r>
          </w:p>
        </w:tc>
        <w:tc>
          <w:tcPr>
            <w:tcW w:w="2657" w:type="dxa"/>
          </w:tcPr>
          <w:p w14:paraId="15D597D3" w14:textId="77777777" w:rsidR="00CB0DBB" w:rsidRDefault="00CB0DBB">
            <w:r>
              <w:t>Recount</w:t>
            </w:r>
          </w:p>
        </w:tc>
        <w:tc>
          <w:tcPr>
            <w:tcW w:w="2658" w:type="dxa"/>
          </w:tcPr>
          <w:p w14:paraId="3E2E2DCE" w14:textId="77777777" w:rsidR="00CB0DBB" w:rsidRDefault="00CB0DBB">
            <w:r>
              <w:t>Instructions</w:t>
            </w:r>
          </w:p>
        </w:tc>
        <w:tc>
          <w:tcPr>
            <w:tcW w:w="2789" w:type="dxa"/>
          </w:tcPr>
          <w:p w14:paraId="0C9FFB80" w14:textId="77777777" w:rsidR="00CB0DBB" w:rsidRDefault="00CB0DBB">
            <w:r>
              <w:t>Explanation</w:t>
            </w:r>
          </w:p>
        </w:tc>
        <w:tc>
          <w:tcPr>
            <w:tcW w:w="2546" w:type="dxa"/>
          </w:tcPr>
          <w:p w14:paraId="708011CC" w14:textId="77777777" w:rsidR="00CB0DBB" w:rsidRDefault="00CB0DBB">
            <w:r>
              <w:t>Persuasion</w:t>
            </w:r>
          </w:p>
        </w:tc>
        <w:tc>
          <w:tcPr>
            <w:tcW w:w="2912" w:type="dxa"/>
          </w:tcPr>
          <w:p w14:paraId="7C37B711" w14:textId="77777777" w:rsidR="00CB0DBB" w:rsidRDefault="00CB0DBB">
            <w:r>
              <w:t>Fiction</w:t>
            </w:r>
          </w:p>
        </w:tc>
      </w:tr>
      <w:tr w:rsidR="00993925" w14:paraId="1450D408" w14:textId="77777777" w:rsidTr="00993925">
        <w:trPr>
          <w:trHeight w:val="146"/>
        </w:trPr>
        <w:tc>
          <w:tcPr>
            <w:tcW w:w="2392" w:type="dxa"/>
          </w:tcPr>
          <w:p w14:paraId="704932A8" w14:textId="77777777" w:rsidR="00391195" w:rsidRPr="00000DA2" w:rsidRDefault="00391195">
            <w:pPr>
              <w:rPr>
                <w:rFonts w:cstheme="minorHAnsi"/>
              </w:rPr>
            </w:pPr>
            <w:r w:rsidRPr="00000DA2">
              <w:rPr>
                <w:rFonts w:cstheme="minorHAnsi"/>
              </w:rPr>
              <w:t>Transcription</w:t>
            </w:r>
          </w:p>
        </w:tc>
        <w:tc>
          <w:tcPr>
            <w:tcW w:w="2657" w:type="dxa"/>
          </w:tcPr>
          <w:p w14:paraId="43294B9F" w14:textId="77777777" w:rsidR="00391195" w:rsidRPr="00000DA2" w:rsidRDefault="00000DA2">
            <w:pPr>
              <w:rPr>
                <w:rFonts w:cstheme="minorHAnsi"/>
              </w:rPr>
            </w:pPr>
            <w:r w:rsidRPr="00000DA2">
              <w:rPr>
                <w:rFonts w:cstheme="minorHAnsi"/>
              </w:rPr>
              <w:t>Transcription</w:t>
            </w:r>
          </w:p>
        </w:tc>
        <w:tc>
          <w:tcPr>
            <w:tcW w:w="2658" w:type="dxa"/>
          </w:tcPr>
          <w:p w14:paraId="2246EA0E" w14:textId="77777777" w:rsidR="00391195" w:rsidRPr="00000DA2" w:rsidRDefault="00000DA2">
            <w:pPr>
              <w:rPr>
                <w:rFonts w:cstheme="minorHAnsi"/>
              </w:rPr>
            </w:pPr>
            <w:r w:rsidRPr="00000DA2">
              <w:rPr>
                <w:rFonts w:cstheme="minorHAnsi"/>
              </w:rPr>
              <w:t>Transcription</w:t>
            </w:r>
          </w:p>
        </w:tc>
        <w:tc>
          <w:tcPr>
            <w:tcW w:w="2789" w:type="dxa"/>
          </w:tcPr>
          <w:p w14:paraId="158DE604" w14:textId="77777777" w:rsidR="00391195" w:rsidRPr="00000DA2" w:rsidRDefault="00000DA2">
            <w:pPr>
              <w:rPr>
                <w:rFonts w:cstheme="minorHAnsi"/>
              </w:rPr>
            </w:pPr>
            <w:r w:rsidRPr="00000DA2">
              <w:rPr>
                <w:rFonts w:cstheme="minorHAnsi"/>
              </w:rPr>
              <w:t>Transcription</w:t>
            </w:r>
          </w:p>
        </w:tc>
        <w:tc>
          <w:tcPr>
            <w:tcW w:w="2546" w:type="dxa"/>
          </w:tcPr>
          <w:p w14:paraId="7FBDF380" w14:textId="77777777" w:rsidR="00391195" w:rsidRPr="00000DA2" w:rsidRDefault="00000DA2">
            <w:pPr>
              <w:rPr>
                <w:rFonts w:cstheme="minorHAnsi"/>
              </w:rPr>
            </w:pPr>
            <w:r w:rsidRPr="00000DA2">
              <w:rPr>
                <w:rFonts w:cstheme="minorHAnsi"/>
              </w:rPr>
              <w:t>Transcription</w:t>
            </w:r>
          </w:p>
        </w:tc>
        <w:tc>
          <w:tcPr>
            <w:tcW w:w="2912" w:type="dxa"/>
          </w:tcPr>
          <w:p w14:paraId="353383B7" w14:textId="77777777" w:rsidR="00391195" w:rsidRPr="00000DA2" w:rsidRDefault="00000DA2">
            <w:pPr>
              <w:rPr>
                <w:rFonts w:cstheme="minorHAnsi"/>
              </w:rPr>
            </w:pPr>
            <w:r w:rsidRPr="00000DA2">
              <w:rPr>
                <w:rFonts w:cstheme="minorHAnsi"/>
              </w:rPr>
              <w:t>Transcription</w:t>
            </w:r>
          </w:p>
        </w:tc>
      </w:tr>
      <w:tr w:rsidR="00993925" w14:paraId="18423542" w14:textId="77777777" w:rsidTr="00993925">
        <w:trPr>
          <w:trHeight w:val="2166"/>
        </w:trPr>
        <w:tc>
          <w:tcPr>
            <w:tcW w:w="2392" w:type="dxa"/>
          </w:tcPr>
          <w:p w14:paraId="7BE2F47E" w14:textId="77777777" w:rsidR="003A3F85" w:rsidRPr="00993925" w:rsidRDefault="003A3F85" w:rsidP="00993925">
            <w:pPr>
              <w:pStyle w:val="NormalWeb"/>
              <w:ind w:left="360"/>
              <w:rPr>
                <w:rFonts w:asciiTheme="minorHAnsi" w:hAnsiTheme="minorHAnsi" w:cstheme="minorHAnsi"/>
                <w:sz w:val="22"/>
                <w:szCs w:val="22"/>
              </w:rPr>
            </w:pPr>
            <w:r w:rsidRPr="00993925">
              <w:rPr>
                <w:rFonts w:asciiTheme="minorHAnsi" w:hAnsiTheme="minorHAnsi" w:cstheme="minorHAnsi"/>
                <w:sz w:val="22"/>
                <w:szCs w:val="22"/>
              </w:rPr>
              <w:t>Commas after fronted adverbials (both phrases and clauses).</w:t>
            </w:r>
          </w:p>
          <w:p w14:paraId="4CCA91D0"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Fonts w:asciiTheme="minorHAnsi" w:hAnsiTheme="minorHAnsi" w:cstheme="minorHAnsi"/>
                <w:sz w:val="22"/>
                <w:szCs w:val="22"/>
              </w:rPr>
              <w:t>Some use of determiners (</w:t>
            </w:r>
            <w:r w:rsidRPr="00993925">
              <w:rPr>
                <w:rStyle w:val="Emphasis"/>
                <w:rFonts w:asciiTheme="minorHAnsi" w:hAnsiTheme="minorHAnsi" w:cstheme="minorHAnsi"/>
                <w:sz w:val="22"/>
                <w:szCs w:val="22"/>
              </w:rPr>
              <w:t>this, those, every, many</w:t>
            </w:r>
            <w:r w:rsidRPr="00993925">
              <w:rPr>
                <w:rFonts w:asciiTheme="minorHAnsi" w:hAnsiTheme="minorHAnsi" w:cstheme="minorHAnsi"/>
                <w:sz w:val="22"/>
                <w:szCs w:val="22"/>
              </w:rPr>
              <w:t>).</w:t>
            </w:r>
          </w:p>
          <w:p w14:paraId="1248C523"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Fonts w:asciiTheme="minorHAnsi" w:hAnsiTheme="minorHAnsi" w:cstheme="minorHAnsi"/>
                <w:sz w:val="22"/>
                <w:szCs w:val="22"/>
              </w:rPr>
              <w:t xml:space="preserve">Possessive apostrophes after plural nouns (e.g., </w:t>
            </w:r>
            <w:r w:rsidRPr="00993925">
              <w:rPr>
                <w:rStyle w:val="Emphasis"/>
                <w:rFonts w:asciiTheme="minorHAnsi" w:hAnsiTheme="minorHAnsi" w:cstheme="minorHAnsi"/>
                <w:sz w:val="22"/>
                <w:szCs w:val="22"/>
              </w:rPr>
              <w:t>Vikings’ treasure</w:t>
            </w:r>
            <w:r w:rsidRPr="00993925">
              <w:rPr>
                <w:rFonts w:asciiTheme="minorHAnsi" w:hAnsiTheme="minorHAnsi" w:cstheme="minorHAnsi"/>
                <w:sz w:val="22"/>
                <w:szCs w:val="22"/>
              </w:rPr>
              <w:t>).</w:t>
            </w:r>
          </w:p>
          <w:p w14:paraId="0CBF8AC3"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Capitals for proper nouns.</w:t>
            </w:r>
          </w:p>
          <w:p w14:paraId="2B3B136A"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Spell words with further prefixes and suffixes (auto</w:t>
            </w:r>
            <w:r w:rsidRPr="00993925">
              <w:rPr>
                <w:rStyle w:val="Strong"/>
                <w:rFonts w:asciiTheme="minorHAnsi" w:hAnsiTheme="minorHAnsi" w:cstheme="minorHAnsi"/>
                <w:b w:val="0"/>
                <w:sz w:val="22"/>
                <w:szCs w:val="22"/>
              </w:rPr>
              <w:noBreakHyphen/>
              <w:t>, super</w:t>
            </w:r>
            <w:r w:rsidRPr="00993925">
              <w:rPr>
                <w:rStyle w:val="Strong"/>
                <w:rFonts w:asciiTheme="minorHAnsi" w:hAnsiTheme="minorHAnsi" w:cstheme="minorHAnsi"/>
                <w:b w:val="0"/>
                <w:sz w:val="22"/>
                <w:szCs w:val="22"/>
              </w:rPr>
              <w:noBreakHyphen/>
              <w:t>, anti</w:t>
            </w:r>
            <w:r w:rsidRPr="00993925">
              <w:rPr>
                <w:rStyle w:val="Strong"/>
                <w:rFonts w:asciiTheme="minorHAnsi" w:hAnsiTheme="minorHAnsi" w:cstheme="minorHAnsi"/>
                <w:b w:val="0"/>
                <w:sz w:val="22"/>
                <w:szCs w:val="22"/>
              </w:rPr>
              <w:noBreakHyphen/>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ation</w:t>
            </w:r>
            <w:proofErr w:type="spellEnd"/>
            <w:r w:rsidRPr="00993925">
              <w:rPr>
                <w:rStyle w:val="Strong"/>
                <w:rFonts w:asciiTheme="minorHAnsi" w:hAnsiTheme="minorHAnsi" w:cstheme="minorHAnsi"/>
                <w:b w:val="0"/>
                <w:sz w:val="22"/>
                <w:szCs w:val="22"/>
              </w:rPr>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ous</w:t>
            </w:r>
            <w:proofErr w:type="spellEnd"/>
            <w:r w:rsidRPr="00993925">
              <w:rPr>
                <w:rStyle w:val="Strong"/>
                <w:rFonts w:asciiTheme="minorHAnsi" w:hAnsiTheme="minorHAnsi" w:cstheme="minorHAnsi"/>
                <w:b w:val="0"/>
                <w:sz w:val="22"/>
                <w:szCs w:val="22"/>
              </w:rPr>
              <w:t>).</w:t>
            </w:r>
          </w:p>
          <w:p w14:paraId="1464824E"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Spell homophones and near</w:t>
            </w:r>
            <w:r w:rsidRPr="00993925">
              <w:rPr>
                <w:rStyle w:val="Strong"/>
                <w:rFonts w:asciiTheme="minorHAnsi" w:hAnsiTheme="minorHAnsi" w:cstheme="minorHAnsi"/>
                <w:b w:val="0"/>
                <w:sz w:val="22"/>
                <w:szCs w:val="22"/>
              </w:rPr>
              <w:noBreakHyphen/>
              <w:t xml:space="preserve">homophones </w:t>
            </w:r>
            <w:r w:rsidRPr="00993925">
              <w:rPr>
                <w:rStyle w:val="Strong"/>
                <w:rFonts w:asciiTheme="minorHAnsi" w:hAnsiTheme="minorHAnsi" w:cstheme="minorHAnsi"/>
                <w:b w:val="0"/>
                <w:sz w:val="22"/>
                <w:szCs w:val="22"/>
              </w:rPr>
              <w:lastRenderedPageBreak/>
              <w:t>(there/their/they’re, to/too/two).</w:t>
            </w:r>
          </w:p>
          <w:p w14:paraId="6EE7B809"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Handwriting: maintain a joined style, consistent size, spacing, and stamina for longer texts</w:t>
            </w:r>
          </w:p>
          <w:p w14:paraId="4A8C18F8" w14:textId="77777777" w:rsidR="00391195" w:rsidRPr="00993925" w:rsidRDefault="00391195">
            <w:pPr>
              <w:rPr>
                <w:rFonts w:cstheme="minorHAnsi"/>
              </w:rPr>
            </w:pPr>
          </w:p>
        </w:tc>
        <w:tc>
          <w:tcPr>
            <w:tcW w:w="2657" w:type="dxa"/>
          </w:tcPr>
          <w:p w14:paraId="7BA6CAEA"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Fonts w:asciiTheme="minorHAnsi" w:hAnsiTheme="minorHAnsi" w:cstheme="minorHAnsi"/>
                <w:sz w:val="22"/>
                <w:szCs w:val="22"/>
              </w:rPr>
              <w:lastRenderedPageBreak/>
              <w:t>Commas after fronted adverbials (both phrases and clauses).</w:t>
            </w:r>
          </w:p>
          <w:p w14:paraId="48C377A1"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Fonts w:asciiTheme="minorHAnsi" w:hAnsiTheme="minorHAnsi" w:cstheme="minorHAnsi"/>
                <w:sz w:val="22"/>
                <w:szCs w:val="22"/>
              </w:rPr>
              <w:t>Consistent past tense including past progressive (</w:t>
            </w:r>
            <w:r w:rsidRPr="00993925">
              <w:rPr>
                <w:rStyle w:val="Emphasis"/>
                <w:rFonts w:asciiTheme="minorHAnsi" w:hAnsiTheme="minorHAnsi" w:cstheme="minorHAnsi"/>
                <w:sz w:val="22"/>
                <w:szCs w:val="22"/>
              </w:rPr>
              <w:t xml:space="preserve">was/were + </w:t>
            </w:r>
            <w:proofErr w:type="spellStart"/>
            <w:r w:rsidRPr="00993925">
              <w:rPr>
                <w:rStyle w:val="Emphasis"/>
                <w:rFonts w:asciiTheme="minorHAnsi" w:hAnsiTheme="minorHAnsi" w:cstheme="minorHAnsi"/>
                <w:sz w:val="22"/>
                <w:szCs w:val="22"/>
              </w:rPr>
              <w:t>ing</w:t>
            </w:r>
            <w:proofErr w:type="spellEnd"/>
            <w:r w:rsidRPr="00993925">
              <w:rPr>
                <w:rFonts w:asciiTheme="minorHAnsi" w:hAnsiTheme="minorHAnsi" w:cstheme="minorHAnsi"/>
                <w:sz w:val="22"/>
                <w:szCs w:val="22"/>
              </w:rPr>
              <w:t>).</w:t>
            </w:r>
          </w:p>
          <w:p w14:paraId="0DD148D0"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Fonts w:asciiTheme="minorHAnsi" w:hAnsiTheme="minorHAnsi" w:cstheme="minorHAnsi"/>
                <w:sz w:val="22"/>
                <w:szCs w:val="22"/>
              </w:rPr>
              <w:t>Continue to work on present perfect tense (</w:t>
            </w:r>
            <w:r w:rsidRPr="00993925">
              <w:rPr>
                <w:rStyle w:val="Emphasis"/>
                <w:rFonts w:asciiTheme="minorHAnsi" w:hAnsiTheme="minorHAnsi" w:cstheme="minorHAnsi"/>
                <w:sz w:val="22"/>
                <w:szCs w:val="22"/>
              </w:rPr>
              <w:t>have/has + past participle</w:t>
            </w:r>
            <w:r w:rsidRPr="00993925">
              <w:rPr>
                <w:rFonts w:asciiTheme="minorHAnsi" w:hAnsiTheme="minorHAnsi" w:cstheme="minorHAnsi"/>
                <w:sz w:val="22"/>
                <w:szCs w:val="22"/>
              </w:rPr>
              <w:t>).</w:t>
            </w:r>
          </w:p>
          <w:p w14:paraId="30E30790"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Fonts w:asciiTheme="minorHAnsi" w:hAnsiTheme="minorHAnsi" w:cstheme="minorHAnsi"/>
                <w:sz w:val="22"/>
                <w:szCs w:val="22"/>
              </w:rPr>
              <w:t>Use inverted commas and other speech punctuation in news reports for direct quotes.</w:t>
            </w:r>
          </w:p>
          <w:p w14:paraId="10A5FB67"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Capitals for proper nouns.</w:t>
            </w:r>
          </w:p>
          <w:p w14:paraId="4AAA5AF6"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Apostrophes for possession (singular and plural).</w:t>
            </w:r>
          </w:p>
          <w:p w14:paraId="04706038"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Spell words with further prefixes and suffixes (auto</w:t>
            </w:r>
            <w:r w:rsidRPr="00993925">
              <w:rPr>
                <w:rStyle w:val="Strong"/>
                <w:rFonts w:asciiTheme="minorHAnsi" w:hAnsiTheme="minorHAnsi" w:cstheme="minorHAnsi"/>
                <w:b w:val="0"/>
                <w:sz w:val="22"/>
                <w:szCs w:val="22"/>
              </w:rPr>
              <w:noBreakHyphen/>
              <w:t>, super</w:t>
            </w:r>
            <w:r w:rsidRPr="00993925">
              <w:rPr>
                <w:rStyle w:val="Strong"/>
                <w:rFonts w:asciiTheme="minorHAnsi" w:hAnsiTheme="minorHAnsi" w:cstheme="minorHAnsi"/>
                <w:b w:val="0"/>
                <w:sz w:val="22"/>
                <w:szCs w:val="22"/>
              </w:rPr>
              <w:noBreakHyphen/>
              <w:t>, anti</w:t>
            </w:r>
            <w:r w:rsidRPr="00993925">
              <w:rPr>
                <w:rStyle w:val="Strong"/>
                <w:rFonts w:asciiTheme="minorHAnsi" w:hAnsiTheme="minorHAnsi" w:cstheme="minorHAnsi"/>
                <w:b w:val="0"/>
                <w:sz w:val="22"/>
                <w:szCs w:val="22"/>
              </w:rPr>
              <w:noBreakHyphen/>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ation</w:t>
            </w:r>
            <w:proofErr w:type="spellEnd"/>
            <w:r w:rsidRPr="00993925">
              <w:rPr>
                <w:rStyle w:val="Strong"/>
                <w:rFonts w:asciiTheme="minorHAnsi" w:hAnsiTheme="minorHAnsi" w:cstheme="minorHAnsi"/>
                <w:b w:val="0"/>
                <w:sz w:val="22"/>
                <w:szCs w:val="22"/>
              </w:rPr>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ous</w:t>
            </w:r>
            <w:proofErr w:type="spellEnd"/>
            <w:r w:rsidRPr="00993925">
              <w:rPr>
                <w:rStyle w:val="Strong"/>
                <w:rFonts w:asciiTheme="minorHAnsi" w:hAnsiTheme="minorHAnsi" w:cstheme="minorHAnsi"/>
                <w:b w:val="0"/>
                <w:sz w:val="22"/>
                <w:szCs w:val="22"/>
              </w:rPr>
              <w:t>).</w:t>
            </w:r>
          </w:p>
          <w:p w14:paraId="6627F771"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lastRenderedPageBreak/>
              <w:t>Spell homophones and near</w:t>
            </w:r>
            <w:r w:rsidRPr="00993925">
              <w:rPr>
                <w:rStyle w:val="Strong"/>
                <w:rFonts w:asciiTheme="minorHAnsi" w:hAnsiTheme="minorHAnsi" w:cstheme="minorHAnsi"/>
                <w:b w:val="0"/>
                <w:sz w:val="22"/>
                <w:szCs w:val="22"/>
              </w:rPr>
              <w:noBreakHyphen/>
              <w:t>homophones (there/their/they’re, to/too/two).</w:t>
            </w:r>
          </w:p>
          <w:p w14:paraId="264CA59C"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Fonts w:asciiTheme="minorHAnsi" w:hAnsiTheme="minorHAnsi" w:cstheme="minorHAnsi"/>
                <w:sz w:val="22"/>
                <w:szCs w:val="22"/>
              </w:rPr>
              <w:t>Handwriting: maintain a joined style, consistent size, spacing, and stamina for longer texts</w:t>
            </w:r>
          </w:p>
          <w:p w14:paraId="657A194D" w14:textId="77777777" w:rsidR="00391195" w:rsidRPr="00993925" w:rsidRDefault="00391195">
            <w:pPr>
              <w:rPr>
                <w:rFonts w:cstheme="minorHAnsi"/>
              </w:rPr>
            </w:pPr>
          </w:p>
        </w:tc>
        <w:tc>
          <w:tcPr>
            <w:tcW w:w="2658" w:type="dxa"/>
          </w:tcPr>
          <w:p w14:paraId="182991B1"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Fonts w:asciiTheme="minorHAnsi" w:hAnsiTheme="minorHAnsi" w:cstheme="minorHAnsi"/>
                <w:sz w:val="22"/>
                <w:szCs w:val="22"/>
              </w:rPr>
              <w:lastRenderedPageBreak/>
              <w:t>Commas after fronted adverbials (both phrases and clauses).</w:t>
            </w:r>
          </w:p>
          <w:p w14:paraId="0DC6EA4D"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Capitals for proper nouns.</w:t>
            </w:r>
          </w:p>
          <w:p w14:paraId="23174BE3"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Apostrophes for possession and contractions (e.g., “the teacher’s desk,” “don’t”).</w:t>
            </w:r>
          </w:p>
          <w:p w14:paraId="4FC71AFB"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Spell words with further prefixes and suffixes (auto</w:t>
            </w:r>
            <w:r w:rsidRPr="00993925">
              <w:rPr>
                <w:rStyle w:val="Strong"/>
                <w:rFonts w:asciiTheme="minorHAnsi" w:hAnsiTheme="minorHAnsi" w:cstheme="minorHAnsi"/>
                <w:b w:val="0"/>
                <w:sz w:val="22"/>
                <w:szCs w:val="22"/>
              </w:rPr>
              <w:noBreakHyphen/>
              <w:t>, super</w:t>
            </w:r>
            <w:r w:rsidRPr="00993925">
              <w:rPr>
                <w:rStyle w:val="Strong"/>
                <w:rFonts w:asciiTheme="minorHAnsi" w:hAnsiTheme="minorHAnsi" w:cstheme="minorHAnsi"/>
                <w:b w:val="0"/>
                <w:sz w:val="22"/>
                <w:szCs w:val="22"/>
              </w:rPr>
              <w:noBreakHyphen/>
              <w:t>, anti</w:t>
            </w:r>
            <w:r w:rsidRPr="00993925">
              <w:rPr>
                <w:rStyle w:val="Strong"/>
                <w:rFonts w:asciiTheme="minorHAnsi" w:hAnsiTheme="minorHAnsi" w:cstheme="minorHAnsi"/>
                <w:b w:val="0"/>
                <w:sz w:val="22"/>
                <w:szCs w:val="22"/>
              </w:rPr>
              <w:noBreakHyphen/>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ation</w:t>
            </w:r>
            <w:proofErr w:type="spellEnd"/>
            <w:r w:rsidRPr="00993925">
              <w:rPr>
                <w:rStyle w:val="Strong"/>
                <w:rFonts w:asciiTheme="minorHAnsi" w:hAnsiTheme="minorHAnsi" w:cstheme="minorHAnsi"/>
                <w:b w:val="0"/>
                <w:sz w:val="22"/>
                <w:szCs w:val="22"/>
              </w:rPr>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ous</w:t>
            </w:r>
            <w:proofErr w:type="spellEnd"/>
            <w:r w:rsidRPr="00993925">
              <w:rPr>
                <w:rStyle w:val="Strong"/>
                <w:rFonts w:asciiTheme="minorHAnsi" w:hAnsiTheme="minorHAnsi" w:cstheme="minorHAnsi"/>
                <w:b w:val="0"/>
                <w:sz w:val="22"/>
                <w:szCs w:val="22"/>
              </w:rPr>
              <w:t>).</w:t>
            </w:r>
          </w:p>
          <w:p w14:paraId="2462EF05" w14:textId="77777777" w:rsidR="003A3F85" w:rsidRPr="00993925" w:rsidRDefault="003A3F85" w:rsidP="00993925">
            <w:pPr>
              <w:pStyle w:val="NormalWeb"/>
              <w:numPr>
                <w:ilvl w:val="0"/>
                <w:numId w:val="14"/>
              </w:numPr>
              <w:rPr>
                <w:rFonts w:asciiTheme="minorHAnsi" w:hAnsiTheme="minorHAnsi" w:cstheme="minorHAnsi"/>
                <w:sz w:val="22"/>
                <w:szCs w:val="22"/>
              </w:rPr>
            </w:pPr>
            <w:r w:rsidRPr="00993925">
              <w:rPr>
                <w:rStyle w:val="Strong"/>
                <w:rFonts w:asciiTheme="minorHAnsi" w:hAnsiTheme="minorHAnsi" w:cstheme="minorHAnsi"/>
                <w:b w:val="0"/>
                <w:sz w:val="22"/>
                <w:szCs w:val="22"/>
              </w:rPr>
              <w:t>Spell homophones and near</w:t>
            </w:r>
            <w:r w:rsidRPr="00993925">
              <w:rPr>
                <w:rStyle w:val="Strong"/>
                <w:rFonts w:asciiTheme="minorHAnsi" w:hAnsiTheme="minorHAnsi" w:cstheme="minorHAnsi"/>
                <w:b w:val="0"/>
                <w:sz w:val="22"/>
                <w:szCs w:val="22"/>
              </w:rPr>
              <w:noBreakHyphen/>
              <w:t>homophones (there/their/they’re, to/too/two).</w:t>
            </w:r>
          </w:p>
          <w:p w14:paraId="02785282" w14:textId="77777777" w:rsidR="003A3F85" w:rsidRPr="00993925" w:rsidRDefault="003A3F85" w:rsidP="00993925">
            <w:pPr>
              <w:pStyle w:val="NormalWeb"/>
              <w:numPr>
                <w:ilvl w:val="0"/>
                <w:numId w:val="16"/>
              </w:numPr>
              <w:rPr>
                <w:rFonts w:asciiTheme="minorHAnsi" w:hAnsiTheme="minorHAnsi" w:cstheme="minorHAnsi"/>
                <w:sz w:val="22"/>
                <w:szCs w:val="22"/>
              </w:rPr>
            </w:pPr>
            <w:r w:rsidRPr="00993925">
              <w:rPr>
                <w:rFonts w:asciiTheme="minorHAnsi" w:hAnsiTheme="minorHAnsi" w:cstheme="minorHAnsi"/>
                <w:sz w:val="22"/>
                <w:szCs w:val="22"/>
              </w:rPr>
              <w:t>Handwriting: maintain a joined style, consistent size, spacing, and stamina for longer texts.</w:t>
            </w:r>
          </w:p>
          <w:p w14:paraId="5D0207D6" w14:textId="77777777" w:rsidR="00391195" w:rsidRPr="00993925" w:rsidRDefault="00391195">
            <w:pPr>
              <w:rPr>
                <w:rFonts w:cstheme="minorHAnsi"/>
              </w:rPr>
            </w:pPr>
          </w:p>
        </w:tc>
        <w:tc>
          <w:tcPr>
            <w:tcW w:w="2789" w:type="dxa"/>
          </w:tcPr>
          <w:p w14:paraId="31F388F1"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lang w:eastAsia="en-GB"/>
              </w:rPr>
              <w:lastRenderedPageBreak/>
              <w:t>Commas after fronted adverbials (both phrases and clauses).</w:t>
            </w:r>
          </w:p>
          <w:p w14:paraId="66D95B1E"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bCs/>
                <w:lang w:eastAsia="en-GB"/>
              </w:rPr>
              <w:t>Capitals for proper nouns.</w:t>
            </w:r>
          </w:p>
          <w:p w14:paraId="3B89785F"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bCs/>
                <w:lang w:eastAsia="en-GB"/>
              </w:rPr>
              <w:t>Apostrophes for possession (singular and plural).</w:t>
            </w:r>
          </w:p>
          <w:p w14:paraId="23DBB2A0"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bCs/>
                <w:lang w:eastAsia="en-GB"/>
              </w:rPr>
              <w:t>Spell words with further prefixes and suffixes (auto</w:t>
            </w:r>
            <w:r w:rsidRPr="00993925">
              <w:rPr>
                <w:rFonts w:eastAsia="Times New Roman" w:cstheme="minorHAnsi"/>
                <w:bCs/>
                <w:lang w:eastAsia="en-GB"/>
              </w:rPr>
              <w:noBreakHyphen/>
              <w:t>, super</w:t>
            </w:r>
            <w:r w:rsidRPr="00993925">
              <w:rPr>
                <w:rFonts w:eastAsia="Times New Roman" w:cstheme="minorHAnsi"/>
                <w:bCs/>
                <w:lang w:eastAsia="en-GB"/>
              </w:rPr>
              <w:noBreakHyphen/>
              <w:t>, anti</w:t>
            </w:r>
            <w:r w:rsidRPr="00993925">
              <w:rPr>
                <w:rFonts w:eastAsia="Times New Roman" w:cstheme="minorHAnsi"/>
                <w:bCs/>
                <w:lang w:eastAsia="en-GB"/>
              </w:rPr>
              <w:noBreakHyphen/>
              <w:t xml:space="preserve">, </w:t>
            </w:r>
            <w:r w:rsidRPr="00993925">
              <w:rPr>
                <w:rFonts w:eastAsia="Times New Roman" w:cstheme="minorHAnsi"/>
                <w:bCs/>
                <w:lang w:eastAsia="en-GB"/>
              </w:rPr>
              <w:noBreakHyphen/>
            </w:r>
            <w:proofErr w:type="spellStart"/>
            <w:r w:rsidRPr="00993925">
              <w:rPr>
                <w:rFonts w:eastAsia="Times New Roman" w:cstheme="minorHAnsi"/>
                <w:bCs/>
                <w:lang w:eastAsia="en-GB"/>
              </w:rPr>
              <w:t>ation</w:t>
            </w:r>
            <w:proofErr w:type="spellEnd"/>
            <w:r w:rsidRPr="00993925">
              <w:rPr>
                <w:rFonts w:eastAsia="Times New Roman" w:cstheme="minorHAnsi"/>
                <w:bCs/>
                <w:lang w:eastAsia="en-GB"/>
              </w:rPr>
              <w:t xml:space="preserve">, </w:t>
            </w:r>
            <w:r w:rsidRPr="00993925">
              <w:rPr>
                <w:rFonts w:eastAsia="Times New Roman" w:cstheme="minorHAnsi"/>
                <w:bCs/>
                <w:lang w:eastAsia="en-GB"/>
              </w:rPr>
              <w:noBreakHyphen/>
            </w:r>
            <w:proofErr w:type="spellStart"/>
            <w:r w:rsidRPr="00993925">
              <w:rPr>
                <w:rFonts w:eastAsia="Times New Roman" w:cstheme="minorHAnsi"/>
                <w:bCs/>
                <w:lang w:eastAsia="en-GB"/>
              </w:rPr>
              <w:t>ous</w:t>
            </w:r>
            <w:proofErr w:type="spellEnd"/>
            <w:r w:rsidRPr="00993925">
              <w:rPr>
                <w:rFonts w:eastAsia="Times New Roman" w:cstheme="minorHAnsi"/>
                <w:bCs/>
                <w:lang w:eastAsia="en-GB"/>
              </w:rPr>
              <w:t>).</w:t>
            </w:r>
          </w:p>
          <w:p w14:paraId="3E605CFF"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bCs/>
                <w:lang w:eastAsia="en-GB"/>
              </w:rPr>
              <w:t>Spell homophones and near</w:t>
            </w:r>
            <w:r w:rsidRPr="00993925">
              <w:rPr>
                <w:rFonts w:eastAsia="Times New Roman" w:cstheme="minorHAnsi"/>
                <w:bCs/>
                <w:lang w:eastAsia="en-GB"/>
              </w:rPr>
              <w:noBreakHyphen/>
              <w:t>homophones (there/their/they’re, to/too/two).</w:t>
            </w:r>
          </w:p>
          <w:p w14:paraId="11DC774F"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lang w:eastAsia="en-GB"/>
              </w:rPr>
              <w:t>Handwriting: maintain a joined style, consistent size, spacing, and stamina for longer texts.</w:t>
            </w:r>
          </w:p>
          <w:p w14:paraId="51D9CEEA" w14:textId="77777777" w:rsidR="00391195" w:rsidRPr="00993925" w:rsidRDefault="00391195">
            <w:pPr>
              <w:rPr>
                <w:rFonts w:cstheme="minorHAnsi"/>
              </w:rPr>
            </w:pPr>
          </w:p>
        </w:tc>
        <w:tc>
          <w:tcPr>
            <w:tcW w:w="2546" w:type="dxa"/>
          </w:tcPr>
          <w:p w14:paraId="2BE3D035"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Commas after fronted adverbials (both phrases and clauses).</w:t>
            </w:r>
          </w:p>
          <w:p w14:paraId="5DB75BFE"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Possessive apostrophes after plural nouns (e.g., </w:t>
            </w:r>
            <w:r w:rsidRPr="00993925">
              <w:rPr>
                <w:rStyle w:val="Emphasis"/>
                <w:rFonts w:asciiTheme="minorHAnsi" w:hAnsiTheme="minorHAnsi" w:cstheme="minorHAnsi"/>
                <w:sz w:val="22"/>
                <w:szCs w:val="22"/>
              </w:rPr>
              <w:t>teachers’ meeting</w:t>
            </w:r>
            <w:r w:rsidRPr="00993925">
              <w:rPr>
                <w:rFonts w:asciiTheme="minorHAnsi" w:hAnsiTheme="minorHAnsi" w:cstheme="minorHAnsi"/>
                <w:sz w:val="22"/>
                <w:szCs w:val="22"/>
              </w:rPr>
              <w:t xml:space="preserve">, </w:t>
            </w:r>
            <w:r w:rsidRPr="00993925">
              <w:rPr>
                <w:rStyle w:val="Emphasis"/>
                <w:rFonts w:asciiTheme="minorHAnsi" w:hAnsiTheme="minorHAnsi" w:cstheme="minorHAnsi"/>
                <w:sz w:val="22"/>
                <w:szCs w:val="22"/>
              </w:rPr>
              <w:t>dogs’ owners</w:t>
            </w:r>
            <w:r w:rsidRPr="00993925">
              <w:rPr>
                <w:rFonts w:asciiTheme="minorHAnsi" w:hAnsiTheme="minorHAnsi" w:cstheme="minorHAnsi"/>
                <w:sz w:val="22"/>
                <w:szCs w:val="22"/>
              </w:rPr>
              <w:t>).</w:t>
            </w:r>
          </w:p>
          <w:p w14:paraId="5E50F7D6"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Capitals for proper nouns and emphasis.</w:t>
            </w:r>
          </w:p>
          <w:p w14:paraId="6340C167"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Spell words with further prefixes and suffixes (auto</w:t>
            </w:r>
            <w:r w:rsidRPr="00993925">
              <w:rPr>
                <w:rStyle w:val="Strong"/>
                <w:rFonts w:asciiTheme="minorHAnsi" w:hAnsiTheme="minorHAnsi" w:cstheme="minorHAnsi"/>
                <w:b w:val="0"/>
                <w:sz w:val="22"/>
                <w:szCs w:val="22"/>
              </w:rPr>
              <w:noBreakHyphen/>
              <w:t>, super</w:t>
            </w:r>
            <w:r w:rsidRPr="00993925">
              <w:rPr>
                <w:rStyle w:val="Strong"/>
                <w:rFonts w:asciiTheme="minorHAnsi" w:hAnsiTheme="minorHAnsi" w:cstheme="minorHAnsi"/>
                <w:b w:val="0"/>
                <w:sz w:val="22"/>
                <w:szCs w:val="22"/>
              </w:rPr>
              <w:noBreakHyphen/>
              <w:t>, anti</w:t>
            </w:r>
            <w:r w:rsidRPr="00993925">
              <w:rPr>
                <w:rStyle w:val="Strong"/>
                <w:rFonts w:asciiTheme="minorHAnsi" w:hAnsiTheme="minorHAnsi" w:cstheme="minorHAnsi"/>
                <w:b w:val="0"/>
                <w:sz w:val="22"/>
                <w:szCs w:val="22"/>
              </w:rPr>
              <w:noBreakHyphen/>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ation</w:t>
            </w:r>
            <w:proofErr w:type="spellEnd"/>
            <w:r w:rsidRPr="00993925">
              <w:rPr>
                <w:rStyle w:val="Strong"/>
                <w:rFonts w:asciiTheme="minorHAnsi" w:hAnsiTheme="minorHAnsi" w:cstheme="minorHAnsi"/>
                <w:b w:val="0"/>
                <w:sz w:val="22"/>
                <w:szCs w:val="22"/>
              </w:rPr>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ous</w:t>
            </w:r>
            <w:proofErr w:type="spellEnd"/>
            <w:r w:rsidRPr="00993925">
              <w:rPr>
                <w:rStyle w:val="Strong"/>
                <w:rFonts w:asciiTheme="minorHAnsi" w:hAnsiTheme="minorHAnsi" w:cstheme="minorHAnsi"/>
                <w:b w:val="0"/>
                <w:sz w:val="22"/>
                <w:szCs w:val="22"/>
              </w:rPr>
              <w:t>).</w:t>
            </w:r>
          </w:p>
          <w:p w14:paraId="46488581"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Spell homophones and near</w:t>
            </w:r>
            <w:r w:rsidRPr="00993925">
              <w:rPr>
                <w:rStyle w:val="Strong"/>
                <w:rFonts w:asciiTheme="minorHAnsi" w:hAnsiTheme="minorHAnsi" w:cstheme="minorHAnsi"/>
                <w:b w:val="0"/>
                <w:sz w:val="22"/>
                <w:szCs w:val="22"/>
              </w:rPr>
              <w:noBreakHyphen/>
              <w:t>homophones (there/their/they’re, to/too/two).</w:t>
            </w:r>
          </w:p>
          <w:p w14:paraId="67366DB8"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Handwriting: maintain a joined style, consistent </w:t>
            </w:r>
            <w:r w:rsidRPr="00993925">
              <w:rPr>
                <w:rFonts w:asciiTheme="minorHAnsi" w:hAnsiTheme="minorHAnsi" w:cstheme="minorHAnsi"/>
                <w:sz w:val="22"/>
                <w:szCs w:val="22"/>
              </w:rPr>
              <w:lastRenderedPageBreak/>
              <w:t>size, spacing, and stamina for longer texts</w:t>
            </w:r>
          </w:p>
          <w:p w14:paraId="2E1C0D1A" w14:textId="77777777" w:rsidR="00391195" w:rsidRPr="00993925" w:rsidRDefault="00391195">
            <w:pPr>
              <w:rPr>
                <w:rFonts w:cstheme="minorHAnsi"/>
              </w:rPr>
            </w:pPr>
          </w:p>
        </w:tc>
        <w:tc>
          <w:tcPr>
            <w:tcW w:w="2912" w:type="dxa"/>
          </w:tcPr>
          <w:p w14:paraId="052F6F72"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lastRenderedPageBreak/>
              <w:t>Commas after fronted adverbials (both phrases and clauses).</w:t>
            </w:r>
          </w:p>
          <w:p w14:paraId="07D32975"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Standard English forms for verb inflections (e.g., </w:t>
            </w:r>
            <w:r w:rsidRPr="00993925">
              <w:rPr>
                <w:rStyle w:val="Emphasis"/>
                <w:rFonts w:asciiTheme="minorHAnsi" w:hAnsiTheme="minorHAnsi" w:cstheme="minorHAnsi"/>
                <w:sz w:val="22"/>
                <w:szCs w:val="22"/>
              </w:rPr>
              <w:t>we were</w:t>
            </w:r>
            <w:r w:rsidRPr="00993925">
              <w:rPr>
                <w:rFonts w:asciiTheme="minorHAnsi" w:hAnsiTheme="minorHAnsi" w:cstheme="minorHAnsi"/>
                <w:sz w:val="22"/>
                <w:szCs w:val="22"/>
              </w:rPr>
              <w:t xml:space="preserve"> not </w:t>
            </w:r>
            <w:r w:rsidRPr="00993925">
              <w:rPr>
                <w:rStyle w:val="Emphasis"/>
                <w:rFonts w:asciiTheme="minorHAnsi" w:hAnsiTheme="minorHAnsi" w:cstheme="minorHAnsi"/>
                <w:sz w:val="22"/>
                <w:szCs w:val="22"/>
              </w:rPr>
              <w:t>we was</w:t>
            </w:r>
            <w:r w:rsidRPr="00993925">
              <w:rPr>
                <w:rFonts w:asciiTheme="minorHAnsi" w:hAnsiTheme="minorHAnsi" w:cstheme="minorHAnsi"/>
                <w:sz w:val="22"/>
                <w:szCs w:val="22"/>
              </w:rPr>
              <w:t>).</w:t>
            </w:r>
          </w:p>
          <w:p w14:paraId="4AEA1417"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Understand the difference between plural and possessive </w:t>
            </w:r>
            <w:r w:rsidRPr="00993925">
              <w:rPr>
                <w:rStyle w:val="Emphasis"/>
                <w:rFonts w:asciiTheme="minorHAnsi" w:hAnsiTheme="minorHAnsi" w:cstheme="minorHAnsi"/>
                <w:sz w:val="22"/>
                <w:szCs w:val="22"/>
              </w:rPr>
              <w:t>’s</w:t>
            </w:r>
            <w:r w:rsidRPr="00993925">
              <w:rPr>
                <w:rFonts w:asciiTheme="minorHAnsi" w:hAnsiTheme="minorHAnsi" w:cstheme="minorHAnsi"/>
                <w:sz w:val="22"/>
                <w:szCs w:val="22"/>
              </w:rPr>
              <w:t xml:space="preserve"> (</w:t>
            </w:r>
            <w:r w:rsidRPr="00993925">
              <w:rPr>
                <w:rStyle w:val="Emphasis"/>
                <w:rFonts w:asciiTheme="minorHAnsi" w:hAnsiTheme="minorHAnsi" w:cstheme="minorHAnsi"/>
                <w:sz w:val="22"/>
                <w:szCs w:val="22"/>
              </w:rPr>
              <w:t>the dogs / the dog’s bone / the dogs’ owners</w:t>
            </w:r>
            <w:r w:rsidRPr="00993925">
              <w:rPr>
                <w:rFonts w:asciiTheme="minorHAnsi" w:hAnsiTheme="minorHAnsi" w:cstheme="minorHAnsi"/>
                <w:sz w:val="22"/>
                <w:szCs w:val="22"/>
              </w:rPr>
              <w:t>).</w:t>
            </w:r>
          </w:p>
          <w:p w14:paraId="1111A51A"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Use inverted commas and other speech punctuation to punctuate direct speech.</w:t>
            </w:r>
          </w:p>
          <w:p w14:paraId="6CF79BC0"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Capitals for proper nouns.</w:t>
            </w:r>
          </w:p>
          <w:p w14:paraId="721F15A0"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Apostrophes for possession and contractions.</w:t>
            </w:r>
          </w:p>
          <w:p w14:paraId="2D8D8526"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Spell words with further prefixes and suffixes (auto</w:t>
            </w:r>
            <w:r w:rsidRPr="00993925">
              <w:rPr>
                <w:rStyle w:val="Strong"/>
                <w:rFonts w:asciiTheme="minorHAnsi" w:hAnsiTheme="minorHAnsi" w:cstheme="minorHAnsi"/>
                <w:b w:val="0"/>
                <w:sz w:val="22"/>
                <w:szCs w:val="22"/>
              </w:rPr>
              <w:noBreakHyphen/>
              <w:t>, super</w:t>
            </w:r>
            <w:r w:rsidRPr="00993925">
              <w:rPr>
                <w:rStyle w:val="Strong"/>
                <w:rFonts w:asciiTheme="minorHAnsi" w:hAnsiTheme="minorHAnsi" w:cstheme="minorHAnsi"/>
                <w:b w:val="0"/>
                <w:sz w:val="22"/>
                <w:szCs w:val="22"/>
              </w:rPr>
              <w:noBreakHyphen/>
              <w:t>, anti</w:t>
            </w:r>
            <w:r w:rsidRPr="00993925">
              <w:rPr>
                <w:rStyle w:val="Strong"/>
                <w:rFonts w:asciiTheme="minorHAnsi" w:hAnsiTheme="minorHAnsi" w:cstheme="minorHAnsi"/>
                <w:b w:val="0"/>
                <w:sz w:val="22"/>
                <w:szCs w:val="22"/>
              </w:rPr>
              <w:noBreakHyphen/>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ation</w:t>
            </w:r>
            <w:proofErr w:type="spellEnd"/>
            <w:r w:rsidRPr="00993925">
              <w:rPr>
                <w:rStyle w:val="Strong"/>
                <w:rFonts w:asciiTheme="minorHAnsi" w:hAnsiTheme="minorHAnsi" w:cstheme="minorHAnsi"/>
                <w:b w:val="0"/>
                <w:sz w:val="22"/>
                <w:szCs w:val="22"/>
              </w:rPr>
              <w:t xml:space="preserve">, </w:t>
            </w:r>
            <w:r w:rsidRPr="00993925">
              <w:rPr>
                <w:rStyle w:val="Strong"/>
                <w:rFonts w:asciiTheme="minorHAnsi" w:hAnsiTheme="minorHAnsi" w:cstheme="minorHAnsi"/>
                <w:b w:val="0"/>
                <w:sz w:val="22"/>
                <w:szCs w:val="22"/>
              </w:rPr>
              <w:noBreakHyphen/>
            </w:r>
            <w:proofErr w:type="spellStart"/>
            <w:r w:rsidRPr="00993925">
              <w:rPr>
                <w:rStyle w:val="Strong"/>
                <w:rFonts w:asciiTheme="minorHAnsi" w:hAnsiTheme="minorHAnsi" w:cstheme="minorHAnsi"/>
                <w:b w:val="0"/>
                <w:sz w:val="22"/>
                <w:szCs w:val="22"/>
              </w:rPr>
              <w:t>ous</w:t>
            </w:r>
            <w:proofErr w:type="spellEnd"/>
            <w:r w:rsidRPr="00993925">
              <w:rPr>
                <w:rStyle w:val="Strong"/>
                <w:rFonts w:asciiTheme="minorHAnsi" w:hAnsiTheme="minorHAnsi" w:cstheme="minorHAnsi"/>
                <w:b w:val="0"/>
                <w:sz w:val="22"/>
                <w:szCs w:val="22"/>
              </w:rPr>
              <w:t>).</w:t>
            </w:r>
          </w:p>
          <w:p w14:paraId="2939DD8B"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lastRenderedPageBreak/>
              <w:t>Spell homophones and near</w:t>
            </w:r>
            <w:r w:rsidRPr="00993925">
              <w:rPr>
                <w:rStyle w:val="Strong"/>
                <w:rFonts w:asciiTheme="minorHAnsi" w:hAnsiTheme="minorHAnsi" w:cstheme="minorHAnsi"/>
                <w:b w:val="0"/>
                <w:sz w:val="22"/>
                <w:szCs w:val="22"/>
              </w:rPr>
              <w:noBreakHyphen/>
              <w:t>homophones (there/their/they’re, to/too/two).</w:t>
            </w:r>
          </w:p>
          <w:p w14:paraId="2BF4F610"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Handwriting: maintain a joined style, consistent size, spacing, and stamina for longer texts</w:t>
            </w:r>
          </w:p>
          <w:p w14:paraId="6F90921C" w14:textId="77777777" w:rsidR="00391195" w:rsidRPr="00993925" w:rsidRDefault="00391195">
            <w:pPr>
              <w:rPr>
                <w:rFonts w:cstheme="minorHAnsi"/>
              </w:rPr>
            </w:pPr>
          </w:p>
        </w:tc>
      </w:tr>
      <w:tr w:rsidR="00993925" w14:paraId="7D2F9596" w14:textId="77777777" w:rsidTr="00993925">
        <w:trPr>
          <w:trHeight w:val="146"/>
        </w:trPr>
        <w:tc>
          <w:tcPr>
            <w:tcW w:w="2392" w:type="dxa"/>
          </w:tcPr>
          <w:p w14:paraId="3F01ECD5" w14:textId="77777777" w:rsidR="00391195" w:rsidRPr="00993925" w:rsidRDefault="00391195" w:rsidP="00993925">
            <w:pPr>
              <w:jc w:val="center"/>
              <w:rPr>
                <w:rFonts w:cstheme="minorHAnsi"/>
              </w:rPr>
            </w:pPr>
            <w:r w:rsidRPr="00993925">
              <w:rPr>
                <w:rFonts w:cstheme="minorHAnsi"/>
              </w:rPr>
              <w:lastRenderedPageBreak/>
              <w:t>Composition</w:t>
            </w:r>
          </w:p>
        </w:tc>
        <w:tc>
          <w:tcPr>
            <w:tcW w:w="2657" w:type="dxa"/>
          </w:tcPr>
          <w:p w14:paraId="47E788A3" w14:textId="77777777" w:rsidR="00391195" w:rsidRPr="00993925" w:rsidRDefault="00993925" w:rsidP="00993925">
            <w:pPr>
              <w:pStyle w:val="ListParagraph"/>
              <w:jc w:val="center"/>
              <w:rPr>
                <w:rFonts w:cstheme="minorHAnsi"/>
              </w:rPr>
            </w:pPr>
            <w:r w:rsidRPr="00993925">
              <w:rPr>
                <w:rFonts w:cstheme="minorHAnsi"/>
              </w:rPr>
              <w:t>Composition</w:t>
            </w:r>
          </w:p>
        </w:tc>
        <w:tc>
          <w:tcPr>
            <w:tcW w:w="2658" w:type="dxa"/>
          </w:tcPr>
          <w:p w14:paraId="1871A637" w14:textId="77777777" w:rsidR="00391195" w:rsidRPr="00993925" w:rsidRDefault="00993925" w:rsidP="00993925">
            <w:pPr>
              <w:pStyle w:val="ListParagraph"/>
              <w:jc w:val="center"/>
              <w:rPr>
                <w:rFonts w:cstheme="minorHAnsi"/>
              </w:rPr>
            </w:pPr>
            <w:r w:rsidRPr="00993925">
              <w:rPr>
                <w:rFonts w:cstheme="minorHAnsi"/>
              </w:rPr>
              <w:t>Composition</w:t>
            </w:r>
          </w:p>
        </w:tc>
        <w:tc>
          <w:tcPr>
            <w:tcW w:w="2789" w:type="dxa"/>
          </w:tcPr>
          <w:p w14:paraId="5B024D04" w14:textId="77777777" w:rsidR="00391195" w:rsidRPr="00993925" w:rsidRDefault="00993925" w:rsidP="00993925">
            <w:pPr>
              <w:pStyle w:val="ListParagraph"/>
              <w:jc w:val="center"/>
              <w:rPr>
                <w:rFonts w:cstheme="minorHAnsi"/>
              </w:rPr>
            </w:pPr>
            <w:r w:rsidRPr="00993925">
              <w:rPr>
                <w:rFonts w:cstheme="minorHAnsi"/>
              </w:rPr>
              <w:t>Composition</w:t>
            </w:r>
          </w:p>
        </w:tc>
        <w:tc>
          <w:tcPr>
            <w:tcW w:w="2546" w:type="dxa"/>
          </w:tcPr>
          <w:p w14:paraId="025185C6" w14:textId="77777777" w:rsidR="00391195" w:rsidRPr="00993925" w:rsidRDefault="00993925" w:rsidP="00993925">
            <w:pPr>
              <w:pStyle w:val="ListParagraph"/>
              <w:jc w:val="center"/>
              <w:rPr>
                <w:rFonts w:cstheme="minorHAnsi"/>
              </w:rPr>
            </w:pPr>
            <w:r w:rsidRPr="00993925">
              <w:rPr>
                <w:rFonts w:cstheme="minorHAnsi"/>
              </w:rPr>
              <w:t>Composition</w:t>
            </w:r>
          </w:p>
        </w:tc>
        <w:tc>
          <w:tcPr>
            <w:tcW w:w="2912" w:type="dxa"/>
          </w:tcPr>
          <w:p w14:paraId="0C859EF3" w14:textId="77777777" w:rsidR="00391195" w:rsidRPr="00993925" w:rsidRDefault="00993925" w:rsidP="00993925">
            <w:pPr>
              <w:pStyle w:val="ListParagraph"/>
              <w:jc w:val="center"/>
              <w:rPr>
                <w:rFonts w:cstheme="minorHAnsi"/>
              </w:rPr>
            </w:pPr>
            <w:r w:rsidRPr="00993925">
              <w:rPr>
                <w:rFonts w:cstheme="minorHAnsi"/>
              </w:rPr>
              <w:t>Composition</w:t>
            </w:r>
          </w:p>
        </w:tc>
      </w:tr>
      <w:tr w:rsidR="00993925" w14:paraId="5409DC0E" w14:textId="77777777" w:rsidTr="00993925">
        <w:trPr>
          <w:trHeight w:val="726"/>
        </w:trPr>
        <w:tc>
          <w:tcPr>
            <w:tcW w:w="2392" w:type="dxa"/>
          </w:tcPr>
          <w:p w14:paraId="258A8D00"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Use rich, topic</w:t>
            </w:r>
            <w:r w:rsidRPr="00993925">
              <w:rPr>
                <w:rFonts w:asciiTheme="minorHAnsi" w:hAnsiTheme="minorHAnsi" w:cstheme="minorHAnsi"/>
                <w:sz w:val="22"/>
                <w:szCs w:val="22"/>
              </w:rPr>
              <w:noBreakHyphen/>
              <w:t>specific vocabulary.</w:t>
            </w:r>
          </w:p>
          <w:p w14:paraId="4F500ABF"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Organise information and ideas into </w:t>
            </w:r>
            <w:r w:rsidRPr="00993925">
              <w:rPr>
                <w:rStyle w:val="Strong"/>
                <w:rFonts w:asciiTheme="minorHAnsi" w:hAnsiTheme="minorHAnsi" w:cstheme="minorHAnsi"/>
                <w:b w:val="0"/>
                <w:sz w:val="22"/>
                <w:szCs w:val="22"/>
              </w:rPr>
              <w:t>paragraphs around a clear theme</w:t>
            </w:r>
            <w:r w:rsidRPr="00993925">
              <w:rPr>
                <w:rFonts w:asciiTheme="minorHAnsi" w:hAnsiTheme="minorHAnsi" w:cstheme="minorHAnsi"/>
                <w:sz w:val="22"/>
                <w:szCs w:val="22"/>
              </w:rPr>
              <w:t>.</w:t>
            </w:r>
          </w:p>
          <w:p w14:paraId="4CB921BE"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Use expanded noun phrases (modifying adjectives, nouns, and prepositional phrases).</w:t>
            </w:r>
          </w:p>
          <w:p w14:paraId="7550667D"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Use fronted adverbials to </w:t>
            </w:r>
            <w:r w:rsidRPr="00993925">
              <w:rPr>
                <w:rFonts w:asciiTheme="minorHAnsi" w:hAnsiTheme="minorHAnsi" w:cstheme="minorHAnsi"/>
                <w:sz w:val="22"/>
                <w:szCs w:val="22"/>
              </w:rPr>
              <w:lastRenderedPageBreak/>
              <w:t>vary sentence structure.</w:t>
            </w:r>
          </w:p>
          <w:p w14:paraId="2878BBE7"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Sequence ideas logically across sections (introduction, main points, conclusion).</w:t>
            </w:r>
          </w:p>
          <w:p w14:paraId="3ACD5560"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Use headings, subheadings, bullet points, or numbered steps to structure information.</w:t>
            </w:r>
          </w:p>
          <w:p w14:paraId="72511026"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Include generalisations and comparisons (e.g., “Most Vikings…” “Unlike Anglo</w:t>
            </w:r>
            <w:r w:rsidRPr="00993925">
              <w:rPr>
                <w:rStyle w:val="Strong"/>
                <w:rFonts w:asciiTheme="minorHAnsi" w:hAnsiTheme="minorHAnsi" w:cstheme="minorHAnsi"/>
                <w:b w:val="0"/>
                <w:sz w:val="22"/>
                <w:szCs w:val="22"/>
              </w:rPr>
              <w:noBreakHyphen/>
              <w:t>Saxons…”).</w:t>
            </w:r>
          </w:p>
          <w:p w14:paraId="2AE57E90"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Write for a clear audience and purpose (reports, fact files, explanations, persuasive texts).</w:t>
            </w:r>
          </w:p>
          <w:p w14:paraId="41351E6C" w14:textId="77777777" w:rsidR="003A3F85" w:rsidRPr="00993925" w:rsidRDefault="003A3F85" w:rsidP="00993925">
            <w:pPr>
              <w:pStyle w:val="Default"/>
              <w:ind w:firstLine="48"/>
              <w:rPr>
                <w:rFonts w:asciiTheme="minorHAnsi" w:hAnsiTheme="minorHAnsi" w:cstheme="minorHAnsi"/>
                <w:sz w:val="22"/>
                <w:szCs w:val="22"/>
              </w:rPr>
            </w:pPr>
          </w:p>
        </w:tc>
        <w:tc>
          <w:tcPr>
            <w:tcW w:w="2657" w:type="dxa"/>
          </w:tcPr>
          <w:p w14:paraId="2DDCF359"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lastRenderedPageBreak/>
              <w:t>Use topic</w:t>
            </w:r>
            <w:r w:rsidRPr="00993925">
              <w:rPr>
                <w:rFonts w:asciiTheme="minorHAnsi" w:hAnsiTheme="minorHAnsi" w:cstheme="minorHAnsi"/>
                <w:sz w:val="22"/>
                <w:szCs w:val="22"/>
              </w:rPr>
              <w:noBreakHyphen/>
              <w:t xml:space="preserve"> or theme</w:t>
            </w:r>
            <w:r w:rsidRPr="00993925">
              <w:rPr>
                <w:rFonts w:asciiTheme="minorHAnsi" w:hAnsiTheme="minorHAnsi" w:cstheme="minorHAnsi"/>
                <w:sz w:val="22"/>
                <w:szCs w:val="22"/>
              </w:rPr>
              <w:noBreakHyphen/>
              <w:t>specific vocabulary.</w:t>
            </w:r>
          </w:p>
          <w:p w14:paraId="10705635"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Organise writing into </w:t>
            </w:r>
            <w:r w:rsidRPr="00993925">
              <w:rPr>
                <w:rStyle w:val="Strong"/>
                <w:rFonts w:asciiTheme="minorHAnsi" w:hAnsiTheme="minorHAnsi" w:cstheme="minorHAnsi"/>
                <w:b w:val="0"/>
                <w:sz w:val="22"/>
                <w:szCs w:val="22"/>
              </w:rPr>
              <w:t>paragraphs to sequence more extended narrative structures</w:t>
            </w:r>
            <w:r w:rsidRPr="00993925">
              <w:rPr>
                <w:rFonts w:asciiTheme="minorHAnsi" w:hAnsiTheme="minorHAnsi" w:cstheme="minorHAnsi"/>
                <w:sz w:val="22"/>
                <w:szCs w:val="22"/>
              </w:rPr>
              <w:t>.</w:t>
            </w:r>
          </w:p>
          <w:p w14:paraId="40A7DD8F"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Use expanded noun phrases (modifying adjectives, nouns, and prepositional phrases).</w:t>
            </w:r>
          </w:p>
          <w:p w14:paraId="02EB9A88"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Use fronted adverbials to vary sentence structure.</w:t>
            </w:r>
          </w:p>
          <w:p w14:paraId="2394163F"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lastRenderedPageBreak/>
              <w:t>Develop openings and closings that suit the recount form (e.g., diary entry, letter, news report).</w:t>
            </w:r>
          </w:p>
          <w:p w14:paraId="03262345"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Include descriptive detail to capture people, places, and feelings.</w:t>
            </w:r>
          </w:p>
          <w:p w14:paraId="6923B0E8"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Sequence events logically, using time connectives (afterwards, later, suddenly, eventually).</w:t>
            </w:r>
          </w:p>
          <w:p w14:paraId="19469FE2"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Write for different audiences and purposes (</w:t>
            </w:r>
            <w:r w:rsidRPr="00993925">
              <w:rPr>
                <w:rStyle w:val="Strong"/>
                <w:rFonts w:asciiTheme="minorHAnsi" w:hAnsiTheme="minorHAnsi" w:cstheme="minorHAnsi"/>
                <w:sz w:val="22"/>
                <w:szCs w:val="22"/>
              </w:rPr>
              <w:t>personal</w:t>
            </w:r>
            <w:r w:rsidRPr="00993925">
              <w:rPr>
                <w:rStyle w:val="Strong"/>
                <w:rFonts w:asciiTheme="minorHAnsi" w:hAnsiTheme="minorHAnsi" w:cstheme="minorHAnsi"/>
                <w:b w:val="0"/>
                <w:sz w:val="22"/>
                <w:szCs w:val="22"/>
              </w:rPr>
              <w:t xml:space="preserve"> recounts, historical recounts, news reports).</w:t>
            </w:r>
          </w:p>
          <w:p w14:paraId="45706549" w14:textId="77777777" w:rsidR="003A3F85" w:rsidRPr="00993925" w:rsidRDefault="003A3F85" w:rsidP="003A3F85">
            <w:pPr>
              <w:rPr>
                <w:rFonts w:cstheme="minorHAnsi"/>
              </w:rPr>
            </w:pPr>
          </w:p>
        </w:tc>
        <w:tc>
          <w:tcPr>
            <w:tcW w:w="2658" w:type="dxa"/>
          </w:tcPr>
          <w:p w14:paraId="03EA869A"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lastRenderedPageBreak/>
              <w:t xml:space="preserve">Use </w:t>
            </w:r>
            <w:r w:rsidRPr="00993925">
              <w:rPr>
                <w:rStyle w:val="Strong"/>
                <w:rFonts w:asciiTheme="minorHAnsi" w:hAnsiTheme="minorHAnsi" w:cstheme="minorHAnsi"/>
                <w:b w:val="0"/>
                <w:sz w:val="22"/>
                <w:szCs w:val="22"/>
              </w:rPr>
              <w:t>technical vocabulary</w:t>
            </w:r>
            <w:r w:rsidRPr="00993925">
              <w:rPr>
                <w:rFonts w:asciiTheme="minorHAnsi" w:hAnsiTheme="minorHAnsi" w:cstheme="minorHAnsi"/>
                <w:sz w:val="22"/>
                <w:szCs w:val="22"/>
              </w:rPr>
              <w:t xml:space="preserve"> specific to the process or task.</w:t>
            </w:r>
          </w:p>
          <w:p w14:paraId="573A76B2"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Use simple organisational devices to aid presentation (e.g., subheadings, bullet points, numbers).</w:t>
            </w:r>
          </w:p>
          <w:p w14:paraId="78E85FB4"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Write concise and clear expanded noun phrases (modifying adjectives, nouns, and prepositional phrases).</w:t>
            </w:r>
          </w:p>
          <w:p w14:paraId="05AC82D1"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lastRenderedPageBreak/>
              <w:t>Use fronted adverbials to vary sentence structure.</w:t>
            </w:r>
          </w:p>
          <w:p w14:paraId="46233A4E"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Write concise simple sentences (statements and commands).</w:t>
            </w:r>
          </w:p>
          <w:p w14:paraId="5080ACE2"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Sequence steps logically and consistently.</w:t>
            </w:r>
          </w:p>
          <w:p w14:paraId="73753F2D"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Include openings and closings that engage the reader (e.g., “Are you ready to begin?”).</w:t>
            </w:r>
          </w:p>
          <w:p w14:paraId="7405A2D2"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Write for a clear audience and purpose (recipes, how</w:t>
            </w:r>
            <w:r w:rsidRPr="00993925">
              <w:rPr>
                <w:rStyle w:val="Strong"/>
                <w:rFonts w:asciiTheme="minorHAnsi" w:hAnsiTheme="minorHAnsi" w:cstheme="minorHAnsi"/>
                <w:b w:val="0"/>
                <w:sz w:val="22"/>
                <w:szCs w:val="22"/>
              </w:rPr>
              <w:noBreakHyphen/>
              <w:t>to guides, classroom routines).</w:t>
            </w:r>
          </w:p>
          <w:p w14:paraId="17444DB3" w14:textId="77777777" w:rsidR="003A3F85" w:rsidRPr="00993925" w:rsidRDefault="003A3F85" w:rsidP="003A3F85">
            <w:pPr>
              <w:rPr>
                <w:rFonts w:cstheme="minorHAnsi"/>
              </w:rPr>
            </w:pPr>
          </w:p>
          <w:p w14:paraId="326585CC" w14:textId="77777777" w:rsidR="003A3F85" w:rsidRPr="00993925" w:rsidRDefault="003A3F85" w:rsidP="003A3F85">
            <w:pPr>
              <w:rPr>
                <w:rFonts w:cstheme="minorHAnsi"/>
              </w:rPr>
            </w:pPr>
          </w:p>
        </w:tc>
        <w:tc>
          <w:tcPr>
            <w:tcW w:w="2789" w:type="dxa"/>
          </w:tcPr>
          <w:p w14:paraId="7BCABEAB"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lang w:eastAsia="en-GB"/>
              </w:rPr>
              <w:lastRenderedPageBreak/>
              <w:t xml:space="preserve">Use </w:t>
            </w:r>
            <w:r w:rsidRPr="00993925">
              <w:rPr>
                <w:rFonts w:eastAsia="Times New Roman" w:cstheme="minorHAnsi"/>
                <w:bCs/>
                <w:lang w:eastAsia="en-GB"/>
              </w:rPr>
              <w:t>technical vocabulary</w:t>
            </w:r>
            <w:r w:rsidRPr="00993925">
              <w:rPr>
                <w:rFonts w:eastAsia="Times New Roman" w:cstheme="minorHAnsi"/>
                <w:lang w:eastAsia="en-GB"/>
              </w:rPr>
              <w:t xml:space="preserve"> specific to the process or theme.</w:t>
            </w:r>
          </w:p>
          <w:p w14:paraId="2C01A4FA"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lang w:eastAsia="en-GB"/>
              </w:rPr>
              <w:t>Use simple organisational devices to aid presentation (e.g., subheadings, bullet points, numbers).</w:t>
            </w:r>
          </w:p>
          <w:p w14:paraId="5622D23A"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lang w:eastAsia="en-GB"/>
              </w:rPr>
              <w:t xml:space="preserve">Write using </w:t>
            </w:r>
            <w:r w:rsidRPr="00993925">
              <w:rPr>
                <w:rFonts w:eastAsia="Times New Roman" w:cstheme="minorHAnsi"/>
                <w:bCs/>
                <w:lang w:eastAsia="en-GB"/>
              </w:rPr>
              <w:t>expanded noun phrases</w:t>
            </w:r>
            <w:r w:rsidRPr="00993925">
              <w:rPr>
                <w:rFonts w:eastAsia="Times New Roman" w:cstheme="minorHAnsi"/>
                <w:lang w:eastAsia="en-GB"/>
              </w:rPr>
              <w:t xml:space="preserve"> (modifying adjectives, nouns, and prepositional phrases).</w:t>
            </w:r>
          </w:p>
          <w:p w14:paraId="10E7D8E2"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lang w:eastAsia="en-GB"/>
              </w:rPr>
              <w:t xml:space="preserve">Use </w:t>
            </w:r>
            <w:r w:rsidRPr="00993925">
              <w:rPr>
                <w:rFonts w:eastAsia="Times New Roman" w:cstheme="minorHAnsi"/>
                <w:bCs/>
                <w:lang w:eastAsia="en-GB"/>
              </w:rPr>
              <w:t>fronted adverbials</w:t>
            </w:r>
            <w:r w:rsidRPr="00993925">
              <w:rPr>
                <w:rFonts w:eastAsia="Times New Roman" w:cstheme="minorHAnsi"/>
                <w:lang w:eastAsia="en-GB"/>
              </w:rPr>
              <w:t xml:space="preserve"> to vary sentence structure.</w:t>
            </w:r>
          </w:p>
          <w:p w14:paraId="29781977"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bCs/>
                <w:lang w:eastAsia="en-GB"/>
              </w:rPr>
              <w:lastRenderedPageBreak/>
              <w:t>Sequence ideas logically to explain processes or reasons.</w:t>
            </w:r>
          </w:p>
          <w:p w14:paraId="7F75A904"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bCs/>
                <w:lang w:eastAsia="en-GB"/>
              </w:rPr>
              <w:t>Include causal connectives (because, therefore, consequently, as a result) to show relationships.</w:t>
            </w:r>
          </w:p>
          <w:p w14:paraId="5FE206E5"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bCs/>
                <w:lang w:eastAsia="en-GB"/>
              </w:rPr>
              <w:t>Write for a clear audience and purpose (science reports, “How it works” texts, explanations of natural phenomena).</w:t>
            </w:r>
          </w:p>
          <w:p w14:paraId="7D2F768C" w14:textId="77777777" w:rsidR="003A3F85" w:rsidRPr="00993925" w:rsidRDefault="003A3F85" w:rsidP="00993925">
            <w:pPr>
              <w:numPr>
                <w:ilvl w:val="0"/>
                <w:numId w:val="20"/>
              </w:numPr>
              <w:spacing w:before="100" w:beforeAutospacing="1" w:after="100" w:afterAutospacing="1"/>
              <w:rPr>
                <w:rFonts w:eastAsia="Times New Roman" w:cstheme="minorHAnsi"/>
                <w:lang w:eastAsia="en-GB"/>
              </w:rPr>
            </w:pPr>
            <w:r w:rsidRPr="00993925">
              <w:rPr>
                <w:rFonts w:eastAsia="Times New Roman" w:cstheme="minorHAnsi"/>
                <w:bCs/>
                <w:lang w:eastAsia="en-GB"/>
              </w:rPr>
              <w:t>Integrate diagrams, charts, or labelled illustrations to support written explanation.</w:t>
            </w:r>
          </w:p>
          <w:p w14:paraId="20E3E6A0" w14:textId="77777777" w:rsidR="003A3F85" w:rsidRPr="00993925" w:rsidRDefault="003A3F85" w:rsidP="003A3F85">
            <w:pPr>
              <w:rPr>
                <w:rFonts w:cstheme="minorHAnsi"/>
              </w:rPr>
            </w:pPr>
          </w:p>
        </w:tc>
        <w:tc>
          <w:tcPr>
            <w:tcW w:w="2546" w:type="dxa"/>
          </w:tcPr>
          <w:p w14:paraId="62135513"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lastRenderedPageBreak/>
              <w:t xml:space="preserve">Use </w:t>
            </w:r>
            <w:r w:rsidRPr="00993925">
              <w:rPr>
                <w:rStyle w:val="Strong"/>
                <w:rFonts w:asciiTheme="minorHAnsi" w:hAnsiTheme="minorHAnsi" w:cstheme="minorHAnsi"/>
                <w:b w:val="0"/>
                <w:sz w:val="22"/>
                <w:szCs w:val="22"/>
              </w:rPr>
              <w:t>expanded noun phrases</w:t>
            </w:r>
            <w:r w:rsidRPr="00993925">
              <w:rPr>
                <w:rFonts w:asciiTheme="minorHAnsi" w:hAnsiTheme="minorHAnsi" w:cstheme="minorHAnsi"/>
                <w:sz w:val="22"/>
                <w:szCs w:val="22"/>
              </w:rPr>
              <w:t xml:space="preserve"> (modifying adjectives, nouns, and prepositional phrases) to add emphasis and detail.</w:t>
            </w:r>
          </w:p>
          <w:p w14:paraId="1AB3A8A6"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Write a </w:t>
            </w:r>
            <w:r w:rsidRPr="00993925">
              <w:rPr>
                <w:rStyle w:val="Strong"/>
                <w:rFonts w:asciiTheme="minorHAnsi" w:hAnsiTheme="minorHAnsi" w:cstheme="minorHAnsi"/>
                <w:b w:val="0"/>
                <w:sz w:val="22"/>
                <w:szCs w:val="22"/>
              </w:rPr>
              <w:t>variety of sentence types</w:t>
            </w:r>
            <w:r w:rsidRPr="00993925">
              <w:rPr>
                <w:rFonts w:asciiTheme="minorHAnsi" w:hAnsiTheme="minorHAnsi" w:cstheme="minorHAnsi"/>
                <w:sz w:val="22"/>
                <w:szCs w:val="22"/>
              </w:rPr>
              <w:t>, using conjunctions for cause (</w:t>
            </w:r>
            <w:r w:rsidRPr="00993925">
              <w:rPr>
                <w:rStyle w:val="Emphasis"/>
                <w:rFonts w:asciiTheme="minorHAnsi" w:hAnsiTheme="minorHAnsi" w:cstheme="minorHAnsi"/>
                <w:sz w:val="22"/>
                <w:szCs w:val="22"/>
              </w:rPr>
              <w:t>because, so, before, after</w:t>
            </w:r>
            <w:r w:rsidRPr="00993925">
              <w:rPr>
                <w:rFonts w:asciiTheme="minorHAnsi" w:hAnsiTheme="minorHAnsi" w:cstheme="minorHAnsi"/>
                <w:sz w:val="22"/>
                <w:szCs w:val="22"/>
              </w:rPr>
              <w:t>).</w:t>
            </w:r>
          </w:p>
          <w:p w14:paraId="7959AD9C"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Use </w:t>
            </w:r>
            <w:r w:rsidRPr="00993925">
              <w:rPr>
                <w:rStyle w:val="Strong"/>
                <w:rFonts w:asciiTheme="minorHAnsi" w:hAnsiTheme="minorHAnsi" w:cstheme="minorHAnsi"/>
                <w:b w:val="0"/>
                <w:sz w:val="22"/>
                <w:szCs w:val="22"/>
              </w:rPr>
              <w:t>fronted adverbials</w:t>
            </w:r>
            <w:r w:rsidRPr="00993925">
              <w:rPr>
                <w:rFonts w:asciiTheme="minorHAnsi" w:hAnsiTheme="minorHAnsi" w:cstheme="minorHAnsi"/>
                <w:sz w:val="22"/>
                <w:szCs w:val="22"/>
              </w:rPr>
              <w:t xml:space="preserve"> (e.g., </w:t>
            </w:r>
            <w:r w:rsidRPr="00993925">
              <w:rPr>
                <w:rStyle w:val="Emphasis"/>
                <w:rFonts w:asciiTheme="minorHAnsi" w:hAnsiTheme="minorHAnsi" w:cstheme="minorHAnsi"/>
                <w:sz w:val="22"/>
                <w:szCs w:val="22"/>
              </w:rPr>
              <w:t>Firstly, After that, Finally</w:t>
            </w:r>
            <w:r w:rsidRPr="00993925">
              <w:rPr>
                <w:rFonts w:asciiTheme="minorHAnsi" w:hAnsiTheme="minorHAnsi" w:cstheme="minorHAnsi"/>
                <w:sz w:val="22"/>
                <w:szCs w:val="22"/>
              </w:rPr>
              <w:t xml:space="preserve">) to </w:t>
            </w:r>
            <w:r w:rsidRPr="00993925">
              <w:rPr>
                <w:rFonts w:asciiTheme="minorHAnsi" w:hAnsiTheme="minorHAnsi" w:cstheme="minorHAnsi"/>
                <w:sz w:val="22"/>
                <w:szCs w:val="22"/>
              </w:rPr>
              <w:lastRenderedPageBreak/>
              <w:t>structure arguments.</w:t>
            </w:r>
          </w:p>
          <w:p w14:paraId="00663A8E"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Sequence ideas logically into paragraphs with clear openings and conclusions.</w:t>
            </w:r>
          </w:p>
          <w:p w14:paraId="6CE0F6E1"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Include persuasive devices such as rhetorical questions, repetition, and emotive language.</w:t>
            </w:r>
          </w:p>
          <w:p w14:paraId="0D6C16C5"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Write for a clear audience and purpose (letters, posters, speeches, adverts).</w:t>
            </w:r>
          </w:p>
          <w:p w14:paraId="06B23D31" w14:textId="77777777" w:rsidR="003A3F85" w:rsidRPr="00993925" w:rsidRDefault="003A3F85" w:rsidP="003A3F85">
            <w:pPr>
              <w:rPr>
                <w:rFonts w:cstheme="minorHAnsi"/>
              </w:rPr>
            </w:pPr>
          </w:p>
        </w:tc>
        <w:tc>
          <w:tcPr>
            <w:tcW w:w="2912" w:type="dxa"/>
          </w:tcPr>
          <w:p w14:paraId="7EE2280F"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lastRenderedPageBreak/>
              <w:t>Use a varied and rich vocabulary to enhance narrative detail.</w:t>
            </w:r>
          </w:p>
          <w:p w14:paraId="4527CE8C"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Organise writing into </w:t>
            </w:r>
            <w:r w:rsidRPr="00993925">
              <w:rPr>
                <w:rStyle w:val="Strong"/>
                <w:rFonts w:asciiTheme="minorHAnsi" w:hAnsiTheme="minorHAnsi" w:cstheme="minorHAnsi"/>
                <w:b w:val="0"/>
                <w:sz w:val="22"/>
                <w:szCs w:val="22"/>
              </w:rPr>
              <w:t>paragraphs to sequence more extended narrative structures</w:t>
            </w:r>
            <w:r w:rsidRPr="00993925">
              <w:rPr>
                <w:rFonts w:asciiTheme="minorHAnsi" w:hAnsiTheme="minorHAnsi" w:cstheme="minorHAnsi"/>
                <w:sz w:val="22"/>
                <w:szCs w:val="22"/>
              </w:rPr>
              <w:t xml:space="preserve"> (clear beginning, middle, end).</w:t>
            </w:r>
          </w:p>
          <w:p w14:paraId="232B9785"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Use expanded noun phrases (modifying adjectives, nouns, and prepositional phrases).</w:t>
            </w:r>
          </w:p>
          <w:p w14:paraId="5A6087CE"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Fonts w:asciiTheme="minorHAnsi" w:hAnsiTheme="minorHAnsi" w:cstheme="minorHAnsi"/>
                <w:sz w:val="22"/>
                <w:szCs w:val="22"/>
              </w:rPr>
              <w:t xml:space="preserve">Use fronted adverbials to vary sentence structure </w:t>
            </w:r>
            <w:r w:rsidRPr="00993925">
              <w:rPr>
                <w:rFonts w:asciiTheme="minorHAnsi" w:hAnsiTheme="minorHAnsi" w:cstheme="minorHAnsi"/>
                <w:sz w:val="22"/>
                <w:szCs w:val="22"/>
              </w:rPr>
              <w:lastRenderedPageBreak/>
              <w:t>(</w:t>
            </w:r>
            <w:r w:rsidRPr="00993925">
              <w:rPr>
                <w:rStyle w:val="Emphasis"/>
                <w:rFonts w:asciiTheme="minorHAnsi" w:hAnsiTheme="minorHAnsi" w:cstheme="minorHAnsi"/>
                <w:sz w:val="22"/>
                <w:szCs w:val="22"/>
              </w:rPr>
              <w:t>Later that evening, …</w:t>
            </w:r>
            <w:r w:rsidRPr="00993925">
              <w:rPr>
                <w:rFonts w:asciiTheme="minorHAnsi" w:hAnsiTheme="minorHAnsi" w:cstheme="minorHAnsi"/>
                <w:sz w:val="22"/>
                <w:szCs w:val="22"/>
              </w:rPr>
              <w:t>).</w:t>
            </w:r>
          </w:p>
          <w:p w14:paraId="4446D668"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Develop characters, settings, and plots with descriptive detail.</w:t>
            </w:r>
          </w:p>
          <w:p w14:paraId="6C9C3530"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Experiment with dialogue, action, and description to move the story forward.</w:t>
            </w:r>
          </w:p>
          <w:p w14:paraId="3FB1515F" w14:textId="77777777" w:rsidR="003A3F85" w:rsidRPr="00993925" w:rsidRDefault="003A3F85" w:rsidP="00993925">
            <w:pPr>
              <w:pStyle w:val="NormalWeb"/>
              <w:numPr>
                <w:ilvl w:val="0"/>
                <w:numId w:val="20"/>
              </w:numPr>
              <w:rPr>
                <w:rFonts w:asciiTheme="minorHAnsi" w:hAnsiTheme="minorHAnsi" w:cstheme="minorHAnsi"/>
                <w:sz w:val="22"/>
                <w:szCs w:val="22"/>
              </w:rPr>
            </w:pPr>
            <w:r w:rsidRPr="00993925">
              <w:rPr>
                <w:rStyle w:val="Strong"/>
                <w:rFonts w:asciiTheme="minorHAnsi" w:hAnsiTheme="minorHAnsi" w:cstheme="minorHAnsi"/>
                <w:b w:val="0"/>
                <w:sz w:val="22"/>
                <w:szCs w:val="22"/>
              </w:rPr>
              <w:t>Write for different audiences and purposes (retelling myths, creating original stories, alternative endings).</w:t>
            </w:r>
          </w:p>
          <w:p w14:paraId="108B88C0" w14:textId="77777777" w:rsidR="003A3F85" w:rsidRPr="00993925" w:rsidRDefault="003A3F85" w:rsidP="003A3F85">
            <w:pPr>
              <w:rPr>
                <w:rFonts w:cstheme="minorHAnsi"/>
              </w:rPr>
            </w:pPr>
          </w:p>
        </w:tc>
      </w:tr>
      <w:tr w:rsidR="00E42863" w14:paraId="20E97897" w14:textId="77777777" w:rsidTr="00993925">
        <w:trPr>
          <w:trHeight w:val="286"/>
        </w:trPr>
        <w:tc>
          <w:tcPr>
            <w:tcW w:w="7707" w:type="dxa"/>
            <w:gridSpan w:val="3"/>
          </w:tcPr>
          <w:p w14:paraId="194BE8AB" w14:textId="77777777" w:rsidR="00E42863" w:rsidRPr="00AF73AB" w:rsidRDefault="00E42863" w:rsidP="00AF73AB">
            <w:pPr>
              <w:pStyle w:val="Default"/>
              <w:ind w:left="1440"/>
              <w:rPr>
                <w:rFonts w:ascii="Calibri" w:hAnsi="Calibri" w:cs="Calibri"/>
                <w:b/>
                <w:sz w:val="22"/>
                <w:szCs w:val="22"/>
                <w:u w:val="single"/>
              </w:rPr>
            </w:pPr>
            <w:r w:rsidRPr="00AF73AB">
              <w:rPr>
                <w:rFonts w:ascii="Calibri" w:hAnsi="Calibri" w:cs="Calibri"/>
                <w:b/>
                <w:sz w:val="22"/>
                <w:szCs w:val="22"/>
                <w:u w:val="single"/>
              </w:rPr>
              <w:lastRenderedPageBreak/>
              <w:t xml:space="preserve">Grammar/ spelling </w:t>
            </w:r>
          </w:p>
          <w:p w14:paraId="1029AAF6" w14:textId="77777777" w:rsidR="00E42863" w:rsidRDefault="00E42863"/>
        </w:tc>
        <w:tc>
          <w:tcPr>
            <w:tcW w:w="8247" w:type="dxa"/>
            <w:gridSpan w:val="3"/>
          </w:tcPr>
          <w:p w14:paraId="299053BE" w14:textId="77777777" w:rsidR="00E42863" w:rsidRDefault="00E42863">
            <w:r w:rsidRPr="00E42863">
              <w:rPr>
                <w:b/>
                <w:i/>
              </w:rPr>
              <w:t>Handwriting</w:t>
            </w:r>
          </w:p>
        </w:tc>
      </w:tr>
      <w:tr w:rsidR="00E42863" w14:paraId="516346DF" w14:textId="77777777" w:rsidTr="00993925">
        <w:trPr>
          <w:trHeight w:val="2562"/>
        </w:trPr>
        <w:tc>
          <w:tcPr>
            <w:tcW w:w="7707" w:type="dxa"/>
            <w:gridSpan w:val="3"/>
          </w:tcPr>
          <w:p w14:paraId="37C40728" w14:textId="77777777" w:rsidR="00E42863" w:rsidRDefault="00E42863" w:rsidP="001C3C71">
            <w:pPr>
              <w:pStyle w:val="Default"/>
              <w:rPr>
                <w:rFonts w:ascii="Calibri" w:hAnsi="Calibri" w:cs="Calibri"/>
                <w:sz w:val="22"/>
                <w:szCs w:val="22"/>
              </w:rPr>
            </w:pPr>
            <w:r>
              <w:rPr>
                <w:rFonts w:ascii="Calibri" w:hAnsi="Calibri" w:cs="Calibri"/>
                <w:sz w:val="22"/>
                <w:szCs w:val="22"/>
              </w:rPr>
              <w:t xml:space="preserve">Extending the range of sentences with more than one clause by using a wider range of conjunctions including: when, </w:t>
            </w:r>
            <w:proofErr w:type="gramStart"/>
            <w:r>
              <w:rPr>
                <w:rFonts w:ascii="Calibri" w:hAnsi="Calibri" w:cs="Calibri"/>
                <w:sz w:val="22"/>
                <w:szCs w:val="22"/>
              </w:rPr>
              <w:t>if ,</w:t>
            </w:r>
            <w:proofErr w:type="gramEnd"/>
            <w:r>
              <w:rPr>
                <w:rFonts w:ascii="Calibri" w:hAnsi="Calibri" w:cs="Calibri"/>
                <w:sz w:val="22"/>
                <w:szCs w:val="22"/>
              </w:rPr>
              <w:t xml:space="preserve"> because , although</w:t>
            </w:r>
          </w:p>
          <w:p w14:paraId="76535C40" w14:textId="77777777" w:rsidR="00E42863" w:rsidRDefault="00E42863" w:rsidP="001C3C71">
            <w:pPr>
              <w:pStyle w:val="Default"/>
              <w:rPr>
                <w:rFonts w:ascii="Calibri" w:hAnsi="Calibri" w:cs="Calibri"/>
                <w:sz w:val="22"/>
                <w:szCs w:val="22"/>
              </w:rPr>
            </w:pPr>
            <w:r>
              <w:rPr>
                <w:rFonts w:ascii="Calibri" w:hAnsi="Calibri" w:cs="Calibri"/>
                <w:sz w:val="22"/>
                <w:szCs w:val="22"/>
              </w:rPr>
              <w:t>Use the present perfect form of verbs in contrast to the present tense</w:t>
            </w:r>
          </w:p>
          <w:p w14:paraId="7706F177" w14:textId="77777777" w:rsidR="00E42863" w:rsidRDefault="00E42863" w:rsidP="001C3C71">
            <w:pPr>
              <w:pStyle w:val="Default"/>
              <w:rPr>
                <w:rFonts w:ascii="Calibri" w:hAnsi="Calibri" w:cs="Calibri"/>
                <w:sz w:val="22"/>
                <w:szCs w:val="22"/>
              </w:rPr>
            </w:pPr>
            <w:r>
              <w:rPr>
                <w:rFonts w:ascii="Calibri" w:hAnsi="Calibri" w:cs="Calibri"/>
                <w:sz w:val="22"/>
                <w:szCs w:val="22"/>
              </w:rPr>
              <w:t>Choosing nouns or pronouns appropriately for clarity and cohesion and to avoid repetition</w:t>
            </w:r>
          </w:p>
          <w:p w14:paraId="606A69ED" w14:textId="77777777" w:rsidR="00E42863" w:rsidRDefault="00E42863" w:rsidP="001C3C71">
            <w:pPr>
              <w:pStyle w:val="Default"/>
              <w:rPr>
                <w:rFonts w:ascii="Calibri" w:hAnsi="Calibri" w:cs="Calibri"/>
                <w:sz w:val="22"/>
                <w:szCs w:val="22"/>
              </w:rPr>
            </w:pPr>
            <w:r>
              <w:rPr>
                <w:rFonts w:ascii="Calibri" w:hAnsi="Calibri" w:cs="Calibri"/>
                <w:sz w:val="22"/>
                <w:szCs w:val="22"/>
              </w:rPr>
              <w:t xml:space="preserve">Use conjunctions, adverbs and prepositions to </w:t>
            </w:r>
            <w:proofErr w:type="spellStart"/>
            <w:r>
              <w:rPr>
                <w:rFonts w:ascii="Calibri" w:hAnsi="Calibri" w:cs="Calibri"/>
                <w:sz w:val="22"/>
                <w:szCs w:val="22"/>
              </w:rPr>
              <w:t>exress</w:t>
            </w:r>
            <w:proofErr w:type="spellEnd"/>
            <w:r>
              <w:rPr>
                <w:rFonts w:ascii="Calibri" w:hAnsi="Calibri" w:cs="Calibri"/>
                <w:sz w:val="22"/>
                <w:szCs w:val="22"/>
              </w:rPr>
              <w:t xml:space="preserve"> time and cause</w:t>
            </w:r>
          </w:p>
          <w:p w14:paraId="6D6E8123" w14:textId="77777777" w:rsidR="00E42863" w:rsidRDefault="00E42863" w:rsidP="001C3C71">
            <w:pPr>
              <w:pStyle w:val="Default"/>
              <w:rPr>
                <w:rFonts w:ascii="Calibri" w:hAnsi="Calibri" w:cs="Calibri"/>
                <w:sz w:val="22"/>
                <w:szCs w:val="22"/>
              </w:rPr>
            </w:pPr>
            <w:r>
              <w:rPr>
                <w:rFonts w:ascii="Calibri" w:hAnsi="Calibri" w:cs="Calibri"/>
                <w:sz w:val="22"/>
                <w:szCs w:val="22"/>
              </w:rPr>
              <w:t xml:space="preserve">Use </w:t>
            </w:r>
            <w:proofErr w:type="spellStart"/>
            <w:r>
              <w:rPr>
                <w:rFonts w:ascii="Calibri" w:hAnsi="Calibri" w:cs="Calibri"/>
                <w:sz w:val="22"/>
                <w:szCs w:val="22"/>
              </w:rPr>
              <w:t>frnted</w:t>
            </w:r>
            <w:proofErr w:type="spellEnd"/>
            <w:r>
              <w:rPr>
                <w:rFonts w:ascii="Calibri" w:hAnsi="Calibri" w:cs="Calibri"/>
                <w:sz w:val="22"/>
                <w:szCs w:val="22"/>
              </w:rPr>
              <w:t xml:space="preserve"> adverbials</w:t>
            </w:r>
          </w:p>
          <w:p w14:paraId="435D05F7" w14:textId="77777777" w:rsidR="00E42863" w:rsidRDefault="00E42863" w:rsidP="001C3C71">
            <w:pPr>
              <w:pStyle w:val="Default"/>
              <w:rPr>
                <w:rFonts w:ascii="Calibri" w:hAnsi="Calibri" w:cs="Calibri"/>
                <w:sz w:val="22"/>
                <w:szCs w:val="22"/>
              </w:rPr>
            </w:pPr>
            <w:r>
              <w:rPr>
                <w:rFonts w:ascii="Calibri" w:hAnsi="Calibri" w:cs="Calibri"/>
                <w:sz w:val="22"/>
                <w:szCs w:val="22"/>
              </w:rPr>
              <w:t>Use commas</w:t>
            </w:r>
          </w:p>
          <w:p w14:paraId="62BA9E15" w14:textId="77777777" w:rsidR="00E42863" w:rsidRDefault="00E42863" w:rsidP="001C3C71">
            <w:pPr>
              <w:pStyle w:val="Default"/>
              <w:rPr>
                <w:rFonts w:ascii="Calibri" w:hAnsi="Calibri" w:cs="Calibri"/>
                <w:sz w:val="22"/>
                <w:szCs w:val="22"/>
              </w:rPr>
            </w:pPr>
            <w:proofErr w:type="spellStart"/>
            <w:r>
              <w:rPr>
                <w:rFonts w:ascii="Calibri" w:hAnsi="Calibri" w:cs="Calibri"/>
                <w:sz w:val="22"/>
                <w:szCs w:val="22"/>
              </w:rPr>
              <w:t>Poseesive</w:t>
            </w:r>
            <w:proofErr w:type="spellEnd"/>
            <w:r>
              <w:rPr>
                <w:rFonts w:ascii="Calibri" w:hAnsi="Calibri" w:cs="Calibri"/>
                <w:sz w:val="22"/>
                <w:szCs w:val="22"/>
              </w:rPr>
              <w:t xml:space="preserve"> apostrophe with plural nouns</w:t>
            </w:r>
          </w:p>
          <w:p w14:paraId="2C4F852A" w14:textId="77777777" w:rsidR="00E42863" w:rsidRDefault="00E42863" w:rsidP="001C3C71">
            <w:pPr>
              <w:pStyle w:val="Default"/>
              <w:rPr>
                <w:rFonts w:ascii="Calibri" w:hAnsi="Calibri" w:cs="Calibri"/>
                <w:sz w:val="22"/>
                <w:szCs w:val="22"/>
              </w:rPr>
            </w:pPr>
            <w:r>
              <w:rPr>
                <w:rFonts w:ascii="Calibri" w:hAnsi="Calibri" w:cs="Calibri"/>
                <w:sz w:val="22"/>
                <w:szCs w:val="22"/>
              </w:rPr>
              <w:t xml:space="preserve">Using and </w:t>
            </w:r>
            <w:proofErr w:type="spellStart"/>
            <w:r>
              <w:rPr>
                <w:rFonts w:ascii="Calibri" w:hAnsi="Calibri" w:cs="Calibri"/>
                <w:sz w:val="22"/>
                <w:szCs w:val="22"/>
              </w:rPr>
              <w:t>punctuatin</w:t>
            </w:r>
            <w:proofErr w:type="spellEnd"/>
            <w:r>
              <w:rPr>
                <w:rFonts w:ascii="Calibri" w:hAnsi="Calibri" w:cs="Calibri"/>
                <w:sz w:val="22"/>
                <w:szCs w:val="22"/>
              </w:rPr>
              <w:t xml:space="preserve"> direct speech </w:t>
            </w:r>
          </w:p>
          <w:p w14:paraId="01B46791" w14:textId="77777777" w:rsidR="00E42863" w:rsidRDefault="00E42863" w:rsidP="001C3C71">
            <w:pPr>
              <w:pStyle w:val="Default"/>
              <w:rPr>
                <w:rFonts w:ascii="Calibri" w:hAnsi="Calibri" w:cs="Calibri"/>
                <w:sz w:val="22"/>
                <w:szCs w:val="22"/>
              </w:rPr>
            </w:pPr>
            <w:r>
              <w:rPr>
                <w:rFonts w:ascii="Calibri" w:hAnsi="Calibri" w:cs="Calibri"/>
                <w:sz w:val="22"/>
                <w:szCs w:val="22"/>
              </w:rPr>
              <w:t>suffixes and understand how to add them</w:t>
            </w:r>
          </w:p>
          <w:p w14:paraId="00F5C7D9" w14:textId="77777777" w:rsidR="00E42863" w:rsidRDefault="00E42863" w:rsidP="001C3C71">
            <w:pPr>
              <w:pStyle w:val="Default"/>
              <w:rPr>
                <w:rFonts w:ascii="Calibri" w:hAnsi="Calibri" w:cs="Calibri"/>
                <w:sz w:val="22"/>
                <w:szCs w:val="22"/>
              </w:rPr>
            </w:pPr>
            <w:r>
              <w:rPr>
                <w:rFonts w:ascii="Calibri" w:hAnsi="Calibri" w:cs="Calibri"/>
                <w:sz w:val="22"/>
                <w:szCs w:val="22"/>
              </w:rPr>
              <w:t xml:space="preserve">Spell further homophones </w:t>
            </w:r>
          </w:p>
          <w:p w14:paraId="70007CB7" w14:textId="77777777" w:rsidR="00E42863" w:rsidRDefault="00E42863" w:rsidP="001C3C71">
            <w:pPr>
              <w:pStyle w:val="Default"/>
              <w:rPr>
                <w:rFonts w:ascii="Calibri" w:hAnsi="Calibri" w:cs="Calibri"/>
                <w:sz w:val="22"/>
                <w:szCs w:val="22"/>
              </w:rPr>
            </w:pPr>
            <w:r>
              <w:rPr>
                <w:rFonts w:ascii="Calibri" w:hAnsi="Calibri" w:cs="Calibri"/>
                <w:sz w:val="22"/>
                <w:szCs w:val="22"/>
              </w:rPr>
              <w:t>Spell words that are often misspelt</w:t>
            </w:r>
          </w:p>
          <w:p w14:paraId="5DBD61BF" w14:textId="77777777" w:rsidR="00E42863" w:rsidRDefault="00E42863" w:rsidP="001C3C71">
            <w:pPr>
              <w:pStyle w:val="Default"/>
              <w:rPr>
                <w:rFonts w:ascii="Calibri" w:hAnsi="Calibri" w:cs="Calibri"/>
                <w:sz w:val="22"/>
                <w:szCs w:val="22"/>
              </w:rPr>
            </w:pPr>
            <w:r>
              <w:rPr>
                <w:rFonts w:ascii="Calibri" w:hAnsi="Calibri" w:cs="Calibri"/>
                <w:sz w:val="22"/>
                <w:szCs w:val="22"/>
              </w:rPr>
              <w:t xml:space="preserve">Place the possessive apostrophe accurately in words with regular plurals and in </w:t>
            </w:r>
            <w:proofErr w:type="spellStart"/>
            <w:r>
              <w:rPr>
                <w:rFonts w:ascii="Calibri" w:hAnsi="Calibri" w:cs="Calibri"/>
                <w:sz w:val="22"/>
                <w:szCs w:val="22"/>
              </w:rPr>
              <w:t>wrds</w:t>
            </w:r>
            <w:proofErr w:type="spellEnd"/>
            <w:r>
              <w:rPr>
                <w:rFonts w:ascii="Calibri" w:hAnsi="Calibri" w:cs="Calibri"/>
                <w:sz w:val="22"/>
                <w:szCs w:val="22"/>
              </w:rPr>
              <w:t xml:space="preserve"> with irregular plurals</w:t>
            </w:r>
          </w:p>
          <w:p w14:paraId="455BD15A" w14:textId="77777777" w:rsidR="00E42863" w:rsidRDefault="00E42863" w:rsidP="001C3C71">
            <w:pPr>
              <w:pStyle w:val="Default"/>
              <w:rPr>
                <w:rFonts w:ascii="Calibri" w:hAnsi="Calibri" w:cs="Calibri"/>
                <w:sz w:val="22"/>
                <w:szCs w:val="22"/>
              </w:rPr>
            </w:pPr>
            <w:r>
              <w:rPr>
                <w:rFonts w:ascii="Calibri" w:hAnsi="Calibri" w:cs="Calibri"/>
                <w:sz w:val="22"/>
                <w:szCs w:val="22"/>
              </w:rPr>
              <w:t>Use the first 2 or 3 letters of a words to check its spelling in a dictionary</w:t>
            </w:r>
          </w:p>
          <w:p w14:paraId="6E7B31EC" w14:textId="77777777" w:rsidR="00E42863" w:rsidRDefault="00E42863" w:rsidP="001C3C71">
            <w:pPr>
              <w:pStyle w:val="Default"/>
              <w:rPr>
                <w:rFonts w:ascii="Calibri" w:hAnsi="Calibri" w:cs="Calibri"/>
                <w:sz w:val="22"/>
                <w:szCs w:val="22"/>
              </w:rPr>
            </w:pPr>
            <w:r>
              <w:rPr>
                <w:rFonts w:ascii="Calibri" w:hAnsi="Calibri" w:cs="Calibri"/>
                <w:sz w:val="22"/>
                <w:szCs w:val="22"/>
              </w:rPr>
              <w:t>Write from memory simple sentences, dictated by the teacher, that include words and punctuation taught so far</w:t>
            </w:r>
          </w:p>
          <w:p w14:paraId="07372ED6" w14:textId="77777777" w:rsidR="00E42863" w:rsidRDefault="00E42863">
            <w:r>
              <w:t xml:space="preserve"> </w:t>
            </w:r>
          </w:p>
        </w:tc>
        <w:tc>
          <w:tcPr>
            <w:tcW w:w="8247" w:type="dxa"/>
            <w:gridSpan w:val="3"/>
          </w:tcPr>
          <w:p w14:paraId="6B0C8435" w14:textId="77777777" w:rsidR="00E42863" w:rsidRDefault="00E42863" w:rsidP="00E42863">
            <w:r>
              <w:t xml:space="preserve">Use the diagonal and horizontal strokes that are needed to join letters and understand which letters, when adjacent to one another, are best left </w:t>
            </w:r>
            <w:proofErr w:type="spellStart"/>
            <w:r>
              <w:t>unjoined</w:t>
            </w:r>
            <w:proofErr w:type="spellEnd"/>
            <w:r>
              <w:t xml:space="preserve"> </w:t>
            </w:r>
          </w:p>
          <w:p w14:paraId="5A38D57F" w14:textId="77777777" w:rsidR="00E42863" w:rsidRDefault="00E42863">
            <w:r>
              <w:t xml:space="preserve">Increase the legibility, </w:t>
            </w:r>
            <w:proofErr w:type="spellStart"/>
            <w:r>
              <w:t>cinsistnecy</w:t>
            </w:r>
            <w:proofErr w:type="spellEnd"/>
            <w:r>
              <w:t xml:space="preserve"> and quality of their handwriting</w:t>
            </w:r>
          </w:p>
        </w:tc>
      </w:tr>
    </w:tbl>
    <w:p w14:paraId="68A2BBC4" w14:textId="77777777" w:rsidR="00CB0DBB" w:rsidRDefault="00CB0DBB"/>
    <w:p w14:paraId="460A377A" w14:textId="77777777" w:rsidR="00D16583" w:rsidRDefault="00D16583"/>
    <w:p w14:paraId="10FF2508" w14:textId="77777777" w:rsidR="00D16583" w:rsidRDefault="00D16583"/>
    <w:p w14:paraId="273C51FD" w14:textId="77777777" w:rsidR="00D61F81" w:rsidRDefault="00D61F81"/>
    <w:p w14:paraId="50222596" w14:textId="77777777" w:rsidR="00D61F81" w:rsidRDefault="00D61F81"/>
    <w:p w14:paraId="4908BAB1" w14:textId="77777777" w:rsidR="00D61F81" w:rsidRDefault="00D61F81"/>
    <w:p w14:paraId="6EEEF1EA" w14:textId="77777777" w:rsidR="00D61F81" w:rsidRDefault="00D61F81"/>
    <w:p w14:paraId="5FC38123" w14:textId="77777777" w:rsidR="00D16583" w:rsidRDefault="00D16583"/>
    <w:tbl>
      <w:tblPr>
        <w:tblStyle w:val="TableGrid"/>
        <w:tblW w:w="15168" w:type="dxa"/>
        <w:tblInd w:w="-856" w:type="dxa"/>
        <w:tblLook w:val="04A0" w:firstRow="1" w:lastRow="0" w:firstColumn="1" w:lastColumn="0" w:noHBand="0" w:noVBand="1"/>
      </w:tblPr>
      <w:tblGrid>
        <w:gridCol w:w="2998"/>
        <w:gridCol w:w="2658"/>
        <w:gridCol w:w="2922"/>
        <w:gridCol w:w="3396"/>
        <w:gridCol w:w="3194"/>
      </w:tblGrid>
      <w:tr w:rsidR="0073219F" w14:paraId="67CE0590" w14:textId="77777777" w:rsidTr="00993925">
        <w:tc>
          <w:tcPr>
            <w:tcW w:w="15168" w:type="dxa"/>
            <w:gridSpan w:val="5"/>
            <w:shd w:val="clear" w:color="auto" w:fill="E7E6E6" w:themeFill="background2"/>
          </w:tcPr>
          <w:p w14:paraId="6A3E018A" w14:textId="77777777" w:rsidR="0073219F" w:rsidRDefault="0073219F">
            <w:r w:rsidRPr="0073219F">
              <w:rPr>
                <w:u w:val="single"/>
              </w:rPr>
              <w:t xml:space="preserve">Year 5 </w:t>
            </w:r>
          </w:p>
        </w:tc>
      </w:tr>
      <w:tr w:rsidR="00755530" w14:paraId="53F1B253" w14:textId="77777777" w:rsidTr="00993925">
        <w:tc>
          <w:tcPr>
            <w:tcW w:w="2836" w:type="dxa"/>
          </w:tcPr>
          <w:p w14:paraId="65B85DDF" w14:textId="77777777" w:rsidR="00BE2C70" w:rsidRDefault="00BE2C70">
            <w:r>
              <w:t>Non- chronological Report</w:t>
            </w:r>
          </w:p>
          <w:p w14:paraId="6CF617D0" w14:textId="77777777" w:rsidR="00BE2C70" w:rsidRDefault="00BE2C70"/>
        </w:tc>
        <w:tc>
          <w:tcPr>
            <w:tcW w:w="2693" w:type="dxa"/>
          </w:tcPr>
          <w:p w14:paraId="37FC84AB" w14:textId="77777777" w:rsidR="00BE2C70" w:rsidRDefault="00412B29">
            <w:r>
              <w:t>Recount</w:t>
            </w:r>
          </w:p>
        </w:tc>
        <w:tc>
          <w:tcPr>
            <w:tcW w:w="2977" w:type="dxa"/>
          </w:tcPr>
          <w:p w14:paraId="6D7A6292" w14:textId="77777777" w:rsidR="00BE2C70" w:rsidRDefault="00BE2C70">
            <w:r>
              <w:t>Explanation</w:t>
            </w:r>
          </w:p>
        </w:tc>
        <w:tc>
          <w:tcPr>
            <w:tcW w:w="3402" w:type="dxa"/>
          </w:tcPr>
          <w:p w14:paraId="0B245BB3" w14:textId="77777777" w:rsidR="00BE2C70" w:rsidRDefault="00412B29">
            <w:r>
              <w:t>Persuasion</w:t>
            </w:r>
          </w:p>
        </w:tc>
        <w:tc>
          <w:tcPr>
            <w:tcW w:w="3260" w:type="dxa"/>
          </w:tcPr>
          <w:p w14:paraId="0CDEA1CB" w14:textId="77777777" w:rsidR="00BE2C70" w:rsidRDefault="00BE2C70">
            <w:r>
              <w:t>Fiction</w:t>
            </w:r>
          </w:p>
        </w:tc>
      </w:tr>
      <w:tr w:rsidR="00993925" w14:paraId="17E5C732" w14:textId="77777777" w:rsidTr="00993925">
        <w:tc>
          <w:tcPr>
            <w:tcW w:w="2836" w:type="dxa"/>
          </w:tcPr>
          <w:p w14:paraId="7A530239" w14:textId="77777777" w:rsidR="00993925" w:rsidRPr="00F142A0" w:rsidRDefault="00F142A0" w:rsidP="005A7636">
            <w:pPr>
              <w:jc w:val="center"/>
              <w:rPr>
                <w:rFonts w:cstheme="minorHAnsi"/>
              </w:rPr>
            </w:pPr>
            <w:r>
              <w:rPr>
                <w:rFonts w:cstheme="minorHAnsi"/>
              </w:rPr>
              <w:t>Transcription</w:t>
            </w:r>
          </w:p>
        </w:tc>
        <w:tc>
          <w:tcPr>
            <w:tcW w:w="2693" w:type="dxa"/>
          </w:tcPr>
          <w:p w14:paraId="5D89505F" w14:textId="77777777" w:rsidR="00993925" w:rsidRPr="00F142A0" w:rsidRDefault="005A7636">
            <w:pPr>
              <w:rPr>
                <w:rFonts w:cstheme="minorHAnsi"/>
              </w:rPr>
            </w:pPr>
            <w:r>
              <w:rPr>
                <w:rFonts w:cstheme="minorHAnsi"/>
              </w:rPr>
              <w:t>Transcription</w:t>
            </w:r>
          </w:p>
        </w:tc>
        <w:tc>
          <w:tcPr>
            <w:tcW w:w="2977" w:type="dxa"/>
          </w:tcPr>
          <w:p w14:paraId="77DD3C87" w14:textId="77777777" w:rsidR="00993925" w:rsidRPr="00F142A0" w:rsidRDefault="005A7636">
            <w:pPr>
              <w:rPr>
                <w:rFonts w:cstheme="minorHAnsi"/>
              </w:rPr>
            </w:pPr>
            <w:r>
              <w:rPr>
                <w:rFonts w:cstheme="minorHAnsi"/>
              </w:rPr>
              <w:t>Transcription</w:t>
            </w:r>
          </w:p>
        </w:tc>
        <w:tc>
          <w:tcPr>
            <w:tcW w:w="3402" w:type="dxa"/>
          </w:tcPr>
          <w:p w14:paraId="7D67F615" w14:textId="77777777" w:rsidR="00993925" w:rsidRPr="00F142A0" w:rsidRDefault="005A7636">
            <w:pPr>
              <w:rPr>
                <w:rFonts w:cstheme="minorHAnsi"/>
              </w:rPr>
            </w:pPr>
            <w:r>
              <w:rPr>
                <w:rFonts w:cstheme="minorHAnsi"/>
              </w:rPr>
              <w:t>Transcription</w:t>
            </w:r>
          </w:p>
        </w:tc>
        <w:tc>
          <w:tcPr>
            <w:tcW w:w="3260" w:type="dxa"/>
          </w:tcPr>
          <w:p w14:paraId="18588B54" w14:textId="77777777" w:rsidR="00993925" w:rsidRPr="00F142A0" w:rsidRDefault="005A7636">
            <w:pPr>
              <w:rPr>
                <w:rFonts w:cstheme="minorHAnsi"/>
              </w:rPr>
            </w:pPr>
            <w:r>
              <w:rPr>
                <w:rFonts w:cstheme="minorHAnsi"/>
              </w:rPr>
              <w:t>Transcription</w:t>
            </w:r>
          </w:p>
        </w:tc>
      </w:tr>
      <w:tr w:rsidR="00993925" w14:paraId="0D6C52E1" w14:textId="77777777" w:rsidTr="00993925">
        <w:tc>
          <w:tcPr>
            <w:tcW w:w="2836" w:type="dxa"/>
          </w:tcPr>
          <w:p w14:paraId="65178D0C" w14:textId="77777777" w:rsidR="00F142A0" w:rsidRPr="00EB48E0" w:rsidRDefault="00F142A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Accurate spelling of Year 5/6 statutory words.</w:t>
            </w:r>
          </w:p>
          <w:p w14:paraId="538AF4ED" w14:textId="77777777" w:rsidR="00F142A0" w:rsidRPr="00EB48E0" w:rsidRDefault="00F142A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 xml:space="preserve">Possessive apostrophes after plural nouns (e.g., </w:t>
            </w:r>
            <w:r w:rsidRPr="00EB48E0">
              <w:rPr>
                <w:rStyle w:val="Emphasis"/>
                <w:rFonts w:asciiTheme="minorHAnsi" w:hAnsiTheme="minorHAnsi" w:cstheme="minorHAnsi"/>
                <w:sz w:val="22"/>
                <w:szCs w:val="22"/>
              </w:rPr>
              <w:t>Vikings’ treasure</w:t>
            </w:r>
            <w:r w:rsidRPr="00EB48E0">
              <w:rPr>
                <w:rFonts w:asciiTheme="minorHAnsi" w:hAnsiTheme="minorHAnsi" w:cstheme="minorHAnsi"/>
                <w:sz w:val="22"/>
                <w:szCs w:val="22"/>
              </w:rPr>
              <w:t>).</w:t>
            </w:r>
          </w:p>
          <w:p w14:paraId="14E313B3" w14:textId="77777777" w:rsidR="00F142A0" w:rsidRPr="00EB48E0" w:rsidRDefault="00F142A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Brackets, commas, or dashes for parenthesis.</w:t>
            </w:r>
          </w:p>
          <w:p w14:paraId="66776735" w14:textId="77777777" w:rsidR="00F142A0" w:rsidRPr="00EB48E0" w:rsidRDefault="00F142A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Commas to clarify meaning and avoid ambiguity.</w:t>
            </w:r>
          </w:p>
          <w:p w14:paraId="0DBF4A67" w14:textId="77777777" w:rsidR="00F142A0" w:rsidRPr="00EB48E0" w:rsidRDefault="00F142A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Handwriting: fluent, legible, joined style for extended texts.</w:t>
            </w:r>
          </w:p>
          <w:p w14:paraId="7E960557" w14:textId="77777777" w:rsidR="00993925" w:rsidRPr="00EB48E0" w:rsidRDefault="00993925">
            <w:pPr>
              <w:rPr>
                <w:rFonts w:cstheme="minorHAnsi"/>
              </w:rPr>
            </w:pPr>
          </w:p>
        </w:tc>
        <w:tc>
          <w:tcPr>
            <w:tcW w:w="2693" w:type="dxa"/>
          </w:tcPr>
          <w:p w14:paraId="5C57D616"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 xml:space="preserve">Consistent past tense, including past progressive (was/were + </w:t>
            </w:r>
            <w:proofErr w:type="spellStart"/>
            <w:r w:rsidRPr="00EB48E0">
              <w:rPr>
                <w:rFonts w:asciiTheme="minorHAnsi" w:hAnsiTheme="minorHAnsi" w:cstheme="minorHAnsi"/>
                <w:sz w:val="22"/>
                <w:szCs w:val="22"/>
              </w:rPr>
              <w:t>ing</w:t>
            </w:r>
            <w:proofErr w:type="spellEnd"/>
            <w:r w:rsidRPr="00EB48E0">
              <w:rPr>
                <w:rFonts w:asciiTheme="minorHAnsi" w:hAnsiTheme="minorHAnsi" w:cstheme="minorHAnsi"/>
                <w:sz w:val="22"/>
                <w:szCs w:val="22"/>
              </w:rPr>
              <w:t>).</w:t>
            </w:r>
          </w:p>
          <w:p w14:paraId="30BCF105"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Continue to use present perfect tense (have/has + past participle).</w:t>
            </w:r>
          </w:p>
          <w:p w14:paraId="5B771D4A"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Commas after fronted adverbials to clarify meaning.</w:t>
            </w:r>
          </w:p>
          <w:p w14:paraId="03AB7CDF"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Inverted commas and other speech punctuation for direct quotes in news reports.</w:t>
            </w:r>
          </w:p>
          <w:p w14:paraId="64E23A72"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Dashes for informal parenthesis in letters/emails.</w:t>
            </w:r>
          </w:p>
          <w:p w14:paraId="55E91389" w14:textId="77777777" w:rsidR="00993925" w:rsidRPr="00EB48E0" w:rsidRDefault="00993925">
            <w:pPr>
              <w:rPr>
                <w:rFonts w:cstheme="minorHAnsi"/>
              </w:rPr>
            </w:pPr>
          </w:p>
        </w:tc>
        <w:tc>
          <w:tcPr>
            <w:tcW w:w="2977" w:type="dxa"/>
          </w:tcPr>
          <w:p w14:paraId="699F4CBA"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Possessive apostrophes after plural nouns.</w:t>
            </w:r>
          </w:p>
          <w:p w14:paraId="1F4F733C"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Brackets for extra information.</w:t>
            </w:r>
          </w:p>
          <w:p w14:paraId="46047B58"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Commas to clarify meaning.</w:t>
            </w:r>
          </w:p>
          <w:p w14:paraId="34FCC1CD" w14:textId="77777777" w:rsidR="00993925" w:rsidRPr="00EB48E0" w:rsidRDefault="00993925">
            <w:pPr>
              <w:rPr>
                <w:rFonts w:cstheme="minorHAnsi"/>
              </w:rPr>
            </w:pPr>
          </w:p>
        </w:tc>
        <w:tc>
          <w:tcPr>
            <w:tcW w:w="3402" w:type="dxa"/>
          </w:tcPr>
          <w:p w14:paraId="5FA39F5A"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Inverted commas and other speech punctuation for quotes/recommendations.</w:t>
            </w:r>
          </w:p>
          <w:p w14:paraId="23251D48"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Brackets and dashes for parenthesis.</w:t>
            </w:r>
          </w:p>
          <w:p w14:paraId="61E127F9"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Commas to clarify meaning.</w:t>
            </w:r>
          </w:p>
          <w:p w14:paraId="15C76CFA" w14:textId="77777777" w:rsidR="00993925" w:rsidRPr="00EB48E0" w:rsidRDefault="00993925">
            <w:pPr>
              <w:rPr>
                <w:rFonts w:cstheme="minorHAnsi"/>
              </w:rPr>
            </w:pPr>
          </w:p>
        </w:tc>
        <w:tc>
          <w:tcPr>
            <w:tcW w:w="3260" w:type="dxa"/>
          </w:tcPr>
          <w:p w14:paraId="1EAC6D6B"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Inverted commas and other speech punctuation for dialogue.</w:t>
            </w:r>
          </w:p>
          <w:p w14:paraId="57EE56FE"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Range of verb forms including past/present progressive and present perfect.</w:t>
            </w:r>
          </w:p>
          <w:p w14:paraId="6D8C4628" w14:textId="77777777" w:rsidR="00EB48E0" w:rsidRPr="00EB48E0" w:rsidRDefault="00EB48E0" w:rsidP="00EB48E0">
            <w:pPr>
              <w:pStyle w:val="NormalWeb"/>
              <w:numPr>
                <w:ilvl w:val="0"/>
                <w:numId w:val="20"/>
              </w:numPr>
              <w:rPr>
                <w:rFonts w:asciiTheme="minorHAnsi" w:hAnsiTheme="minorHAnsi" w:cstheme="minorHAnsi"/>
                <w:sz w:val="22"/>
                <w:szCs w:val="22"/>
              </w:rPr>
            </w:pPr>
            <w:r w:rsidRPr="00EB48E0">
              <w:rPr>
                <w:rFonts w:asciiTheme="minorHAnsi" w:hAnsiTheme="minorHAnsi" w:cstheme="minorHAnsi"/>
                <w:sz w:val="22"/>
                <w:szCs w:val="22"/>
              </w:rPr>
              <w:t>Commas to clarify meaning and avoid ambiguity.</w:t>
            </w:r>
          </w:p>
          <w:p w14:paraId="396C5E59" w14:textId="77777777" w:rsidR="00993925" w:rsidRPr="00EB48E0" w:rsidRDefault="00993925">
            <w:pPr>
              <w:rPr>
                <w:rFonts w:cstheme="minorHAnsi"/>
              </w:rPr>
            </w:pPr>
          </w:p>
        </w:tc>
      </w:tr>
      <w:tr w:rsidR="00993925" w14:paraId="2EB62BBF" w14:textId="77777777" w:rsidTr="00993925">
        <w:tc>
          <w:tcPr>
            <w:tcW w:w="2836" w:type="dxa"/>
          </w:tcPr>
          <w:p w14:paraId="0FB42D5A" w14:textId="77777777" w:rsidR="00993925" w:rsidRPr="00EB48E0" w:rsidRDefault="00F142A0" w:rsidP="00EB48E0">
            <w:pPr>
              <w:pStyle w:val="ListParagraph"/>
              <w:numPr>
                <w:ilvl w:val="0"/>
                <w:numId w:val="22"/>
              </w:numPr>
              <w:rPr>
                <w:rFonts w:cstheme="minorHAnsi"/>
              </w:rPr>
            </w:pPr>
            <w:r w:rsidRPr="00EB48E0">
              <w:rPr>
                <w:rFonts w:cstheme="minorHAnsi"/>
              </w:rPr>
              <w:t xml:space="preserve">Composition </w:t>
            </w:r>
          </w:p>
        </w:tc>
        <w:tc>
          <w:tcPr>
            <w:tcW w:w="2693" w:type="dxa"/>
          </w:tcPr>
          <w:p w14:paraId="0E3C7E3C" w14:textId="77777777" w:rsidR="00993925" w:rsidRPr="00EB48E0" w:rsidRDefault="00F142A0" w:rsidP="00EB48E0">
            <w:pPr>
              <w:pStyle w:val="ListParagraph"/>
              <w:numPr>
                <w:ilvl w:val="0"/>
                <w:numId w:val="22"/>
              </w:numPr>
              <w:rPr>
                <w:rFonts w:cstheme="minorHAnsi"/>
              </w:rPr>
            </w:pPr>
            <w:r w:rsidRPr="00EB48E0">
              <w:rPr>
                <w:rFonts w:cstheme="minorHAnsi"/>
              </w:rPr>
              <w:t>Composition</w:t>
            </w:r>
          </w:p>
        </w:tc>
        <w:tc>
          <w:tcPr>
            <w:tcW w:w="2977" w:type="dxa"/>
          </w:tcPr>
          <w:p w14:paraId="41C3818A" w14:textId="77777777" w:rsidR="00993925" w:rsidRPr="00EB48E0" w:rsidRDefault="00993925" w:rsidP="00EB48E0">
            <w:pPr>
              <w:pStyle w:val="ListParagraph"/>
              <w:numPr>
                <w:ilvl w:val="0"/>
                <w:numId w:val="22"/>
              </w:numPr>
              <w:rPr>
                <w:rFonts w:cstheme="minorHAnsi"/>
              </w:rPr>
            </w:pPr>
          </w:p>
        </w:tc>
        <w:tc>
          <w:tcPr>
            <w:tcW w:w="3402" w:type="dxa"/>
          </w:tcPr>
          <w:p w14:paraId="044D5863" w14:textId="77777777" w:rsidR="00993925" w:rsidRPr="00EB48E0" w:rsidRDefault="00993925" w:rsidP="00EB48E0">
            <w:pPr>
              <w:pStyle w:val="ListParagraph"/>
              <w:numPr>
                <w:ilvl w:val="0"/>
                <w:numId w:val="22"/>
              </w:numPr>
              <w:rPr>
                <w:rFonts w:cstheme="minorHAnsi"/>
              </w:rPr>
            </w:pPr>
          </w:p>
        </w:tc>
        <w:tc>
          <w:tcPr>
            <w:tcW w:w="3260" w:type="dxa"/>
          </w:tcPr>
          <w:p w14:paraId="26448BDC" w14:textId="77777777" w:rsidR="00993925" w:rsidRPr="00EB48E0" w:rsidRDefault="00993925" w:rsidP="00EB48E0">
            <w:pPr>
              <w:pStyle w:val="ListParagraph"/>
              <w:numPr>
                <w:ilvl w:val="0"/>
                <w:numId w:val="22"/>
              </w:numPr>
              <w:rPr>
                <w:rFonts w:cstheme="minorHAnsi"/>
              </w:rPr>
            </w:pPr>
          </w:p>
        </w:tc>
      </w:tr>
      <w:tr w:rsidR="00755530" w14:paraId="0B3F07E0" w14:textId="77777777" w:rsidTr="00993925">
        <w:tc>
          <w:tcPr>
            <w:tcW w:w="2836" w:type="dxa"/>
          </w:tcPr>
          <w:p w14:paraId="1DB91A67"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Use precise word choices to convey factual detail.</w:t>
            </w:r>
          </w:p>
          <w:p w14:paraId="613696FD"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lastRenderedPageBreak/>
              <w:t>Organise complex information into clear paragraphs with headings/subheadings.</w:t>
            </w:r>
          </w:p>
          <w:p w14:paraId="064B633F"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Use cohesive devices (sentence types, adverbials, tense choice, synonyms, pronouns).</w:t>
            </w:r>
          </w:p>
          <w:p w14:paraId="152B1A9E"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Expanded noun phrases for factual detail.</w:t>
            </w:r>
          </w:p>
          <w:p w14:paraId="31A8D1C0"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Relative clauses to add information.</w:t>
            </w:r>
          </w:p>
          <w:p w14:paraId="34838EFD"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Adverbs and modal verbs to indicate possibility.</w:t>
            </w:r>
          </w:p>
          <w:p w14:paraId="36114A64"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Integrate diagrams, charts, or labelled illustrations to support explanation.</w:t>
            </w:r>
          </w:p>
          <w:p w14:paraId="505FA6EF" w14:textId="77777777" w:rsidR="00BE2C70" w:rsidRPr="00EB48E0" w:rsidRDefault="00BE2C70" w:rsidP="00EB48E0">
            <w:pPr>
              <w:pStyle w:val="Default"/>
              <w:ind w:left="1440" w:firstLine="48"/>
              <w:rPr>
                <w:rFonts w:asciiTheme="minorHAnsi" w:hAnsiTheme="minorHAnsi" w:cstheme="minorHAnsi"/>
                <w:sz w:val="22"/>
                <w:szCs w:val="22"/>
              </w:rPr>
            </w:pPr>
          </w:p>
        </w:tc>
        <w:tc>
          <w:tcPr>
            <w:tcW w:w="2693" w:type="dxa"/>
          </w:tcPr>
          <w:p w14:paraId="0093F90B"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lastRenderedPageBreak/>
              <w:t xml:space="preserve">Demonstrate awareness of audience through </w:t>
            </w:r>
            <w:r w:rsidRPr="00EB48E0">
              <w:rPr>
                <w:rFonts w:asciiTheme="minorHAnsi" w:hAnsiTheme="minorHAnsi" w:cstheme="minorHAnsi"/>
                <w:sz w:val="22"/>
                <w:szCs w:val="22"/>
              </w:rPr>
              <w:lastRenderedPageBreak/>
              <w:t>vocabulary choices.</w:t>
            </w:r>
          </w:p>
          <w:p w14:paraId="47C5C2C8"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Organise extended narrative into paragraphs.</w:t>
            </w:r>
          </w:p>
          <w:p w14:paraId="08CE5DCF"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Use cohesive devices for cohesion.</w:t>
            </w:r>
          </w:p>
          <w:p w14:paraId="6FF18365"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Expanded noun phrases and relative clauses.</w:t>
            </w:r>
          </w:p>
          <w:p w14:paraId="1F4AB88C"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Fronted adverbials and modal verbs.</w:t>
            </w:r>
          </w:p>
          <w:p w14:paraId="10969A45"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Develop openings and closings that suit the recount form (e.g., diary entry, letter, news report).</w:t>
            </w:r>
          </w:p>
          <w:p w14:paraId="7CA90083"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Include descriptive detail to capture people, places, and feelings.</w:t>
            </w:r>
          </w:p>
          <w:p w14:paraId="7A858B4F" w14:textId="77777777" w:rsidR="00BE2C70" w:rsidRPr="00EB48E0" w:rsidRDefault="00BE2C70">
            <w:pPr>
              <w:rPr>
                <w:rFonts w:cstheme="minorHAnsi"/>
              </w:rPr>
            </w:pPr>
          </w:p>
        </w:tc>
        <w:tc>
          <w:tcPr>
            <w:tcW w:w="2977" w:type="dxa"/>
          </w:tcPr>
          <w:p w14:paraId="703E614A"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lastRenderedPageBreak/>
              <w:t>Use technical vocabulary specific to the process or theme.</w:t>
            </w:r>
          </w:p>
          <w:p w14:paraId="24273D02"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lastRenderedPageBreak/>
              <w:t>Précis information to summarise clearly.</w:t>
            </w:r>
          </w:p>
          <w:p w14:paraId="105C4993"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Organise complex information into paragraphs.</w:t>
            </w:r>
          </w:p>
          <w:p w14:paraId="3F7F49B2"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Use cohesive devices for cohesion.</w:t>
            </w:r>
          </w:p>
          <w:p w14:paraId="113AFB79"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Expanded noun phrases and relative clauses.</w:t>
            </w:r>
          </w:p>
          <w:p w14:paraId="1ECE0137"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Variety of clause structures (subordinating conjunctions, adverbs).</w:t>
            </w:r>
          </w:p>
          <w:p w14:paraId="60114D8E"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Modal verbs/adverbs for possibility.</w:t>
            </w:r>
          </w:p>
          <w:p w14:paraId="12D931BB"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Integrate diagrams, charts, or labelled illustrations to support explanation.</w:t>
            </w:r>
          </w:p>
          <w:p w14:paraId="3155910D" w14:textId="77777777" w:rsidR="00BE2C70" w:rsidRPr="00EB48E0" w:rsidRDefault="00BE2C70" w:rsidP="00EB48E0">
            <w:pPr>
              <w:pStyle w:val="Default"/>
              <w:rPr>
                <w:rFonts w:asciiTheme="minorHAnsi" w:hAnsiTheme="minorHAnsi" w:cstheme="minorHAnsi"/>
                <w:sz w:val="22"/>
                <w:szCs w:val="22"/>
              </w:rPr>
            </w:pPr>
          </w:p>
        </w:tc>
        <w:tc>
          <w:tcPr>
            <w:tcW w:w="3402" w:type="dxa"/>
          </w:tcPr>
          <w:p w14:paraId="3AAA6974"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lastRenderedPageBreak/>
              <w:t>Demonstrate awareness of audience through persuasive vocabulary choices.</w:t>
            </w:r>
          </w:p>
          <w:p w14:paraId="369C56CA"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lastRenderedPageBreak/>
              <w:t>Organise complex information into paragraphs with clear openings/conclusions.</w:t>
            </w:r>
          </w:p>
          <w:p w14:paraId="26BA6072"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Use cohesive devices for cohesion.</w:t>
            </w:r>
          </w:p>
          <w:p w14:paraId="5712BFD1"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Expanded noun phrases and relative clauses.</w:t>
            </w:r>
          </w:p>
          <w:p w14:paraId="05559CEE"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 xml:space="preserve">Adverbs and modal verbs for possibility (e.g., </w:t>
            </w:r>
            <w:r w:rsidRPr="00EB48E0">
              <w:rPr>
                <w:rStyle w:val="Emphasis"/>
                <w:rFonts w:asciiTheme="minorHAnsi" w:hAnsiTheme="minorHAnsi" w:cstheme="minorHAnsi"/>
                <w:sz w:val="22"/>
                <w:szCs w:val="22"/>
              </w:rPr>
              <w:t>“You should definitely visit this centre”</w:t>
            </w:r>
            <w:r w:rsidRPr="00EB48E0">
              <w:rPr>
                <w:rFonts w:asciiTheme="minorHAnsi" w:hAnsiTheme="minorHAnsi" w:cstheme="minorHAnsi"/>
                <w:sz w:val="22"/>
                <w:szCs w:val="22"/>
              </w:rPr>
              <w:t>).</w:t>
            </w:r>
          </w:p>
          <w:p w14:paraId="40720E6F"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Persuasive devices: rhetorical questions, repetition, emotive language.</w:t>
            </w:r>
          </w:p>
          <w:p w14:paraId="72A08619"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Adjust tone/style depending on purpose (formal letter vs advert).</w:t>
            </w:r>
          </w:p>
          <w:p w14:paraId="13455BC1" w14:textId="77777777" w:rsidR="00BE2C70" w:rsidRPr="00EB48E0" w:rsidRDefault="00BE2C70" w:rsidP="00EB48E0">
            <w:pPr>
              <w:pStyle w:val="Default"/>
              <w:rPr>
                <w:rFonts w:asciiTheme="minorHAnsi" w:hAnsiTheme="minorHAnsi" w:cstheme="minorHAnsi"/>
                <w:sz w:val="22"/>
                <w:szCs w:val="22"/>
              </w:rPr>
            </w:pPr>
          </w:p>
        </w:tc>
        <w:tc>
          <w:tcPr>
            <w:tcW w:w="3260" w:type="dxa"/>
          </w:tcPr>
          <w:p w14:paraId="66DDB987"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lastRenderedPageBreak/>
              <w:t>Develop characterisation by showing what characters say, do, and feel.</w:t>
            </w:r>
          </w:p>
          <w:p w14:paraId="632355A5"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lastRenderedPageBreak/>
              <w:t>Organise complex narrative into paragraphs.</w:t>
            </w:r>
          </w:p>
          <w:p w14:paraId="5D998078"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Use cohesive devices for cohesion.</w:t>
            </w:r>
          </w:p>
          <w:p w14:paraId="64E25A27"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Expanded noun phrases and relative clauses.</w:t>
            </w:r>
          </w:p>
          <w:p w14:paraId="5AA96CD9"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Adverbs and modal verbs for possibility.</w:t>
            </w:r>
          </w:p>
          <w:p w14:paraId="30C1A324"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Experiment with different story types (retelling, new endings, imaginative stories).</w:t>
            </w:r>
          </w:p>
          <w:p w14:paraId="0F9C5B8C" w14:textId="77777777" w:rsidR="00EB48E0" w:rsidRPr="00EB48E0" w:rsidRDefault="00EB48E0" w:rsidP="00EB48E0">
            <w:pPr>
              <w:pStyle w:val="NormalWeb"/>
              <w:numPr>
                <w:ilvl w:val="0"/>
                <w:numId w:val="22"/>
              </w:numPr>
              <w:rPr>
                <w:rFonts w:asciiTheme="minorHAnsi" w:hAnsiTheme="minorHAnsi" w:cstheme="minorHAnsi"/>
                <w:sz w:val="22"/>
                <w:szCs w:val="22"/>
              </w:rPr>
            </w:pPr>
            <w:r w:rsidRPr="00EB48E0">
              <w:rPr>
                <w:rFonts w:asciiTheme="minorHAnsi" w:hAnsiTheme="minorHAnsi" w:cstheme="minorHAnsi"/>
                <w:sz w:val="22"/>
                <w:szCs w:val="22"/>
              </w:rPr>
              <w:t>Build atmosphere and integrate dialogue to advance action.</w:t>
            </w:r>
          </w:p>
          <w:p w14:paraId="7C70B790" w14:textId="77777777" w:rsidR="00BE2C70" w:rsidRPr="00EB48E0" w:rsidRDefault="00BE2C70" w:rsidP="00EB48E0">
            <w:pPr>
              <w:pStyle w:val="Default"/>
              <w:rPr>
                <w:rFonts w:asciiTheme="minorHAnsi" w:hAnsiTheme="minorHAnsi" w:cstheme="minorHAnsi"/>
                <w:sz w:val="22"/>
                <w:szCs w:val="22"/>
              </w:rPr>
            </w:pPr>
          </w:p>
        </w:tc>
      </w:tr>
      <w:tr w:rsidR="00D61F81" w14:paraId="6A321E62" w14:textId="77777777" w:rsidTr="00993925">
        <w:tc>
          <w:tcPr>
            <w:tcW w:w="8506" w:type="dxa"/>
            <w:gridSpan w:val="3"/>
          </w:tcPr>
          <w:p w14:paraId="0C1DD9E5" w14:textId="77777777" w:rsidR="00D61F81" w:rsidRPr="00D61F81" w:rsidRDefault="00D61F81" w:rsidP="00BE2C70">
            <w:pPr>
              <w:pStyle w:val="Default"/>
              <w:rPr>
                <w:rFonts w:asciiTheme="minorHAnsi" w:hAnsiTheme="minorHAnsi" w:cstheme="minorHAnsi"/>
                <w:color w:val="auto"/>
              </w:rPr>
            </w:pPr>
            <w:r w:rsidRPr="00D61F81">
              <w:rPr>
                <w:rFonts w:asciiTheme="minorHAnsi" w:hAnsiTheme="minorHAnsi" w:cstheme="minorHAnsi"/>
                <w:b/>
                <w:u w:val="single"/>
              </w:rPr>
              <w:lastRenderedPageBreak/>
              <w:t xml:space="preserve">Grammar/ Spelling </w:t>
            </w:r>
          </w:p>
        </w:tc>
        <w:tc>
          <w:tcPr>
            <w:tcW w:w="6662" w:type="dxa"/>
            <w:gridSpan w:val="2"/>
          </w:tcPr>
          <w:p w14:paraId="703CDE89" w14:textId="77777777" w:rsidR="00D61F81" w:rsidRPr="00D61F81" w:rsidRDefault="00D61F81" w:rsidP="00755530">
            <w:pPr>
              <w:pStyle w:val="Default"/>
              <w:rPr>
                <w:rFonts w:asciiTheme="minorHAnsi" w:hAnsiTheme="minorHAnsi"/>
                <w:b/>
                <w:sz w:val="22"/>
                <w:szCs w:val="22"/>
              </w:rPr>
            </w:pPr>
            <w:r w:rsidRPr="00D61F81">
              <w:rPr>
                <w:rFonts w:asciiTheme="minorHAnsi" w:hAnsiTheme="minorHAnsi"/>
                <w:b/>
                <w:sz w:val="22"/>
                <w:szCs w:val="22"/>
              </w:rPr>
              <w:t>Handwriting</w:t>
            </w:r>
          </w:p>
        </w:tc>
      </w:tr>
      <w:tr w:rsidR="00D61F81" w14:paraId="37668757" w14:textId="77777777" w:rsidTr="00993925">
        <w:tc>
          <w:tcPr>
            <w:tcW w:w="8506" w:type="dxa"/>
            <w:gridSpan w:val="3"/>
          </w:tcPr>
          <w:p w14:paraId="1FC4961B" w14:textId="77777777" w:rsidR="00D61F81" w:rsidRPr="00D61F81" w:rsidRDefault="00D61F81">
            <w:r w:rsidRPr="00D61F81">
              <w:t xml:space="preserve">Use further prefixes and suffixes </w:t>
            </w:r>
          </w:p>
          <w:p w14:paraId="53BF50FD" w14:textId="77777777" w:rsidR="00D61F81" w:rsidRPr="00D61F81" w:rsidRDefault="00D61F81">
            <w:r w:rsidRPr="00D61F81">
              <w:t>Spell some words with silent letters</w:t>
            </w:r>
          </w:p>
          <w:p w14:paraId="6D92E92D" w14:textId="77777777" w:rsidR="00D61F81" w:rsidRPr="00D61F81" w:rsidRDefault="00D61F81">
            <w:r w:rsidRPr="00D61F81">
              <w:t>Continue to distinguish between homophones and non- homophones</w:t>
            </w:r>
          </w:p>
          <w:p w14:paraId="3808596F" w14:textId="77777777" w:rsidR="009D37CC" w:rsidRDefault="00D61F81">
            <w:r w:rsidRPr="00D61F81">
              <w:t xml:space="preserve">Use knowledge of morphology and </w:t>
            </w:r>
            <w:r w:rsidR="001725DB">
              <w:t>e</w:t>
            </w:r>
            <w:r w:rsidRPr="00D61F81">
              <w:t xml:space="preserve">tymology in spelling and </w:t>
            </w:r>
            <w:r w:rsidR="001725DB" w:rsidRPr="00D61F81">
              <w:t>understand</w:t>
            </w:r>
            <w:r w:rsidRPr="00D61F81">
              <w:t xml:space="preserve"> that the </w:t>
            </w:r>
            <w:r w:rsidR="001725DB" w:rsidRPr="00D61F81">
              <w:t>spelling</w:t>
            </w:r>
            <w:r w:rsidRPr="00D61F81">
              <w:t xml:space="preserve"> of some words </w:t>
            </w:r>
            <w:r w:rsidR="001725DB" w:rsidRPr="00D61F81">
              <w:t>needs</w:t>
            </w:r>
            <w:r w:rsidRPr="00D61F81">
              <w:t xml:space="preserve"> to be learnt </w:t>
            </w:r>
            <w:r w:rsidR="001725DB" w:rsidRPr="00D61F81">
              <w:t>specifically</w:t>
            </w:r>
          </w:p>
          <w:p w14:paraId="335BDB5B" w14:textId="77777777" w:rsidR="00D61F81" w:rsidRDefault="009D37CC">
            <w:r>
              <w:t>Use dictionaries to check the meaning of words</w:t>
            </w:r>
          </w:p>
          <w:p w14:paraId="65FAF857" w14:textId="77777777" w:rsidR="009D37CC" w:rsidRDefault="009D37CC">
            <w:r>
              <w:lastRenderedPageBreak/>
              <w:t>Use the first three or four letters of a word to check spelling, meaning or both of these in a dictionary</w:t>
            </w:r>
          </w:p>
          <w:p w14:paraId="681609FA" w14:textId="77777777" w:rsidR="0012211D" w:rsidRPr="00D61F81" w:rsidRDefault="0012211D">
            <w:r>
              <w:t>Use a thesaurus</w:t>
            </w:r>
          </w:p>
          <w:p w14:paraId="3089BCFF" w14:textId="77777777" w:rsidR="00D61F81" w:rsidRPr="00D61F81" w:rsidRDefault="00A6115F">
            <w:r>
              <w:t>R</w:t>
            </w:r>
            <w:r w:rsidR="00D61F81" w:rsidRPr="00D61F81">
              <w:t>ecognise vocabulary and structures that</w:t>
            </w:r>
            <w:r w:rsidR="001725DB">
              <w:t xml:space="preserve"> a</w:t>
            </w:r>
            <w:r w:rsidR="00D61F81" w:rsidRPr="00D61F81">
              <w:t xml:space="preserve">re </w:t>
            </w:r>
            <w:r w:rsidR="001725DB" w:rsidRPr="00D61F81">
              <w:t>appropriate</w:t>
            </w:r>
            <w:r w:rsidR="00D61F81" w:rsidRPr="00D61F81">
              <w:t xml:space="preserve"> for formal speech and </w:t>
            </w:r>
            <w:r w:rsidR="001725DB" w:rsidRPr="00D61F81">
              <w:t>writing</w:t>
            </w:r>
            <w:r w:rsidR="00D61F81" w:rsidRPr="00D61F81">
              <w:t xml:space="preserve">, including subjunctive forms </w:t>
            </w:r>
          </w:p>
          <w:p w14:paraId="2F24622C" w14:textId="77777777" w:rsidR="00D61F81" w:rsidRPr="00D61F81" w:rsidRDefault="00D61F81">
            <w:r w:rsidRPr="00D61F81">
              <w:t xml:space="preserve">Using passive verbs to affect the presentation of information in </w:t>
            </w:r>
            <w:proofErr w:type="gramStart"/>
            <w:r w:rsidRPr="00D61F81">
              <w:t>a  sentence</w:t>
            </w:r>
            <w:proofErr w:type="gramEnd"/>
          </w:p>
          <w:p w14:paraId="21D6FC2A" w14:textId="77777777" w:rsidR="00D61F81" w:rsidRPr="00D61F81" w:rsidRDefault="00D61F81">
            <w:r w:rsidRPr="00D61F81">
              <w:t>Using the perfect form of verbs to mark relationships of time and cause</w:t>
            </w:r>
          </w:p>
          <w:p w14:paraId="4F94AA5A" w14:textId="77777777" w:rsidR="00D61F81" w:rsidRPr="00D61F81" w:rsidRDefault="001725DB">
            <w:r w:rsidRPr="00D61F81">
              <w:t>Using</w:t>
            </w:r>
            <w:r w:rsidR="00D61F81" w:rsidRPr="00D61F81">
              <w:t xml:space="preserve"> expanded noun phrases to convey complicated information </w:t>
            </w:r>
            <w:r w:rsidRPr="00D61F81">
              <w:t>concisely</w:t>
            </w:r>
            <w:r w:rsidR="00D61F81" w:rsidRPr="00D61F81">
              <w:t xml:space="preserve"> </w:t>
            </w:r>
          </w:p>
          <w:p w14:paraId="15582965" w14:textId="77777777" w:rsidR="00D61F81" w:rsidRPr="00D61F81" w:rsidRDefault="00D61F81">
            <w:r w:rsidRPr="00D61F81">
              <w:t xml:space="preserve">Using modal verbs or adverbs to </w:t>
            </w:r>
            <w:r w:rsidR="001725DB" w:rsidRPr="00D61F81">
              <w:t>indicate</w:t>
            </w:r>
            <w:r w:rsidRPr="00D61F81">
              <w:t xml:space="preserve"> degrees of </w:t>
            </w:r>
            <w:r w:rsidR="001725DB" w:rsidRPr="00D61F81">
              <w:t>possibility</w:t>
            </w:r>
          </w:p>
          <w:p w14:paraId="7238D457" w14:textId="77777777" w:rsidR="00D61F81" w:rsidRPr="00D61F81" w:rsidRDefault="00D61F81">
            <w:r w:rsidRPr="00D61F81">
              <w:t xml:space="preserve">Using </w:t>
            </w:r>
            <w:r w:rsidR="001725DB" w:rsidRPr="00D61F81">
              <w:t>relative</w:t>
            </w:r>
            <w:r w:rsidRPr="00D61F81">
              <w:t xml:space="preserve"> clauses </w:t>
            </w:r>
            <w:r w:rsidR="001725DB" w:rsidRPr="00D61F81">
              <w:t>beginning</w:t>
            </w:r>
            <w:r w:rsidRPr="00D61F81">
              <w:t xml:space="preserve"> with who, which, where, </w:t>
            </w:r>
            <w:r w:rsidR="001725DB" w:rsidRPr="00D61F81">
              <w:t>when</w:t>
            </w:r>
            <w:r w:rsidRPr="00D61F81">
              <w:t>, whose, that or with an implied (</w:t>
            </w:r>
            <w:proofErr w:type="spellStart"/>
            <w:r w:rsidRPr="00D61F81">
              <w:t>i.e</w:t>
            </w:r>
            <w:proofErr w:type="spellEnd"/>
            <w:r w:rsidR="001725DB">
              <w:t xml:space="preserve">, </w:t>
            </w:r>
            <w:r w:rsidRPr="00D61F81">
              <w:t>omitted) relative pronoun</w:t>
            </w:r>
          </w:p>
          <w:p w14:paraId="093706D8" w14:textId="77777777" w:rsidR="00D61F81" w:rsidRDefault="00D61F81" w:rsidP="00BE2C70">
            <w:pPr>
              <w:pStyle w:val="Default"/>
              <w:rPr>
                <w:rFonts w:asciiTheme="minorHAnsi" w:hAnsiTheme="minorHAnsi"/>
                <w:sz w:val="22"/>
                <w:szCs w:val="22"/>
              </w:rPr>
            </w:pPr>
            <w:r w:rsidRPr="00D61F81">
              <w:rPr>
                <w:rFonts w:asciiTheme="minorHAnsi" w:hAnsiTheme="minorHAnsi"/>
                <w:sz w:val="22"/>
                <w:szCs w:val="22"/>
              </w:rPr>
              <w:t xml:space="preserve"> </w:t>
            </w:r>
            <w:r w:rsidR="0012211D">
              <w:rPr>
                <w:rFonts w:asciiTheme="minorHAnsi" w:hAnsiTheme="minorHAnsi"/>
                <w:sz w:val="22"/>
                <w:szCs w:val="22"/>
              </w:rPr>
              <w:t>Indicate grammatical and other features by:</w:t>
            </w:r>
          </w:p>
          <w:p w14:paraId="1F0E3C0D" w14:textId="77777777" w:rsidR="0012211D" w:rsidRDefault="0012211D" w:rsidP="00DF4D17">
            <w:pPr>
              <w:pStyle w:val="Default"/>
              <w:numPr>
                <w:ilvl w:val="0"/>
                <w:numId w:val="4"/>
              </w:numPr>
              <w:rPr>
                <w:rFonts w:asciiTheme="minorHAnsi" w:hAnsiTheme="minorHAnsi" w:cstheme="minorHAnsi"/>
                <w:color w:val="auto"/>
              </w:rPr>
            </w:pPr>
            <w:r w:rsidRPr="0012211D">
              <w:rPr>
                <w:rFonts w:asciiTheme="minorHAnsi" w:hAnsiTheme="minorHAnsi" w:cstheme="minorHAnsi"/>
                <w:color w:val="auto"/>
              </w:rPr>
              <w:t>Using commas to cla</w:t>
            </w:r>
            <w:r>
              <w:rPr>
                <w:rFonts w:asciiTheme="minorHAnsi" w:hAnsiTheme="minorHAnsi" w:cstheme="minorHAnsi"/>
                <w:color w:val="auto"/>
              </w:rPr>
              <w:t>rify meaning or avoid ambiguity in writing</w:t>
            </w:r>
          </w:p>
          <w:p w14:paraId="00227F51" w14:textId="77777777" w:rsidR="0012211D" w:rsidRDefault="0012211D"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Using hyphens to avoid ambiguity</w:t>
            </w:r>
          </w:p>
          <w:p w14:paraId="467AE991" w14:textId="77777777" w:rsidR="0012211D" w:rsidRDefault="0012211D"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Using brackets, dashes or commas to indicate parenthesis</w:t>
            </w:r>
          </w:p>
          <w:p w14:paraId="745F40C8" w14:textId="77777777" w:rsidR="0012211D" w:rsidRDefault="0012211D"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 xml:space="preserve">Using semi colons, colons, or dashes to mark boundaries between independent clauses </w:t>
            </w:r>
          </w:p>
          <w:p w14:paraId="05453078" w14:textId="77777777" w:rsidR="0012211D" w:rsidRDefault="0012211D"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Using a colon to introduce a list</w:t>
            </w:r>
          </w:p>
          <w:p w14:paraId="4A613027" w14:textId="77777777" w:rsidR="0012211D" w:rsidRDefault="0012211D"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 xml:space="preserve">Punctuating bullet points </w:t>
            </w:r>
            <w:r w:rsidR="003643BA">
              <w:rPr>
                <w:rFonts w:asciiTheme="minorHAnsi" w:hAnsiTheme="minorHAnsi" w:cstheme="minorHAnsi"/>
                <w:color w:val="auto"/>
              </w:rPr>
              <w:t>consistently</w:t>
            </w:r>
          </w:p>
          <w:p w14:paraId="0D8129BA" w14:textId="77777777" w:rsidR="00EB3860" w:rsidRPr="0012211D" w:rsidRDefault="00EB3860"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 xml:space="preserve">Use and understand the grammatical terminology accurately and appropriately in discussing their writing and </w:t>
            </w:r>
            <w:r w:rsidR="003643BA">
              <w:rPr>
                <w:rFonts w:asciiTheme="minorHAnsi" w:hAnsiTheme="minorHAnsi" w:cstheme="minorHAnsi"/>
                <w:color w:val="auto"/>
              </w:rPr>
              <w:t>reading</w:t>
            </w:r>
          </w:p>
        </w:tc>
        <w:tc>
          <w:tcPr>
            <w:tcW w:w="6662" w:type="dxa"/>
            <w:gridSpan w:val="2"/>
          </w:tcPr>
          <w:p w14:paraId="2F2A8B14" w14:textId="77777777" w:rsidR="00D61F81" w:rsidRDefault="00D61F81" w:rsidP="00D61F81">
            <w:pPr>
              <w:pStyle w:val="Default"/>
              <w:rPr>
                <w:rFonts w:asciiTheme="minorHAnsi" w:hAnsiTheme="minorHAnsi"/>
                <w:sz w:val="22"/>
                <w:szCs w:val="22"/>
              </w:rPr>
            </w:pPr>
            <w:r>
              <w:rPr>
                <w:rFonts w:asciiTheme="minorHAnsi" w:hAnsiTheme="minorHAnsi"/>
                <w:sz w:val="22"/>
                <w:szCs w:val="22"/>
              </w:rPr>
              <w:lastRenderedPageBreak/>
              <w:t xml:space="preserve">Write legibly, fluently and with increasing speed by: </w:t>
            </w:r>
          </w:p>
          <w:p w14:paraId="0E265530" w14:textId="77777777" w:rsidR="00D61F81" w:rsidRDefault="00D61F81" w:rsidP="00D61F81">
            <w:pPr>
              <w:pStyle w:val="Default"/>
              <w:rPr>
                <w:rFonts w:asciiTheme="minorHAnsi" w:hAnsiTheme="minorHAnsi"/>
                <w:sz w:val="22"/>
                <w:szCs w:val="22"/>
              </w:rPr>
            </w:pPr>
            <w:r>
              <w:rPr>
                <w:rFonts w:asciiTheme="minorHAnsi" w:hAnsiTheme="minorHAnsi"/>
                <w:sz w:val="22"/>
                <w:szCs w:val="22"/>
              </w:rPr>
              <w:t>Choosing which shape of a letter to use when given choices and deciding whether or not to join specific letters</w:t>
            </w:r>
          </w:p>
          <w:p w14:paraId="6F9EBA86" w14:textId="77777777" w:rsidR="00D61F81" w:rsidRPr="00BE2C70" w:rsidRDefault="00D61F81" w:rsidP="00755530">
            <w:pPr>
              <w:pStyle w:val="Default"/>
              <w:rPr>
                <w:rFonts w:asciiTheme="minorHAnsi" w:hAnsiTheme="minorHAnsi"/>
                <w:sz w:val="22"/>
                <w:szCs w:val="22"/>
              </w:rPr>
            </w:pPr>
            <w:r>
              <w:rPr>
                <w:rFonts w:asciiTheme="minorHAnsi" w:hAnsiTheme="minorHAnsi"/>
                <w:sz w:val="22"/>
                <w:szCs w:val="22"/>
              </w:rPr>
              <w:t>Choosing the writing implement that is best suited for a task</w:t>
            </w:r>
          </w:p>
        </w:tc>
      </w:tr>
    </w:tbl>
    <w:p w14:paraId="7362D45E" w14:textId="77777777" w:rsidR="00BE2C70" w:rsidRDefault="00BE2C70"/>
    <w:p w14:paraId="317A0A18" w14:textId="77777777" w:rsidR="00755530" w:rsidRDefault="00755530"/>
    <w:tbl>
      <w:tblPr>
        <w:tblStyle w:val="TableGrid"/>
        <w:tblW w:w="15026" w:type="dxa"/>
        <w:tblInd w:w="-856" w:type="dxa"/>
        <w:tblLayout w:type="fixed"/>
        <w:tblLook w:val="04A0" w:firstRow="1" w:lastRow="0" w:firstColumn="1" w:lastColumn="0" w:noHBand="0" w:noVBand="1"/>
      </w:tblPr>
      <w:tblGrid>
        <w:gridCol w:w="2552"/>
        <w:gridCol w:w="2410"/>
        <w:gridCol w:w="2835"/>
        <w:gridCol w:w="2571"/>
        <w:gridCol w:w="2275"/>
        <w:gridCol w:w="2383"/>
      </w:tblGrid>
      <w:tr w:rsidR="0073219F" w14:paraId="45A3AD01" w14:textId="77777777" w:rsidTr="005A7636">
        <w:tc>
          <w:tcPr>
            <w:tcW w:w="15026" w:type="dxa"/>
            <w:gridSpan w:val="6"/>
            <w:shd w:val="clear" w:color="auto" w:fill="E7E6E6" w:themeFill="background2"/>
          </w:tcPr>
          <w:p w14:paraId="31E1FC95" w14:textId="77777777" w:rsidR="0073219F" w:rsidRDefault="0073219F">
            <w:r w:rsidRPr="0073219F">
              <w:rPr>
                <w:b/>
                <w:u w:val="single"/>
              </w:rPr>
              <w:t xml:space="preserve">Year 6 </w:t>
            </w:r>
          </w:p>
        </w:tc>
      </w:tr>
      <w:tr w:rsidR="005A7636" w14:paraId="14766B42" w14:textId="77777777" w:rsidTr="005A7636">
        <w:tc>
          <w:tcPr>
            <w:tcW w:w="2552" w:type="dxa"/>
          </w:tcPr>
          <w:p w14:paraId="3330E724" w14:textId="77777777" w:rsidR="00755530" w:rsidRDefault="00755530">
            <w:r>
              <w:t>Non-chronological report</w:t>
            </w:r>
          </w:p>
        </w:tc>
        <w:tc>
          <w:tcPr>
            <w:tcW w:w="2410" w:type="dxa"/>
          </w:tcPr>
          <w:p w14:paraId="76201981" w14:textId="77777777" w:rsidR="00755530" w:rsidRDefault="00755530">
            <w:r>
              <w:t>Recount</w:t>
            </w:r>
          </w:p>
        </w:tc>
        <w:tc>
          <w:tcPr>
            <w:tcW w:w="2835" w:type="dxa"/>
          </w:tcPr>
          <w:p w14:paraId="487F6A5D" w14:textId="77777777" w:rsidR="00755530" w:rsidRDefault="00755530">
            <w:r>
              <w:t>Explanation</w:t>
            </w:r>
          </w:p>
        </w:tc>
        <w:tc>
          <w:tcPr>
            <w:tcW w:w="2571" w:type="dxa"/>
          </w:tcPr>
          <w:p w14:paraId="5B205F67" w14:textId="77777777" w:rsidR="00755530" w:rsidRDefault="00755530">
            <w:r>
              <w:t>Persuasion</w:t>
            </w:r>
          </w:p>
        </w:tc>
        <w:tc>
          <w:tcPr>
            <w:tcW w:w="2275" w:type="dxa"/>
          </w:tcPr>
          <w:p w14:paraId="03F8E8A9" w14:textId="77777777" w:rsidR="00755530" w:rsidRDefault="00755530">
            <w:r>
              <w:t>Discussion</w:t>
            </w:r>
          </w:p>
        </w:tc>
        <w:tc>
          <w:tcPr>
            <w:tcW w:w="2383" w:type="dxa"/>
          </w:tcPr>
          <w:p w14:paraId="7F0240A1" w14:textId="77777777" w:rsidR="00755530" w:rsidRDefault="00755530">
            <w:r>
              <w:t>Fiction</w:t>
            </w:r>
          </w:p>
        </w:tc>
      </w:tr>
      <w:tr w:rsidR="005A7636" w14:paraId="189EF916" w14:textId="77777777" w:rsidTr="005A7636">
        <w:tc>
          <w:tcPr>
            <w:tcW w:w="2552" w:type="dxa"/>
          </w:tcPr>
          <w:p w14:paraId="1DFD85BD" w14:textId="77777777" w:rsidR="00EB48E0" w:rsidRDefault="00EB48E0">
            <w:r>
              <w:t xml:space="preserve">Transcription </w:t>
            </w:r>
          </w:p>
        </w:tc>
        <w:tc>
          <w:tcPr>
            <w:tcW w:w="2410" w:type="dxa"/>
          </w:tcPr>
          <w:p w14:paraId="2200776F" w14:textId="77777777" w:rsidR="00EB48E0" w:rsidRDefault="005A7636">
            <w:r>
              <w:rPr>
                <w:rFonts w:cstheme="minorHAnsi"/>
              </w:rPr>
              <w:t>Transcription</w:t>
            </w:r>
          </w:p>
        </w:tc>
        <w:tc>
          <w:tcPr>
            <w:tcW w:w="2835" w:type="dxa"/>
          </w:tcPr>
          <w:p w14:paraId="06F293A7" w14:textId="77777777" w:rsidR="00EB48E0" w:rsidRDefault="005A7636">
            <w:r>
              <w:rPr>
                <w:rFonts w:cstheme="minorHAnsi"/>
              </w:rPr>
              <w:t>Transcription</w:t>
            </w:r>
          </w:p>
        </w:tc>
        <w:tc>
          <w:tcPr>
            <w:tcW w:w="2571" w:type="dxa"/>
          </w:tcPr>
          <w:p w14:paraId="2317153B" w14:textId="77777777" w:rsidR="00EB48E0" w:rsidRDefault="005A7636" w:rsidP="005A7636">
            <w:r>
              <w:rPr>
                <w:rFonts w:cstheme="minorHAnsi"/>
              </w:rPr>
              <w:t xml:space="preserve">Transcription </w:t>
            </w:r>
          </w:p>
        </w:tc>
        <w:tc>
          <w:tcPr>
            <w:tcW w:w="2275" w:type="dxa"/>
          </w:tcPr>
          <w:p w14:paraId="47964EAD" w14:textId="77777777" w:rsidR="00EB48E0" w:rsidRDefault="005A7636">
            <w:r>
              <w:rPr>
                <w:rFonts w:cstheme="minorHAnsi"/>
              </w:rPr>
              <w:t>Transcription</w:t>
            </w:r>
          </w:p>
        </w:tc>
        <w:tc>
          <w:tcPr>
            <w:tcW w:w="2383" w:type="dxa"/>
          </w:tcPr>
          <w:p w14:paraId="6C551F4F" w14:textId="77777777" w:rsidR="00EB48E0" w:rsidRDefault="005A7636">
            <w:r>
              <w:rPr>
                <w:rFonts w:cstheme="minorHAnsi"/>
              </w:rPr>
              <w:t>Transcription</w:t>
            </w:r>
          </w:p>
        </w:tc>
      </w:tr>
      <w:tr w:rsidR="005A7636" w14:paraId="00337B62" w14:textId="77777777" w:rsidTr="005A7636">
        <w:tc>
          <w:tcPr>
            <w:tcW w:w="2552" w:type="dxa"/>
          </w:tcPr>
          <w:p w14:paraId="25C67D50" w14:textId="77777777" w:rsidR="00EB48E0" w:rsidRPr="00EB48E0" w:rsidRDefault="00EB48E0" w:rsidP="00EB48E0">
            <w:pPr>
              <w:pStyle w:val="ListParagraph"/>
              <w:numPr>
                <w:ilvl w:val="0"/>
                <w:numId w:val="4"/>
              </w:numPr>
              <w:spacing w:before="100" w:beforeAutospacing="1" w:after="100" w:afterAutospacing="1"/>
              <w:rPr>
                <w:rFonts w:eastAsia="Times New Roman" w:cstheme="minorHAnsi"/>
                <w:lang w:eastAsia="en-GB"/>
              </w:rPr>
            </w:pPr>
            <w:r w:rsidRPr="00EB48E0">
              <w:rPr>
                <w:rFonts w:eastAsia="Times New Roman" w:cstheme="minorHAnsi"/>
                <w:lang w:eastAsia="en-GB"/>
              </w:rPr>
              <w:t>Accurate spelling of Year 5/6 statutory words.</w:t>
            </w:r>
          </w:p>
          <w:p w14:paraId="4AC22201" w14:textId="77777777" w:rsidR="00EB48E0" w:rsidRPr="00EB48E0" w:rsidRDefault="00EB48E0" w:rsidP="00EB48E0">
            <w:pPr>
              <w:pStyle w:val="ListParagraph"/>
              <w:numPr>
                <w:ilvl w:val="0"/>
                <w:numId w:val="4"/>
              </w:numPr>
              <w:spacing w:before="100" w:beforeAutospacing="1" w:after="100" w:afterAutospacing="1"/>
              <w:rPr>
                <w:rFonts w:eastAsia="Times New Roman" w:cstheme="minorHAnsi"/>
                <w:lang w:eastAsia="en-GB"/>
              </w:rPr>
            </w:pPr>
            <w:r w:rsidRPr="00EB48E0">
              <w:rPr>
                <w:rFonts w:eastAsia="Times New Roman" w:cstheme="minorHAnsi"/>
                <w:lang w:eastAsia="en-GB"/>
              </w:rPr>
              <w:lastRenderedPageBreak/>
              <w:t>Use colons and semicolons to separate and clarify information.</w:t>
            </w:r>
          </w:p>
          <w:p w14:paraId="149F6632" w14:textId="77777777" w:rsidR="00EB48E0" w:rsidRPr="00EB48E0" w:rsidRDefault="00EB48E0" w:rsidP="00EB48E0">
            <w:pPr>
              <w:pStyle w:val="ListParagraph"/>
              <w:numPr>
                <w:ilvl w:val="0"/>
                <w:numId w:val="4"/>
              </w:numPr>
              <w:spacing w:before="100" w:beforeAutospacing="1" w:after="100" w:afterAutospacing="1"/>
              <w:rPr>
                <w:rFonts w:eastAsia="Times New Roman" w:cstheme="minorHAnsi"/>
                <w:lang w:eastAsia="en-GB"/>
              </w:rPr>
            </w:pPr>
            <w:r w:rsidRPr="00EB48E0">
              <w:rPr>
                <w:rFonts w:eastAsia="Times New Roman" w:cstheme="minorHAnsi"/>
                <w:lang w:eastAsia="en-GB"/>
              </w:rPr>
              <w:t>Hyphens and dashes to avoid ambiguity.</w:t>
            </w:r>
          </w:p>
          <w:p w14:paraId="422039DF" w14:textId="77777777" w:rsidR="00EB48E0" w:rsidRPr="00EB48E0" w:rsidRDefault="00EB48E0" w:rsidP="00EB48E0">
            <w:pPr>
              <w:pStyle w:val="ListParagraph"/>
              <w:numPr>
                <w:ilvl w:val="0"/>
                <w:numId w:val="4"/>
              </w:numPr>
              <w:spacing w:before="100" w:beforeAutospacing="1" w:after="100" w:afterAutospacing="1"/>
              <w:rPr>
                <w:rFonts w:eastAsia="Times New Roman" w:cstheme="minorHAnsi"/>
                <w:lang w:eastAsia="en-GB"/>
              </w:rPr>
            </w:pPr>
            <w:r w:rsidRPr="00EB48E0">
              <w:rPr>
                <w:rFonts w:eastAsia="Times New Roman" w:cstheme="minorHAnsi"/>
                <w:lang w:eastAsia="en-GB"/>
              </w:rPr>
              <w:t>Brackets, commas, or dashes for parenthesis.</w:t>
            </w:r>
          </w:p>
          <w:p w14:paraId="6958F235" w14:textId="77777777" w:rsidR="00EB48E0" w:rsidRPr="00EB48E0" w:rsidRDefault="00EB48E0" w:rsidP="00EB48E0">
            <w:pPr>
              <w:pStyle w:val="ListParagraph"/>
              <w:numPr>
                <w:ilvl w:val="0"/>
                <w:numId w:val="23"/>
              </w:numPr>
              <w:rPr>
                <w:rFonts w:cstheme="minorHAnsi"/>
              </w:rPr>
            </w:pPr>
            <w:proofErr w:type="gramStart"/>
            <w:r w:rsidRPr="00EB48E0">
              <w:rPr>
                <w:rFonts w:eastAsia="Times New Roman" w:cstheme="minorHAnsi"/>
                <w:lang w:eastAsia="en-GB"/>
              </w:rPr>
              <w:t xml:space="preserve">  </w:t>
            </w:r>
            <w:r w:rsidRPr="00EB48E0">
              <w:rPr>
                <w:rFonts w:cstheme="minorHAnsi"/>
              </w:rPr>
              <w:t>Handwriting</w:t>
            </w:r>
            <w:proofErr w:type="gramEnd"/>
            <w:r w:rsidRPr="00EB48E0">
              <w:rPr>
                <w:rFonts w:cstheme="minorHAnsi"/>
              </w:rPr>
              <w:t>: fluent, legible, joined style for extended texts.</w:t>
            </w:r>
          </w:p>
        </w:tc>
        <w:tc>
          <w:tcPr>
            <w:tcW w:w="2410" w:type="dxa"/>
          </w:tcPr>
          <w:p w14:paraId="1450BF10"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 xml:space="preserve">Passive voice in news reports (agentless passive: </w:t>
            </w:r>
            <w:r w:rsidRPr="00EB48E0">
              <w:rPr>
                <w:rStyle w:val="Emphasis"/>
                <w:rFonts w:asciiTheme="minorHAnsi" w:hAnsiTheme="minorHAnsi" w:cstheme="minorHAnsi"/>
                <w:sz w:val="22"/>
                <w:szCs w:val="22"/>
              </w:rPr>
              <w:t xml:space="preserve">“The </w:t>
            </w:r>
            <w:r w:rsidRPr="00EB48E0">
              <w:rPr>
                <w:rStyle w:val="Emphasis"/>
                <w:rFonts w:asciiTheme="minorHAnsi" w:hAnsiTheme="minorHAnsi" w:cstheme="minorHAnsi"/>
                <w:sz w:val="22"/>
                <w:szCs w:val="22"/>
              </w:rPr>
              <w:lastRenderedPageBreak/>
              <w:t>windows were smashed”</w:t>
            </w:r>
            <w:r w:rsidRPr="00EB48E0">
              <w:rPr>
                <w:rFonts w:asciiTheme="minorHAnsi" w:hAnsiTheme="minorHAnsi" w:cstheme="minorHAnsi"/>
                <w:sz w:val="22"/>
                <w:szCs w:val="22"/>
              </w:rPr>
              <w:t>).</w:t>
            </w:r>
          </w:p>
          <w:p w14:paraId="78BE7A30"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Dashes and brackets for informal comments.</w:t>
            </w:r>
          </w:p>
          <w:p w14:paraId="3E62782D"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Present perfect tense in diaries (</w:t>
            </w:r>
            <w:r w:rsidRPr="00EB48E0">
              <w:rPr>
                <w:rStyle w:val="Emphasis"/>
                <w:rFonts w:asciiTheme="minorHAnsi" w:hAnsiTheme="minorHAnsi" w:cstheme="minorHAnsi"/>
                <w:sz w:val="22"/>
                <w:szCs w:val="22"/>
              </w:rPr>
              <w:t>“I have been very busy today…”</w:t>
            </w:r>
            <w:r w:rsidRPr="00EB48E0">
              <w:rPr>
                <w:rFonts w:asciiTheme="minorHAnsi" w:hAnsiTheme="minorHAnsi" w:cstheme="minorHAnsi"/>
                <w:sz w:val="22"/>
                <w:szCs w:val="22"/>
              </w:rPr>
              <w:t>).</w:t>
            </w:r>
          </w:p>
          <w:p w14:paraId="62A9302F"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Inverted commas and other speech punctuation for direct quotes.</w:t>
            </w:r>
          </w:p>
          <w:p w14:paraId="0FAA731D" w14:textId="77777777" w:rsidR="00EB48E0" w:rsidRPr="00EB48E0" w:rsidRDefault="00EB48E0">
            <w:pPr>
              <w:rPr>
                <w:rFonts w:cstheme="minorHAnsi"/>
              </w:rPr>
            </w:pPr>
          </w:p>
        </w:tc>
        <w:tc>
          <w:tcPr>
            <w:tcW w:w="2835" w:type="dxa"/>
          </w:tcPr>
          <w:p w14:paraId="190ED290"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Passive voice (</w:t>
            </w:r>
            <w:r w:rsidRPr="00EB48E0">
              <w:rPr>
                <w:rStyle w:val="Emphasis"/>
                <w:rFonts w:asciiTheme="minorHAnsi" w:hAnsiTheme="minorHAnsi" w:cstheme="minorHAnsi"/>
                <w:sz w:val="22"/>
                <w:szCs w:val="22"/>
              </w:rPr>
              <w:t>“The cog was turned by the chain”</w:t>
            </w:r>
            <w:r w:rsidRPr="00EB48E0">
              <w:rPr>
                <w:rFonts w:asciiTheme="minorHAnsi" w:hAnsiTheme="minorHAnsi" w:cstheme="minorHAnsi"/>
                <w:sz w:val="22"/>
                <w:szCs w:val="22"/>
              </w:rPr>
              <w:t>).</w:t>
            </w:r>
          </w:p>
          <w:p w14:paraId="68B0AC89"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Brackets for extra information.</w:t>
            </w:r>
          </w:p>
          <w:p w14:paraId="5CD7F5E2"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Colons and semicolons for clarity.</w:t>
            </w:r>
          </w:p>
          <w:p w14:paraId="6400D171" w14:textId="77777777" w:rsidR="00EB48E0" w:rsidRPr="00EB48E0" w:rsidRDefault="00EB48E0">
            <w:pPr>
              <w:rPr>
                <w:rFonts w:cstheme="minorHAnsi"/>
              </w:rPr>
            </w:pPr>
          </w:p>
        </w:tc>
        <w:tc>
          <w:tcPr>
            <w:tcW w:w="2571" w:type="dxa"/>
          </w:tcPr>
          <w:p w14:paraId="0E6FBCF0"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 xml:space="preserve">Inverted commas and other speech punctuation for </w:t>
            </w:r>
            <w:r w:rsidRPr="00EB48E0">
              <w:rPr>
                <w:rFonts w:asciiTheme="minorHAnsi" w:hAnsiTheme="minorHAnsi" w:cstheme="minorHAnsi"/>
                <w:sz w:val="22"/>
                <w:szCs w:val="22"/>
              </w:rPr>
              <w:lastRenderedPageBreak/>
              <w:t>quotes/recommendations.</w:t>
            </w:r>
          </w:p>
          <w:p w14:paraId="6FAFF157"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Brackets and dashes for parenthesis.</w:t>
            </w:r>
          </w:p>
          <w:p w14:paraId="4BCA929D"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Colons and semicolons for emphasis and clarity.</w:t>
            </w:r>
          </w:p>
          <w:p w14:paraId="35675C30" w14:textId="77777777" w:rsidR="00EB48E0" w:rsidRPr="00EB48E0" w:rsidRDefault="00EB48E0">
            <w:pPr>
              <w:rPr>
                <w:rFonts w:cstheme="minorHAnsi"/>
              </w:rPr>
            </w:pPr>
          </w:p>
        </w:tc>
        <w:tc>
          <w:tcPr>
            <w:tcW w:w="2275" w:type="dxa"/>
          </w:tcPr>
          <w:p w14:paraId="59487E65"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Semi</w:t>
            </w:r>
            <w:r w:rsidRPr="00EB48E0">
              <w:rPr>
                <w:rFonts w:asciiTheme="minorHAnsi" w:hAnsiTheme="minorHAnsi" w:cstheme="minorHAnsi"/>
                <w:sz w:val="22"/>
                <w:szCs w:val="22"/>
              </w:rPr>
              <w:noBreakHyphen/>
              <w:t>colons to contrast viewpoints.</w:t>
            </w:r>
          </w:p>
          <w:p w14:paraId="4D25C42E"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Colons to introduce lists or explanations.</w:t>
            </w:r>
          </w:p>
          <w:p w14:paraId="3CE3EA3C"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Passive voice for neutrality.</w:t>
            </w:r>
          </w:p>
          <w:p w14:paraId="0E9DCB41" w14:textId="77777777" w:rsidR="00EB48E0" w:rsidRPr="00EB48E0" w:rsidRDefault="00EB48E0">
            <w:pPr>
              <w:rPr>
                <w:rFonts w:cstheme="minorHAnsi"/>
              </w:rPr>
            </w:pPr>
          </w:p>
        </w:tc>
        <w:tc>
          <w:tcPr>
            <w:tcW w:w="2383" w:type="dxa"/>
          </w:tcPr>
          <w:p w14:paraId="568B2CB7"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 xml:space="preserve">Inverted commas and other speech </w:t>
            </w:r>
            <w:r w:rsidRPr="00EB48E0">
              <w:rPr>
                <w:rFonts w:asciiTheme="minorHAnsi" w:hAnsiTheme="minorHAnsi" w:cstheme="minorHAnsi"/>
                <w:sz w:val="22"/>
                <w:szCs w:val="22"/>
              </w:rPr>
              <w:lastRenderedPageBreak/>
              <w:t>punctuation for dialogue.</w:t>
            </w:r>
          </w:p>
          <w:p w14:paraId="343F59D9"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Range of verb forms including past/present progressive and present perfect.</w:t>
            </w:r>
          </w:p>
          <w:p w14:paraId="7D66ACD9"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Passive voice for effect.</w:t>
            </w:r>
          </w:p>
          <w:p w14:paraId="67020AEC"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Hyphens in adjectives to avoid ambiguity.</w:t>
            </w:r>
          </w:p>
          <w:p w14:paraId="5469F6F2" w14:textId="77777777" w:rsidR="00EB48E0" w:rsidRPr="00EB48E0" w:rsidRDefault="00EB48E0">
            <w:pPr>
              <w:rPr>
                <w:rFonts w:cstheme="minorHAnsi"/>
              </w:rPr>
            </w:pPr>
          </w:p>
        </w:tc>
      </w:tr>
      <w:tr w:rsidR="005A7636" w14:paraId="0F7959AD" w14:textId="77777777" w:rsidTr="005A7636">
        <w:tc>
          <w:tcPr>
            <w:tcW w:w="2552" w:type="dxa"/>
          </w:tcPr>
          <w:p w14:paraId="52110D6E" w14:textId="77777777" w:rsidR="00EB48E0" w:rsidRPr="005A7636" w:rsidRDefault="00EB48E0" w:rsidP="005A7636">
            <w:pPr>
              <w:jc w:val="center"/>
              <w:rPr>
                <w:rFonts w:cstheme="minorHAnsi"/>
              </w:rPr>
            </w:pPr>
            <w:r w:rsidRPr="005A7636">
              <w:rPr>
                <w:rFonts w:cstheme="minorHAnsi"/>
              </w:rPr>
              <w:lastRenderedPageBreak/>
              <w:t>Composition</w:t>
            </w:r>
          </w:p>
        </w:tc>
        <w:tc>
          <w:tcPr>
            <w:tcW w:w="2410" w:type="dxa"/>
          </w:tcPr>
          <w:p w14:paraId="733D22F4" w14:textId="77777777" w:rsidR="00EB48E0" w:rsidRPr="00EB48E0" w:rsidRDefault="005A7636" w:rsidP="005A7636">
            <w:pPr>
              <w:pStyle w:val="ListParagraph"/>
              <w:jc w:val="center"/>
              <w:rPr>
                <w:rFonts w:cstheme="minorHAnsi"/>
              </w:rPr>
            </w:pPr>
            <w:r w:rsidRPr="005A7636">
              <w:rPr>
                <w:rFonts w:cstheme="minorHAnsi"/>
              </w:rPr>
              <w:t>Composition</w:t>
            </w:r>
          </w:p>
        </w:tc>
        <w:tc>
          <w:tcPr>
            <w:tcW w:w="2835" w:type="dxa"/>
          </w:tcPr>
          <w:p w14:paraId="0B72EBBF" w14:textId="77777777" w:rsidR="00EB48E0" w:rsidRPr="00EB48E0" w:rsidRDefault="005A7636" w:rsidP="005A7636">
            <w:pPr>
              <w:pStyle w:val="ListParagraph"/>
              <w:jc w:val="center"/>
              <w:rPr>
                <w:rFonts w:cstheme="minorHAnsi"/>
              </w:rPr>
            </w:pPr>
            <w:r w:rsidRPr="005A7636">
              <w:rPr>
                <w:rFonts w:cstheme="minorHAnsi"/>
              </w:rPr>
              <w:t>Composition</w:t>
            </w:r>
          </w:p>
        </w:tc>
        <w:tc>
          <w:tcPr>
            <w:tcW w:w="2571" w:type="dxa"/>
          </w:tcPr>
          <w:p w14:paraId="52CAB0AA" w14:textId="77777777" w:rsidR="00EB48E0" w:rsidRPr="00EB48E0" w:rsidRDefault="005A7636" w:rsidP="005A7636">
            <w:pPr>
              <w:pStyle w:val="ListParagraph"/>
              <w:jc w:val="center"/>
              <w:rPr>
                <w:rFonts w:cstheme="minorHAnsi"/>
              </w:rPr>
            </w:pPr>
            <w:r w:rsidRPr="005A7636">
              <w:rPr>
                <w:rFonts w:cstheme="minorHAnsi"/>
              </w:rPr>
              <w:t>Composition</w:t>
            </w:r>
          </w:p>
        </w:tc>
        <w:tc>
          <w:tcPr>
            <w:tcW w:w="2275" w:type="dxa"/>
          </w:tcPr>
          <w:p w14:paraId="44E83F07" w14:textId="77777777" w:rsidR="00EB48E0" w:rsidRPr="00EB48E0" w:rsidRDefault="005A7636" w:rsidP="005A7636">
            <w:pPr>
              <w:pStyle w:val="ListParagraph"/>
              <w:jc w:val="center"/>
              <w:rPr>
                <w:rFonts w:cstheme="minorHAnsi"/>
              </w:rPr>
            </w:pPr>
            <w:r w:rsidRPr="005A7636">
              <w:rPr>
                <w:rFonts w:cstheme="minorHAnsi"/>
              </w:rPr>
              <w:t>Composition</w:t>
            </w:r>
          </w:p>
        </w:tc>
        <w:tc>
          <w:tcPr>
            <w:tcW w:w="2383" w:type="dxa"/>
          </w:tcPr>
          <w:p w14:paraId="1CC6BE25" w14:textId="77777777" w:rsidR="00EB48E0" w:rsidRPr="00EB48E0" w:rsidRDefault="005A7636" w:rsidP="005A7636">
            <w:pPr>
              <w:pStyle w:val="ListParagraph"/>
              <w:jc w:val="center"/>
              <w:rPr>
                <w:rFonts w:cstheme="minorHAnsi"/>
              </w:rPr>
            </w:pPr>
            <w:r w:rsidRPr="005A7636">
              <w:rPr>
                <w:rFonts w:cstheme="minorHAnsi"/>
              </w:rPr>
              <w:t>Composition</w:t>
            </w:r>
          </w:p>
        </w:tc>
      </w:tr>
      <w:tr w:rsidR="005A7636" w14:paraId="59E41978" w14:textId="77777777" w:rsidTr="005A7636">
        <w:tc>
          <w:tcPr>
            <w:tcW w:w="2552" w:type="dxa"/>
          </w:tcPr>
          <w:p w14:paraId="3D71F938"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Convey complex information concisely.</w:t>
            </w:r>
          </w:p>
          <w:p w14:paraId="5872BC19"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a wide range of cohesive devices to link within and across paragraphs.</w:t>
            </w:r>
          </w:p>
          <w:p w14:paraId="44A6F45B"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 xml:space="preserve">Organise information with headings, subheadings, bullet points, and other </w:t>
            </w:r>
            <w:r w:rsidRPr="00EB48E0">
              <w:rPr>
                <w:rFonts w:asciiTheme="minorHAnsi" w:hAnsiTheme="minorHAnsi" w:cstheme="minorHAnsi"/>
                <w:sz w:val="22"/>
                <w:szCs w:val="22"/>
              </w:rPr>
              <w:lastRenderedPageBreak/>
              <w:t>presentational devices.</w:t>
            </w:r>
          </w:p>
          <w:p w14:paraId="53F928C4"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Expanded noun phrases for factual detail.</w:t>
            </w:r>
          </w:p>
          <w:p w14:paraId="189DBBA6"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Relative clauses (including omitted relative pronouns).</w:t>
            </w:r>
          </w:p>
          <w:p w14:paraId="76349DFA"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Adverbs and modal verbs to indicate possibility.</w:t>
            </w:r>
          </w:p>
          <w:p w14:paraId="5B9D7562"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Integrate diagrams, charts, or labelled illustrations to support explanation.</w:t>
            </w:r>
          </w:p>
          <w:p w14:paraId="42AD0A4A" w14:textId="77777777" w:rsidR="00755530" w:rsidRPr="00EB48E0" w:rsidRDefault="00755530">
            <w:pPr>
              <w:rPr>
                <w:rFonts w:cstheme="minorHAnsi"/>
              </w:rPr>
            </w:pPr>
          </w:p>
        </w:tc>
        <w:tc>
          <w:tcPr>
            <w:tcW w:w="2410" w:type="dxa"/>
          </w:tcPr>
          <w:p w14:paraId="0370A2FC" w14:textId="77777777" w:rsidR="00755530" w:rsidRPr="00EB48E0" w:rsidRDefault="00755530" w:rsidP="00EB48E0">
            <w:pPr>
              <w:pStyle w:val="Default"/>
              <w:numPr>
                <w:ilvl w:val="0"/>
                <w:numId w:val="23"/>
              </w:numPr>
              <w:rPr>
                <w:rFonts w:asciiTheme="minorHAnsi" w:hAnsiTheme="minorHAnsi" w:cstheme="minorHAnsi"/>
                <w:color w:val="auto"/>
                <w:sz w:val="22"/>
                <w:szCs w:val="22"/>
              </w:rPr>
            </w:pPr>
          </w:p>
          <w:p w14:paraId="132958D1"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Make appropriate vocabulary choices to suit formality.</w:t>
            </w:r>
          </w:p>
          <w:p w14:paraId="34411767"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paragraphs to expand ideas, descriptions, themes, or events.</w:t>
            </w:r>
          </w:p>
          <w:p w14:paraId="402B9D37"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cohesive devices across paragraphs.</w:t>
            </w:r>
          </w:p>
          <w:p w14:paraId="643B15CE"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Expanded noun phrases and relative clauses.</w:t>
            </w:r>
          </w:p>
          <w:p w14:paraId="49C05CF9"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Develop openings and closings that suit the recount form (diary, letter, news report).</w:t>
            </w:r>
          </w:p>
          <w:p w14:paraId="73BB8DD4"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Include descriptive detail to capture people, places, and feelings.</w:t>
            </w:r>
          </w:p>
          <w:p w14:paraId="7D3CE1E4" w14:textId="77777777" w:rsidR="00755530" w:rsidRPr="00EB48E0" w:rsidRDefault="00755530" w:rsidP="00EB48E0">
            <w:pPr>
              <w:pStyle w:val="Default"/>
              <w:rPr>
                <w:rFonts w:asciiTheme="minorHAnsi" w:hAnsiTheme="minorHAnsi" w:cstheme="minorHAnsi"/>
                <w:sz w:val="22"/>
                <w:szCs w:val="22"/>
              </w:rPr>
            </w:pPr>
          </w:p>
        </w:tc>
        <w:tc>
          <w:tcPr>
            <w:tcW w:w="2835" w:type="dxa"/>
          </w:tcPr>
          <w:p w14:paraId="23B2ECFA"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Convey complex information concisely.</w:t>
            </w:r>
          </w:p>
          <w:p w14:paraId="223A041F"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technical vocabulary specific to the process/theme.</w:t>
            </w:r>
          </w:p>
          <w:p w14:paraId="26BCCFD0"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Précis information to summarise clearly.</w:t>
            </w:r>
          </w:p>
          <w:p w14:paraId="347D1B08"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Organise complex information into paragraphs.</w:t>
            </w:r>
          </w:p>
          <w:p w14:paraId="3E82CBC9"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cohesive devices for cohesion.</w:t>
            </w:r>
          </w:p>
          <w:p w14:paraId="3AD0BB9B"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Expanded noun phrases and relative clauses.</w:t>
            </w:r>
          </w:p>
          <w:p w14:paraId="74B9FE20"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Variety of clause structures (subordinating conjunctions, adverbs).</w:t>
            </w:r>
          </w:p>
          <w:p w14:paraId="1E570325"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Modal verbs/adverbs for possibility.</w:t>
            </w:r>
          </w:p>
          <w:p w14:paraId="0B205D1D"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Integrate diagrams, charts, or labelled illustrations to support explanation.</w:t>
            </w:r>
          </w:p>
          <w:p w14:paraId="73A0DDA0" w14:textId="77777777" w:rsidR="00755530" w:rsidRPr="00EB48E0" w:rsidRDefault="00755530">
            <w:pPr>
              <w:rPr>
                <w:rFonts w:cstheme="minorHAnsi"/>
              </w:rPr>
            </w:pPr>
          </w:p>
        </w:tc>
        <w:tc>
          <w:tcPr>
            <w:tcW w:w="2571" w:type="dxa"/>
          </w:tcPr>
          <w:p w14:paraId="7D6336E3"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Make appropriate vocabulary choices to suit formality.</w:t>
            </w:r>
          </w:p>
          <w:p w14:paraId="623D94BB"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cohesive devices across paragraphs.</w:t>
            </w:r>
          </w:p>
          <w:p w14:paraId="6F7FA3EB"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Expanded noun phrases and relative clauses (including omitted pronouns).</w:t>
            </w:r>
          </w:p>
          <w:p w14:paraId="0EC07459"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Passive voice for authority.</w:t>
            </w:r>
          </w:p>
          <w:p w14:paraId="083C251F"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Adverbs and modal verbs for possibility (</w:t>
            </w:r>
            <w:r w:rsidRPr="00EB48E0">
              <w:rPr>
                <w:rStyle w:val="Emphasis"/>
                <w:rFonts w:asciiTheme="minorHAnsi" w:hAnsiTheme="minorHAnsi" w:cstheme="minorHAnsi"/>
                <w:sz w:val="22"/>
                <w:szCs w:val="22"/>
              </w:rPr>
              <w:t>“You should definitely visit this centre”</w:t>
            </w:r>
            <w:r w:rsidRPr="00EB48E0">
              <w:rPr>
                <w:rFonts w:asciiTheme="minorHAnsi" w:hAnsiTheme="minorHAnsi" w:cstheme="minorHAnsi"/>
                <w:sz w:val="22"/>
                <w:szCs w:val="22"/>
              </w:rPr>
              <w:t>).</w:t>
            </w:r>
          </w:p>
          <w:p w14:paraId="0668BEE0"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of subjunctive (</w:t>
            </w:r>
            <w:r w:rsidRPr="00EB48E0">
              <w:rPr>
                <w:rStyle w:val="Emphasis"/>
                <w:rFonts w:asciiTheme="minorHAnsi" w:hAnsiTheme="minorHAnsi" w:cstheme="minorHAnsi"/>
                <w:sz w:val="22"/>
                <w:szCs w:val="22"/>
              </w:rPr>
              <w:t>“If I were you…”</w:t>
            </w:r>
            <w:r w:rsidRPr="00EB48E0">
              <w:rPr>
                <w:rFonts w:asciiTheme="minorHAnsi" w:hAnsiTheme="minorHAnsi" w:cstheme="minorHAnsi"/>
                <w:sz w:val="22"/>
                <w:szCs w:val="22"/>
              </w:rPr>
              <w:t>).</w:t>
            </w:r>
          </w:p>
          <w:p w14:paraId="7B6F5C15"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Persuasive devices: rhetorical questions, repetition, emotive language.</w:t>
            </w:r>
          </w:p>
          <w:p w14:paraId="7A2C811E" w14:textId="77777777" w:rsidR="00EB48E0" w:rsidRPr="00EB48E0" w:rsidRDefault="00EB48E0" w:rsidP="00EB48E0">
            <w:pPr>
              <w:pStyle w:val="NormalWeb"/>
              <w:numPr>
                <w:ilvl w:val="0"/>
                <w:numId w:val="21"/>
              </w:numPr>
              <w:rPr>
                <w:rFonts w:asciiTheme="minorHAnsi" w:hAnsiTheme="minorHAnsi" w:cstheme="minorHAnsi"/>
                <w:sz w:val="22"/>
                <w:szCs w:val="22"/>
              </w:rPr>
            </w:pPr>
            <w:r w:rsidRPr="00EB48E0">
              <w:rPr>
                <w:rFonts w:asciiTheme="minorHAnsi" w:hAnsiTheme="minorHAnsi" w:cstheme="minorHAnsi"/>
                <w:sz w:val="22"/>
                <w:szCs w:val="22"/>
              </w:rPr>
              <w:t>Adjust tone/style depending on purpose (formal letter vs advert).</w:t>
            </w:r>
          </w:p>
          <w:p w14:paraId="186266E5" w14:textId="77777777" w:rsidR="00755530" w:rsidRPr="00EB48E0" w:rsidRDefault="00755530" w:rsidP="00EB48E0">
            <w:pPr>
              <w:pStyle w:val="Default"/>
              <w:rPr>
                <w:rFonts w:asciiTheme="minorHAnsi" w:hAnsiTheme="minorHAnsi" w:cstheme="minorHAnsi"/>
                <w:sz w:val="22"/>
                <w:szCs w:val="22"/>
              </w:rPr>
            </w:pPr>
          </w:p>
        </w:tc>
        <w:tc>
          <w:tcPr>
            <w:tcW w:w="2275" w:type="dxa"/>
          </w:tcPr>
          <w:p w14:paraId="12121093" w14:textId="77777777" w:rsidR="00EB48E0" w:rsidRPr="00EB48E0" w:rsidRDefault="00EB48E0" w:rsidP="00EB48E0">
            <w:pPr>
              <w:numPr>
                <w:ilvl w:val="0"/>
                <w:numId w:val="23"/>
              </w:numPr>
              <w:spacing w:before="100" w:beforeAutospacing="1" w:after="100" w:afterAutospacing="1"/>
              <w:rPr>
                <w:rFonts w:eastAsia="Times New Roman" w:cstheme="minorHAnsi"/>
                <w:lang w:eastAsia="en-GB"/>
              </w:rPr>
            </w:pPr>
            <w:r w:rsidRPr="00EB48E0">
              <w:rPr>
                <w:rFonts w:eastAsia="Times New Roman" w:cstheme="minorHAnsi"/>
                <w:lang w:eastAsia="en-GB"/>
              </w:rPr>
              <w:lastRenderedPageBreak/>
              <w:t>Make appropriate vocabulary choices to suit formality.</w:t>
            </w:r>
          </w:p>
          <w:p w14:paraId="5A127F6A" w14:textId="77777777" w:rsidR="00EB48E0" w:rsidRPr="00EB48E0" w:rsidRDefault="00EB48E0" w:rsidP="00EB48E0">
            <w:pPr>
              <w:numPr>
                <w:ilvl w:val="0"/>
                <w:numId w:val="23"/>
              </w:numPr>
              <w:spacing w:before="100" w:beforeAutospacing="1" w:after="100" w:afterAutospacing="1"/>
              <w:rPr>
                <w:rFonts w:eastAsia="Times New Roman" w:cstheme="minorHAnsi"/>
                <w:lang w:eastAsia="en-GB"/>
              </w:rPr>
            </w:pPr>
            <w:r w:rsidRPr="00EB48E0">
              <w:rPr>
                <w:rFonts w:eastAsia="Times New Roman" w:cstheme="minorHAnsi"/>
                <w:lang w:eastAsia="en-GB"/>
              </w:rPr>
              <w:t>Use cohesive devices across paragraphs.</w:t>
            </w:r>
          </w:p>
          <w:p w14:paraId="12AEDF33" w14:textId="77777777" w:rsidR="00EB48E0" w:rsidRPr="00EB48E0" w:rsidRDefault="00EB48E0" w:rsidP="00EB48E0">
            <w:pPr>
              <w:numPr>
                <w:ilvl w:val="0"/>
                <w:numId w:val="23"/>
              </w:numPr>
              <w:spacing w:before="100" w:beforeAutospacing="1" w:after="100" w:afterAutospacing="1"/>
              <w:rPr>
                <w:rFonts w:eastAsia="Times New Roman" w:cstheme="minorHAnsi"/>
                <w:lang w:eastAsia="en-GB"/>
              </w:rPr>
            </w:pPr>
            <w:r w:rsidRPr="00EB48E0">
              <w:rPr>
                <w:rFonts w:eastAsia="Times New Roman" w:cstheme="minorHAnsi"/>
                <w:lang w:eastAsia="en-GB"/>
              </w:rPr>
              <w:t xml:space="preserve">Organise information with headings, subheadings, and </w:t>
            </w:r>
            <w:r w:rsidRPr="00EB48E0">
              <w:rPr>
                <w:rFonts w:eastAsia="Times New Roman" w:cstheme="minorHAnsi"/>
                <w:lang w:eastAsia="en-GB"/>
              </w:rPr>
              <w:lastRenderedPageBreak/>
              <w:t>presentational devices.</w:t>
            </w:r>
          </w:p>
          <w:p w14:paraId="59B56B43" w14:textId="77777777" w:rsidR="00EB48E0" w:rsidRPr="00EB48E0" w:rsidRDefault="00EB48E0" w:rsidP="00EB48E0">
            <w:pPr>
              <w:numPr>
                <w:ilvl w:val="0"/>
                <w:numId w:val="23"/>
              </w:numPr>
              <w:spacing w:before="100" w:beforeAutospacing="1" w:after="100" w:afterAutospacing="1"/>
              <w:rPr>
                <w:rFonts w:eastAsia="Times New Roman" w:cstheme="minorHAnsi"/>
                <w:lang w:eastAsia="en-GB"/>
              </w:rPr>
            </w:pPr>
            <w:r w:rsidRPr="00EB48E0">
              <w:rPr>
                <w:rFonts w:eastAsia="Times New Roman" w:cstheme="minorHAnsi"/>
                <w:lang w:eastAsia="en-GB"/>
              </w:rPr>
              <w:t>Expanded noun phrases and relative clauses.</w:t>
            </w:r>
          </w:p>
          <w:p w14:paraId="1FE0CAF9" w14:textId="77777777" w:rsidR="00EB48E0" w:rsidRPr="00EB48E0" w:rsidRDefault="00EB48E0" w:rsidP="00EB48E0">
            <w:pPr>
              <w:numPr>
                <w:ilvl w:val="0"/>
                <w:numId w:val="23"/>
              </w:numPr>
              <w:spacing w:before="100" w:beforeAutospacing="1" w:after="100" w:afterAutospacing="1"/>
              <w:rPr>
                <w:rFonts w:eastAsia="Times New Roman" w:cstheme="minorHAnsi"/>
                <w:lang w:eastAsia="en-GB"/>
              </w:rPr>
            </w:pPr>
            <w:r w:rsidRPr="00EB48E0">
              <w:rPr>
                <w:rFonts w:eastAsia="Times New Roman" w:cstheme="minorHAnsi"/>
                <w:lang w:eastAsia="en-GB"/>
              </w:rPr>
              <w:t>Modal verbs/adverbs for possibility.</w:t>
            </w:r>
          </w:p>
          <w:p w14:paraId="0DD77FF0" w14:textId="77777777" w:rsidR="00EB48E0" w:rsidRPr="00EB48E0" w:rsidRDefault="00EB48E0" w:rsidP="00EB48E0">
            <w:pPr>
              <w:numPr>
                <w:ilvl w:val="0"/>
                <w:numId w:val="23"/>
              </w:numPr>
              <w:spacing w:before="100" w:beforeAutospacing="1" w:after="100" w:afterAutospacing="1"/>
              <w:rPr>
                <w:rFonts w:eastAsia="Times New Roman" w:cstheme="minorHAnsi"/>
                <w:lang w:eastAsia="en-GB"/>
              </w:rPr>
            </w:pPr>
            <w:r w:rsidRPr="00EB48E0">
              <w:rPr>
                <w:rFonts w:eastAsia="Times New Roman" w:cstheme="minorHAnsi"/>
                <w:lang w:eastAsia="en-GB"/>
              </w:rPr>
              <w:t>Use of subjunctive for hypothetical or formal argument.</w:t>
            </w:r>
          </w:p>
          <w:p w14:paraId="1F53C69F" w14:textId="77777777" w:rsidR="00EB48E0" w:rsidRPr="00EB48E0" w:rsidRDefault="00EB48E0" w:rsidP="00EB48E0">
            <w:pPr>
              <w:numPr>
                <w:ilvl w:val="0"/>
                <w:numId w:val="23"/>
              </w:numPr>
              <w:spacing w:before="100" w:beforeAutospacing="1" w:after="100" w:afterAutospacing="1"/>
              <w:rPr>
                <w:rFonts w:eastAsia="Times New Roman" w:cstheme="minorHAnsi"/>
                <w:lang w:eastAsia="en-GB"/>
              </w:rPr>
            </w:pPr>
            <w:r w:rsidRPr="00EB48E0">
              <w:rPr>
                <w:rFonts w:eastAsia="Times New Roman" w:cstheme="minorHAnsi"/>
                <w:lang w:eastAsia="en-GB"/>
              </w:rPr>
              <w:t>Present balanced arguments with contrasting viewpoints.</w:t>
            </w:r>
          </w:p>
          <w:p w14:paraId="6BF79095" w14:textId="77777777" w:rsidR="00755530" w:rsidRPr="00EB48E0" w:rsidRDefault="00755530">
            <w:pPr>
              <w:rPr>
                <w:rFonts w:cstheme="minorHAnsi"/>
              </w:rPr>
            </w:pPr>
          </w:p>
        </w:tc>
        <w:tc>
          <w:tcPr>
            <w:tcW w:w="2383" w:type="dxa"/>
          </w:tcPr>
          <w:p w14:paraId="1372A7A2"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Create atmosphere and settings using expressive and figurative language.</w:t>
            </w:r>
          </w:p>
          <w:p w14:paraId="30959CF0"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paragraphs to expand ideas, descriptions, themes, or events.</w:t>
            </w:r>
          </w:p>
          <w:p w14:paraId="76B267AB"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lastRenderedPageBreak/>
              <w:t>Use cohesive devices across paragraphs.</w:t>
            </w:r>
          </w:p>
          <w:p w14:paraId="35400C13"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Expanded noun phrases and relative clauses.</w:t>
            </w:r>
          </w:p>
          <w:p w14:paraId="751BFF9A"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Adverbs and modal verbs for possibility.</w:t>
            </w:r>
          </w:p>
          <w:p w14:paraId="4E29BAD2"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Past and present progressive in setting descriptions (</w:t>
            </w:r>
            <w:r w:rsidRPr="00EB48E0">
              <w:rPr>
                <w:rStyle w:val="Emphasis"/>
                <w:rFonts w:asciiTheme="minorHAnsi" w:hAnsiTheme="minorHAnsi" w:cstheme="minorHAnsi"/>
                <w:sz w:val="22"/>
                <w:szCs w:val="22"/>
              </w:rPr>
              <w:t xml:space="preserve">“The sun was </w:t>
            </w:r>
            <w:proofErr w:type="gramStart"/>
            <w:r w:rsidRPr="00EB48E0">
              <w:rPr>
                <w:rStyle w:val="Emphasis"/>
                <w:rFonts w:asciiTheme="minorHAnsi" w:hAnsiTheme="minorHAnsi" w:cstheme="minorHAnsi"/>
                <w:sz w:val="22"/>
                <w:szCs w:val="22"/>
              </w:rPr>
              <w:t>shining,</w:t>
            </w:r>
            <w:proofErr w:type="gramEnd"/>
            <w:r w:rsidRPr="00EB48E0">
              <w:rPr>
                <w:rStyle w:val="Emphasis"/>
                <w:rFonts w:asciiTheme="minorHAnsi" w:hAnsiTheme="minorHAnsi" w:cstheme="minorHAnsi"/>
                <w:sz w:val="22"/>
                <w:szCs w:val="22"/>
              </w:rPr>
              <w:t xml:space="preserve"> the birds were tweeting”</w:t>
            </w:r>
            <w:r w:rsidRPr="00EB48E0">
              <w:rPr>
                <w:rFonts w:asciiTheme="minorHAnsi" w:hAnsiTheme="minorHAnsi" w:cstheme="minorHAnsi"/>
                <w:sz w:val="22"/>
                <w:szCs w:val="22"/>
              </w:rPr>
              <w:t>).</w:t>
            </w:r>
          </w:p>
          <w:p w14:paraId="31F0D824"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Use of subjunctive for hypothetical or formal tone.</w:t>
            </w:r>
          </w:p>
          <w:p w14:paraId="7FA0AC59"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Develop characterisation by showing what characters say, do, and feel.</w:t>
            </w:r>
          </w:p>
          <w:p w14:paraId="5200D947" w14:textId="77777777" w:rsidR="00EB48E0" w:rsidRPr="00EB48E0" w:rsidRDefault="00EB48E0" w:rsidP="00EB48E0">
            <w:pPr>
              <w:pStyle w:val="NormalWeb"/>
              <w:numPr>
                <w:ilvl w:val="0"/>
                <w:numId w:val="23"/>
              </w:numPr>
              <w:rPr>
                <w:rFonts w:asciiTheme="minorHAnsi" w:hAnsiTheme="minorHAnsi" w:cstheme="minorHAnsi"/>
                <w:sz w:val="22"/>
                <w:szCs w:val="22"/>
              </w:rPr>
            </w:pPr>
            <w:r w:rsidRPr="00EB48E0">
              <w:rPr>
                <w:rFonts w:asciiTheme="minorHAnsi" w:hAnsiTheme="minorHAnsi" w:cstheme="minorHAnsi"/>
                <w:sz w:val="22"/>
                <w:szCs w:val="22"/>
              </w:rPr>
              <w:t xml:space="preserve">Experiment with narrative structures (flashbacks, </w:t>
            </w:r>
            <w:r w:rsidRPr="00EB48E0">
              <w:rPr>
                <w:rFonts w:asciiTheme="minorHAnsi" w:hAnsiTheme="minorHAnsi" w:cstheme="minorHAnsi"/>
                <w:sz w:val="22"/>
                <w:szCs w:val="22"/>
              </w:rPr>
              <w:lastRenderedPageBreak/>
              <w:t>shifts in perspective).</w:t>
            </w:r>
          </w:p>
          <w:p w14:paraId="059C57E2" w14:textId="77777777" w:rsidR="00755530" w:rsidRPr="00EB48E0" w:rsidRDefault="00755530">
            <w:pPr>
              <w:rPr>
                <w:rFonts w:cstheme="minorHAnsi"/>
              </w:rPr>
            </w:pPr>
          </w:p>
        </w:tc>
      </w:tr>
      <w:tr w:rsidR="005C7FC1" w:rsidRPr="00D61F81" w14:paraId="3F6DD6C9" w14:textId="77777777" w:rsidTr="005A7636">
        <w:tc>
          <w:tcPr>
            <w:tcW w:w="7797" w:type="dxa"/>
            <w:gridSpan w:val="3"/>
          </w:tcPr>
          <w:p w14:paraId="1EB1FC6B" w14:textId="77777777" w:rsidR="005C7FC1" w:rsidRPr="00D61F81" w:rsidRDefault="005C7FC1" w:rsidP="007A5615">
            <w:pPr>
              <w:pStyle w:val="Default"/>
              <w:rPr>
                <w:rFonts w:asciiTheme="minorHAnsi" w:hAnsiTheme="minorHAnsi" w:cstheme="minorHAnsi"/>
                <w:color w:val="auto"/>
              </w:rPr>
            </w:pPr>
            <w:r w:rsidRPr="00D61F81">
              <w:rPr>
                <w:rFonts w:asciiTheme="minorHAnsi" w:hAnsiTheme="minorHAnsi" w:cstheme="minorHAnsi"/>
                <w:b/>
                <w:u w:val="single"/>
              </w:rPr>
              <w:lastRenderedPageBreak/>
              <w:t xml:space="preserve">Grammar/ Spelling </w:t>
            </w:r>
          </w:p>
        </w:tc>
        <w:tc>
          <w:tcPr>
            <w:tcW w:w="7229" w:type="dxa"/>
            <w:gridSpan w:val="3"/>
          </w:tcPr>
          <w:p w14:paraId="2D2D56F6" w14:textId="77777777" w:rsidR="005C7FC1" w:rsidRPr="00D61F81" w:rsidRDefault="005C7FC1" w:rsidP="007A5615">
            <w:pPr>
              <w:pStyle w:val="Default"/>
              <w:rPr>
                <w:rFonts w:asciiTheme="minorHAnsi" w:hAnsiTheme="minorHAnsi"/>
                <w:b/>
                <w:sz w:val="22"/>
                <w:szCs w:val="22"/>
              </w:rPr>
            </w:pPr>
            <w:r w:rsidRPr="00D61F81">
              <w:rPr>
                <w:rFonts w:asciiTheme="minorHAnsi" w:hAnsiTheme="minorHAnsi"/>
                <w:b/>
                <w:sz w:val="22"/>
                <w:szCs w:val="22"/>
              </w:rPr>
              <w:t>Handwriting</w:t>
            </w:r>
          </w:p>
        </w:tc>
      </w:tr>
      <w:tr w:rsidR="00EF02F2" w14:paraId="30F19A79" w14:textId="77777777" w:rsidTr="005A7636">
        <w:tc>
          <w:tcPr>
            <w:tcW w:w="7797" w:type="dxa"/>
            <w:gridSpan w:val="3"/>
          </w:tcPr>
          <w:p w14:paraId="73D5B86E" w14:textId="77777777" w:rsidR="00EF02F2" w:rsidRPr="00D61F81" w:rsidRDefault="00EF02F2" w:rsidP="00EF02F2">
            <w:r w:rsidRPr="00D61F81">
              <w:t xml:space="preserve">Use further prefixes and suffixes </w:t>
            </w:r>
          </w:p>
          <w:p w14:paraId="691144E0" w14:textId="77777777" w:rsidR="00EF02F2" w:rsidRPr="00D61F81" w:rsidRDefault="00EF02F2" w:rsidP="00EF02F2">
            <w:r w:rsidRPr="00D61F81">
              <w:t>Spell some words with silent letters</w:t>
            </w:r>
          </w:p>
          <w:p w14:paraId="568C3B63" w14:textId="77777777" w:rsidR="00EF02F2" w:rsidRPr="00D61F81" w:rsidRDefault="00EF02F2" w:rsidP="00EF02F2">
            <w:r w:rsidRPr="00D61F81">
              <w:t>Continue to distinguish between homophones and non- homophones</w:t>
            </w:r>
          </w:p>
          <w:p w14:paraId="5CCF2206" w14:textId="77777777" w:rsidR="00EF02F2" w:rsidRDefault="00EF02F2" w:rsidP="00EF02F2">
            <w:r w:rsidRPr="00D61F81">
              <w:t xml:space="preserve">Use knowledge of morphology and </w:t>
            </w:r>
            <w:r>
              <w:t>e</w:t>
            </w:r>
            <w:r w:rsidRPr="00D61F81">
              <w:t>tymology in spelling and understand that the spelling of some words needs to be learnt specifically</w:t>
            </w:r>
          </w:p>
          <w:p w14:paraId="115930F3" w14:textId="77777777" w:rsidR="00EF02F2" w:rsidRDefault="00EF02F2" w:rsidP="00EF02F2">
            <w:r>
              <w:t>Use dictionaries to check the meaning of words</w:t>
            </w:r>
          </w:p>
          <w:p w14:paraId="25B79BEB" w14:textId="77777777" w:rsidR="00EF02F2" w:rsidRDefault="00EF02F2" w:rsidP="00EF02F2">
            <w:r>
              <w:t>Use the first three or four letters of a word to check spelling, meaning or both of these in a dictionary</w:t>
            </w:r>
          </w:p>
          <w:p w14:paraId="0FE53E59" w14:textId="77777777" w:rsidR="00EF02F2" w:rsidRPr="00D61F81" w:rsidRDefault="00EF02F2" w:rsidP="00EF02F2">
            <w:r>
              <w:t>Use a thesaurus</w:t>
            </w:r>
          </w:p>
          <w:p w14:paraId="689583BE" w14:textId="77777777" w:rsidR="00EF02F2" w:rsidRPr="00D61F81" w:rsidRDefault="00EF02F2" w:rsidP="00EF02F2">
            <w:r>
              <w:t>R</w:t>
            </w:r>
            <w:r w:rsidRPr="00D61F81">
              <w:t>ecognise vocabulary and structures that</w:t>
            </w:r>
            <w:r>
              <w:t xml:space="preserve"> a</w:t>
            </w:r>
            <w:r w:rsidRPr="00D61F81">
              <w:t xml:space="preserve">re appropriate for formal speech and writing, including subjunctive forms </w:t>
            </w:r>
          </w:p>
          <w:p w14:paraId="4AEBFEB1" w14:textId="77777777" w:rsidR="00EF02F2" w:rsidRPr="00D61F81" w:rsidRDefault="00EF02F2" w:rsidP="00EF02F2">
            <w:r w:rsidRPr="00D61F81">
              <w:t xml:space="preserve">Using passive verbs to affect the presentation of information in </w:t>
            </w:r>
            <w:proofErr w:type="gramStart"/>
            <w:r w:rsidRPr="00D61F81">
              <w:t>a  sentence</w:t>
            </w:r>
            <w:proofErr w:type="gramEnd"/>
          </w:p>
          <w:p w14:paraId="5A96B101" w14:textId="77777777" w:rsidR="00EF02F2" w:rsidRPr="00D61F81" w:rsidRDefault="00EF02F2" w:rsidP="00EF02F2">
            <w:r w:rsidRPr="00D61F81">
              <w:t>Using the perfect form of verbs to mark relationships of time and cause</w:t>
            </w:r>
          </w:p>
          <w:p w14:paraId="621151FF" w14:textId="77777777" w:rsidR="00EF02F2" w:rsidRPr="00D61F81" w:rsidRDefault="00EF02F2" w:rsidP="00EF02F2">
            <w:r w:rsidRPr="00D61F81">
              <w:t xml:space="preserve">Using expanded noun phrases to convey complicated information concisely </w:t>
            </w:r>
          </w:p>
          <w:p w14:paraId="4D838D49" w14:textId="77777777" w:rsidR="00EF02F2" w:rsidRPr="00D61F81" w:rsidRDefault="00EF02F2" w:rsidP="00EF02F2">
            <w:r w:rsidRPr="00D61F81">
              <w:t>Using modal verbs or adverbs to indicate degrees of possibility</w:t>
            </w:r>
          </w:p>
          <w:p w14:paraId="4AD007B4" w14:textId="77777777" w:rsidR="00EF02F2" w:rsidRPr="00D61F81" w:rsidRDefault="00EF02F2" w:rsidP="00EF02F2">
            <w:r w:rsidRPr="00D61F81">
              <w:t>Using relative clauses beginning with who, which, where, when, whose, that or with an implied (</w:t>
            </w:r>
            <w:proofErr w:type="spellStart"/>
            <w:r w:rsidRPr="00D61F81">
              <w:t>i.e</w:t>
            </w:r>
            <w:proofErr w:type="spellEnd"/>
            <w:r>
              <w:t xml:space="preserve">, </w:t>
            </w:r>
            <w:r w:rsidRPr="00D61F81">
              <w:t>omitted) relative pronoun</w:t>
            </w:r>
          </w:p>
          <w:p w14:paraId="29C46A98" w14:textId="77777777" w:rsidR="00EF02F2" w:rsidRDefault="00EF02F2" w:rsidP="00EF02F2">
            <w:pPr>
              <w:pStyle w:val="Default"/>
              <w:rPr>
                <w:rFonts w:asciiTheme="minorHAnsi" w:hAnsiTheme="minorHAnsi"/>
                <w:sz w:val="22"/>
                <w:szCs w:val="22"/>
              </w:rPr>
            </w:pPr>
            <w:r w:rsidRPr="00D61F81">
              <w:rPr>
                <w:rFonts w:asciiTheme="minorHAnsi" w:hAnsiTheme="minorHAnsi"/>
                <w:sz w:val="22"/>
                <w:szCs w:val="22"/>
              </w:rPr>
              <w:t xml:space="preserve"> </w:t>
            </w:r>
            <w:r>
              <w:rPr>
                <w:rFonts w:asciiTheme="minorHAnsi" w:hAnsiTheme="minorHAnsi"/>
                <w:sz w:val="22"/>
                <w:szCs w:val="22"/>
              </w:rPr>
              <w:t>Indicate grammatical and other features by:</w:t>
            </w:r>
          </w:p>
          <w:p w14:paraId="6F3A19C4" w14:textId="77777777" w:rsidR="00EF02F2" w:rsidRDefault="00EF02F2" w:rsidP="00DF4D17">
            <w:pPr>
              <w:pStyle w:val="Default"/>
              <w:numPr>
                <w:ilvl w:val="0"/>
                <w:numId w:val="4"/>
              </w:numPr>
              <w:rPr>
                <w:rFonts w:asciiTheme="minorHAnsi" w:hAnsiTheme="minorHAnsi" w:cstheme="minorHAnsi"/>
                <w:color w:val="auto"/>
              </w:rPr>
            </w:pPr>
            <w:r w:rsidRPr="0012211D">
              <w:rPr>
                <w:rFonts w:asciiTheme="minorHAnsi" w:hAnsiTheme="minorHAnsi" w:cstheme="minorHAnsi"/>
                <w:color w:val="auto"/>
              </w:rPr>
              <w:t>Using commas to cla</w:t>
            </w:r>
            <w:r>
              <w:rPr>
                <w:rFonts w:asciiTheme="minorHAnsi" w:hAnsiTheme="minorHAnsi" w:cstheme="minorHAnsi"/>
                <w:color w:val="auto"/>
              </w:rPr>
              <w:t>rify meaning or avoid ambiguity in writing</w:t>
            </w:r>
          </w:p>
          <w:p w14:paraId="22FB5829" w14:textId="77777777" w:rsidR="00EF02F2" w:rsidRDefault="00EF02F2"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Using hyphens to avoid ambiguity</w:t>
            </w:r>
          </w:p>
          <w:p w14:paraId="1F71DC5C" w14:textId="77777777" w:rsidR="00EF02F2" w:rsidRDefault="00EF02F2"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Using brackets, dashes or commas to indicate parenthesis</w:t>
            </w:r>
          </w:p>
          <w:p w14:paraId="6E1F897D" w14:textId="77777777" w:rsidR="00EF02F2" w:rsidRDefault="00EF02F2"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 xml:space="preserve">Using semi colons, colons, or dashes to mark boundaries between independent clauses </w:t>
            </w:r>
          </w:p>
          <w:p w14:paraId="4AEA78F8" w14:textId="77777777" w:rsidR="00EF02F2" w:rsidRDefault="00EF02F2"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Using a colon to introduce a list</w:t>
            </w:r>
          </w:p>
          <w:p w14:paraId="202FA5FA" w14:textId="77777777" w:rsidR="00EF02F2" w:rsidRDefault="00EF02F2" w:rsidP="00DF4D17">
            <w:pPr>
              <w:pStyle w:val="Default"/>
              <w:numPr>
                <w:ilvl w:val="0"/>
                <w:numId w:val="4"/>
              </w:numPr>
              <w:rPr>
                <w:rFonts w:asciiTheme="minorHAnsi" w:hAnsiTheme="minorHAnsi" w:cstheme="minorHAnsi"/>
                <w:color w:val="auto"/>
              </w:rPr>
            </w:pPr>
            <w:r>
              <w:rPr>
                <w:rFonts w:asciiTheme="minorHAnsi" w:hAnsiTheme="minorHAnsi" w:cstheme="minorHAnsi"/>
                <w:color w:val="auto"/>
              </w:rPr>
              <w:t>Punctuating bullet points consistently</w:t>
            </w:r>
          </w:p>
          <w:p w14:paraId="5EFF202A" w14:textId="77777777" w:rsidR="00EF02F2" w:rsidRPr="00755530" w:rsidRDefault="00EF02F2" w:rsidP="00EF02F2">
            <w:pPr>
              <w:pStyle w:val="Default"/>
              <w:rPr>
                <w:rFonts w:asciiTheme="minorHAnsi" w:hAnsiTheme="minorHAnsi"/>
                <w:sz w:val="22"/>
                <w:szCs w:val="22"/>
              </w:rPr>
            </w:pPr>
            <w:r>
              <w:rPr>
                <w:rFonts w:asciiTheme="minorHAnsi" w:hAnsiTheme="minorHAnsi" w:cstheme="minorHAnsi"/>
                <w:color w:val="auto"/>
              </w:rPr>
              <w:t>Use and understand the grammatical terminology accurately and appropriately in discussing their writing and reading</w:t>
            </w:r>
          </w:p>
        </w:tc>
        <w:tc>
          <w:tcPr>
            <w:tcW w:w="7229" w:type="dxa"/>
            <w:gridSpan w:val="3"/>
          </w:tcPr>
          <w:p w14:paraId="7C81DBDF" w14:textId="77777777" w:rsidR="00EF02F2" w:rsidRDefault="00EF02F2" w:rsidP="00EF02F2">
            <w:pPr>
              <w:pStyle w:val="Default"/>
              <w:rPr>
                <w:rFonts w:asciiTheme="minorHAnsi" w:hAnsiTheme="minorHAnsi"/>
                <w:sz w:val="22"/>
                <w:szCs w:val="22"/>
              </w:rPr>
            </w:pPr>
            <w:r>
              <w:rPr>
                <w:rFonts w:asciiTheme="minorHAnsi" w:hAnsiTheme="minorHAnsi"/>
                <w:sz w:val="22"/>
                <w:szCs w:val="22"/>
              </w:rPr>
              <w:t xml:space="preserve">Write legibly, fluently and with increasing speed by: </w:t>
            </w:r>
          </w:p>
          <w:p w14:paraId="1CDCFA71" w14:textId="77777777" w:rsidR="00EF02F2" w:rsidRDefault="00EF02F2" w:rsidP="00EF02F2">
            <w:pPr>
              <w:pStyle w:val="Default"/>
              <w:rPr>
                <w:rFonts w:asciiTheme="minorHAnsi" w:hAnsiTheme="minorHAnsi"/>
                <w:sz w:val="22"/>
                <w:szCs w:val="22"/>
              </w:rPr>
            </w:pPr>
            <w:r>
              <w:rPr>
                <w:rFonts w:asciiTheme="minorHAnsi" w:hAnsiTheme="minorHAnsi"/>
                <w:sz w:val="22"/>
                <w:szCs w:val="22"/>
              </w:rPr>
              <w:t>Choosing which shape of a letter to use when given choices and deciding whether or not to join specific letters</w:t>
            </w:r>
          </w:p>
          <w:p w14:paraId="6480816A" w14:textId="77777777" w:rsidR="00EF02F2" w:rsidRDefault="00EF02F2" w:rsidP="00EF02F2">
            <w:pPr>
              <w:pStyle w:val="Default"/>
              <w:rPr>
                <w:rFonts w:cstheme="minorBidi"/>
                <w:color w:val="auto"/>
              </w:rPr>
            </w:pPr>
            <w:r>
              <w:rPr>
                <w:rFonts w:asciiTheme="minorHAnsi" w:hAnsiTheme="minorHAnsi"/>
                <w:sz w:val="22"/>
                <w:szCs w:val="22"/>
              </w:rPr>
              <w:t>Choosing the writing implement that is best suited for a task</w:t>
            </w:r>
          </w:p>
        </w:tc>
      </w:tr>
    </w:tbl>
    <w:p w14:paraId="3FBFDB10" w14:textId="77777777" w:rsidR="00EF2C49" w:rsidRDefault="00EF2C49"/>
    <w:p w14:paraId="3E43DD1D" w14:textId="77777777" w:rsidR="004C178D" w:rsidRDefault="004C178D"/>
    <w:p w14:paraId="4C867561" w14:textId="77777777" w:rsidR="00F013B5" w:rsidRDefault="00F013B5"/>
    <w:p w14:paraId="5D51EDE4" w14:textId="77777777" w:rsidR="00F013B5" w:rsidRDefault="00F013B5"/>
    <w:p w14:paraId="2B2033FF" w14:textId="77777777" w:rsidR="00F013B5" w:rsidRDefault="00F013B5"/>
    <w:p w14:paraId="0D779442" w14:textId="77777777" w:rsidR="00F013B5" w:rsidRDefault="00F013B5"/>
    <w:p w14:paraId="3F7F5A8E" w14:textId="77777777" w:rsidR="00F013B5" w:rsidRDefault="00F013B5"/>
    <w:p w14:paraId="13C1C45E" w14:textId="77777777" w:rsidR="004C178D" w:rsidRDefault="004C178D"/>
    <w:tbl>
      <w:tblPr>
        <w:tblStyle w:val="TableGrid"/>
        <w:tblW w:w="15735" w:type="dxa"/>
        <w:tblInd w:w="-856" w:type="dxa"/>
        <w:tblLook w:val="04A0" w:firstRow="1" w:lastRow="0" w:firstColumn="1" w:lastColumn="0" w:noHBand="0" w:noVBand="1"/>
      </w:tblPr>
      <w:tblGrid>
        <w:gridCol w:w="15735"/>
      </w:tblGrid>
      <w:tr w:rsidR="00F013B5" w:rsidRPr="0073219F" w14:paraId="3C24E26F" w14:textId="77777777" w:rsidTr="007A5615">
        <w:tc>
          <w:tcPr>
            <w:tcW w:w="15735" w:type="dxa"/>
            <w:shd w:val="clear" w:color="auto" w:fill="E7E6E6" w:themeFill="background2"/>
          </w:tcPr>
          <w:p w14:paraId="0B970844" w14:textId="77777777" w:rsidR="00F013B5" w:rsidRPr="0073219F" w:rsidRDefault="00F013B5" w:rsidP="007A5615">
            <w:pPr>
              <w:rPr>
                <w:b/>
                <w:u w:val="single"/>
              </w:rPr>
            </w:pPr>
            <w:r>
              <w:rPr>
                <w:b/>
                <w:u w:val="single"/>
              </w:rPr>
              <w:t>EYFS spelling List</w:t>
            </w:r>
          </w:p>
        </w:tc>
      </w:tr>
      <w:tr w:rsidR="00F013B5" w:rsidRPr="0073219F" w14:paraId="25E51E96" w14:textId="77777777" w:rsidTr="007A5615">
        <w:tc>
          <w:tcPr>
            <w:tcW w:w="15735" w:type="dxa"/>
            <w:shd w:val="clear" w:color="auto" w:fill="FFFFFF" w:themeFill="background1"/>
          </w:tcPr>
          <w:p w14:paraId="6E0F8BF8" w14:textId="77777777" w:rsidR="00F013B5" w:rsidRDefault="00F013B5" w:rsidP="007A5615">
            <w:r w:rsidRPr="0073219F">
              <w:t xml:space="preserve">is I and go </w:t>
            </w:r>
            <w:r>
              <w:t xml:space="preserve">no so to do into has his the he be me we was her my by you are </w:t>
            </w:r>
            <w:proofErr w:type="gramStart"/>
            <w:r>
              <w:t>all  she</w:t>
            </w:r>
            <w:proofErr w:type="gramEnd"/>
            <w:r>
              <w:t xml:space="preserve"> put push pull full they of here there were out house one once some come love have </w:t>
            </w:r>
          </w:p>
          <w:p w14:paraId="6579AC84" w14:textId="77777777" w:rsidR="00F013B5" w:rsidRDefault="00F013B5" w:rsidP="007A5615">
            <w:r>
              <w:t>what when said ask little like</w:t>
            </w:r>
          </w:p>
          <w:p w14:paraId="07DC34E0" w14:textId="77777777" w:rsidR="00F013B5" w:rsidRPr="0073219F" w:rsidRDefault="00F013B5" w:rsidP="007A5615"/>
        </w:tc>
      </w:tr>
      <w:tr w:rsidR="00F013B5" w:rsidRPr="0073219F" w14:paraId="7EE1E703" w14:textId="77777777" w:rsidTr="007A5615">
        <w:tc>
          <w:tcPr>
            <w:tcW w:w="15735" w:type="dxa"/>
            <w:shd w:val="clear" w:color="auto" w:fill="E7E6E6" w:themeFill="background2"/>
          </w:tcPr>
          <w:p w14:paraId="61D33695" w14:textId="77777777" w:rsidR="00F013B5" w:rsidRPr="0073219F" w:rsidRDefault="00F013B5" w:rsidP="007A5615">
            <w:pPr>
              <w:rPr>
                <w:b/>
                <w:u w:val="single"/>
              </w:rPr>
            </w:pPr>
            <w:r w:rsidRPr="0073219F">
              <w:rPr>
                <w:b/>
                <w:u w:val="single"/>
              </w:rPr>
              <w:t xml:space="preserve">Year 1 Spelling list </w:t>
            </w:r>
          </w:p>
        </w:tc>
      </w:tr>
      <w:tr w:rsidR="00F013B5" w14:paraId="11D2BA45" w14:textId="77777777" w:rsidTr="007A5615">
        <w:tc>
          <w:tcPr>
            <w:tcW w:w="15735" w:type="dxa"/>
          </w:tcPr>
          <w:p w14:paraId="3B686C14" w14:textId="77777777" w:rsidR="00F013B5" w:rsidRDefault="00F013B5" w:rsidP="007A5615">
            <w:proofErr w:type="gramStart"/>
            <w:r>
              <w:t>the a</w:t>
            </w:r>
            <w:proofErr w:type="gramEnd"/>
            <w:r>
              <w:t xml:space="preserve"> do to today of said says are were was is his had I you your they be he me she we no go so by my here there where love some come one once ask friend school put push pull full house our </w:t>
            </w:r>
          </w:p>
          <w:p w14:paraId="30071D33" w14:textId="77777777" w:rsidR="00F013B5" w:rsidRDefault="00F013B5" w:rsidP="007A5615"/>
          <w:p w14:paraId="1BF7F084" w14:textId="77777777" w:rsidR="00F013B5" w:rsidRDefault="00F013B5" w:rsidP="007A5615">
            <w:r>
              <w:t xml:space="preserve">move prove door poor floor eye shoe hour half parents busy pretty beautiful eye shoe please because any many </w:t>
            </w:r>
            <w:proofErr w:type="gramStart"/>
            <w:r>
              <w:t>want</w:t>
            </w:r>
            <w:proofErr w:type="gramEnd"/>
            <w:r>
              <w:t xml:space="preserve"> water great break who whole </w:t>
            </w:r>
          </w:p>
        </w:tc>
      </w:tr>
      <w:tr w:rsidR="00F013B5" w:rsidRPr="0073219F" w14:paraId="34554298" w14:textId="77777777" w:rsidTr="007A5615">
        <w:tc>
          <w:tcPr>
            <w:tcW w:w="15735" w:type="dxa"/>
            <w:shd w:val="clear" w:color="auto" w:fill="E7E6E6" w:themeFill="background2"/>
          </w:tcPr>
          <w:p w14:paraId="5C409306" w14:textId="77777777" w:rsidR="00F013B5" w:rsidRPr="0073219F" w:rsidRDefault="00F013B5" w:rsidP="007A5615">
            <w:pPr>
              <w:rPr>
                <w:b/>
                <w:u w:val="single"/>
              </w:rPr>
            </w:pPr>
            <w:r w:rsidRPr="0073219F">
              <w:rPr>
                <w:b/>
                <w:u w:val="single"/>
              </w:rPr>
              <w:t>Year 2 spelling list</w:t>
            </w:r>
          </w:p>
        </w:tc>
      </w:tr>
      <w:tr w:rsidR="00F013B5" w14:paraId="363EEE34" w14:textId="77777777" w:rsidTr="007A5615">
        <w:tc>
          <w:tcPr>
            <w:tcW w:w="15735" w:type="dxa"/>
          </w:tcPr>
          <w:p w14:paraId="45E88CE5" w14:textId="77777777" w:rsidR="00F013B5" w:rsidRDefault="00F013B5" w:rsidP="007A5615">
            <w:r>
              <w:t xml:space="preserve"> child cold grass </w:t>
            </w:r>
            <w:proofErr w:type="gramStart"/>
            <w:r>
              <w:t>improve  poor</w:t>
            </w:r>
            <w:proofErr w:type="gramEnd"/>
            <w:r>
              <w:t xml:space="preserve"> wild gold  pass sugar Christmas find most hold after plant could everybody mind told both fast path would even floor children every last bath sure because climb great past hour eye kind only break father move should behind old steak class prove who whole many busy water half any clothes  again money </w:t>
            </w:r>
          </w:p>
          <w:p w14:paraId="05721891" w14:textId="77777777" w:rsidR="00F013B5" w:rsidRDefault="00F013B5" w:rsidP="007A5615"/>
          <w:p w14:paraId="05253152" w14:textId="77777777" w:rsidR="00F013B5" w:rsidRDefault="00F013B5" w:rsidP="007A5615">
            <w:proofErr w:type="gramStart"/>
            <w:r>
              <w:t>oh</w:t>
            </w:r>
            <w:proofErr w:type="gramEnd"/>
            <w:r>
              <w:t xml:space="preserve"> again Mr Mrs people friend school asked your our where their please because any many want water great break who whole</w:t>
            </w:r>
          </w:p>
          <w:p w14:paraId="7EE1C491" w14:textId="77777777" w:rsidR="00F013B5" w:rsidRDefault="00F013B5" w:rsidP="007A5615">
            <w:r>
              <w:t xml:space="preserve">move prove door poor floor eye shoe hour half parents busy pretty beautiful </w:t>
            </w:r>
          </w:p>
        </w:tc>
      </w:tr>
      <w:tr w:rsidR="00F013B5" w:rsidRPr="0073219F" w14:paraId="22053F43" w14:textId="77777777" w:rsidTr="007A5615">
        <w:tc>
          <w:tcPr>
            <w:tcW w:w="15735" w:type="dxa"/>
            <w:shd w:val="clear" w:color="auto" w:fill="E7E6E6" w:themeFill="background2"/>
          </w:tcPr>
          <w:p w14:paraId="274520BA" w14:textId="77777777" w:rsidR="00F013B5" w:rsidRPr="0073219F" w:rsidRDefault="00F013B5" w:rsidP="007A5615">
            <w:pPr>
              <w:rPr>
                <w:b/>
                <w:u w:val="single"/>
              </w:rPr>
            </w:pPr>
            <w:r w:rsidRPr="0073219F">
              <w:rPr>
                <w:b/>
                <w:u w:val="single"/>
              </w:rPr>
              <w:t>Year 3 and 4 spelling List</w:t>
            </w:r>
          </w:p>
        </w:tc>
      </w:tr>
      <w:tr w:rsidR="00F013B5" w14:paraId="6B62E979" w14:textId="77777777" w:rsidTr="007A5615">
        <w:tc>
          <w:tcPr>
            <w:tcW w:w="15735" w:type="dxa"/>
          </w:tcPr>
          <w:p w14:paraId="3E58AFF4" w14:textId="77777777" w:rsidR="00F013B5" w:rsidRDefault="00F013B5" w:rsidP="007A5615">
            <w:r>
              <w:t>accident(ally) actual(</w:t>
            </w:r>
            <w:proofErr w:type="spellStart"/>
            <w:r>
              <w:t>ly</w:t>
            </w:r>
            <w:proofErr w:type="spellEnd"/>
            <w:r>
              <w:t xml:space="preserve">) address answer appear arrive believe bicycle breath breathe build busy/business calendar caught centre century certain circle complete consider continue decide describe different difficult disappear early earth eight/eighth enough exercise experience experiment extreme famous favourite February forward(s) fruit grammar group guard guide heard heart height history imagine increase important interest island knowledge learn length library material medicine mention minute natural </w:t>
            </w:r>
            <w:r>
              <w:lastRenderedPageBreak/>
              <w:t>naughty notice occasion(ally) often opposite ordinary particular peculiar perhaps popular position possess(ion) possible potatoes pressure probably promise purpose quarter question recent regular reign remember sentence separate special straight strange strength suppose surprise therefore though/although thought through various weight woman/women</w:t>
            </w:r>
          </w:p>
        </w:tc>
      </w:tr>
      <w:tr w:rsidR="00F013B5" w14:paraId="3E05F0B7" w14:textId="77777777" w:rsidTr="007A5615">
        <w:tc>
          <w:tcPr>
            <w:tcW w:w="15735" w:type="dxa"/>
          </w:tcPr>
          <w:p w14:paraId="4CA3ABE3" w14:textId="77777777" w:rsidR="00F013B5" w:rsidRDefault="00F013B5" w:rsidP="007A5615">
            <w:pPr>
              <w:tabs>
                <w:tab w:val="left" w:pos="5055"/>
              </w:tabs>
            </w:pPr>
            <w:r>
              <w:lastRenderedPageBreak/>
              <w:tab/>
            </w:r>
          </w:p>
        </w:tc>
      </w:tr>
      <w:tr w:rsidR="00F013B5" w:rsidRPr="0073219F" w14:paraId="1987877D" w14:textId="77777777" w:rsidTr="007A5615">
        <w:tc>
          <w:tcPr>
            <w:tcW w:w="15735" w:type="dxa"/>
            <w:shd w:val="clear" w:color="auto" w:fill="E7E6E6" w:themeFill="background2"/>
          </w:tcPr>
          <w:p w14:paraId="04F080BD" w14:textId="77777777" w:rsidR="00F013B5" w:rsidRPr="0073219F" w:rsidRDefault="00F013B5" w:rsidP="007A5615">
            <w:pPr>
              <w:rPr>
                <w:b/>
                <w:u w:val="single"/>
              </w:rPr>
            </w:pPr>
            <w:r w:rsidRPr="0073219F">
              <w:rPr>
                <w:b/>
                <w:u w:val="single"/>
              </w:rPr>
              <w:t>Year 5 and 6 spelling list</w:t>
            </w:r>
          </w:p>
        </w:tc>
      </w:tr>
      <w:tr w:rsidR="00F013B5" w14:paraId="73552762" w14:textId="77777777" w:rsidTr="007A5615">
        <w:tc>
          <w:tcPr>
            <w:tcW w:w="15735" w:type="dxa"/>
          </w:tcPr>
          <w:p w14:paraId="7F657C0E" w14:textId="77777777" w:rsidR="00F013B5" w:rsidRDefault="00F013B5" w:rsidP="007A5615">
            <w:r>
              <w:t xml:space="preserve">accommodate accompany according achieve aggressive amateur ancient apparent appreciate attached available average awkward bargain bruise category cemetery committee communicate community competition conscience* conscious* controversy convenience correspond criticise (critic + </w:t>
            </w:r>
            <w:proofErr w:type="spellStart"/>
            <w:r>
              <w:t>ise</w:t>
            </w:r>
            <w:proofErr w:type="spellEnd"/>
            <w:r>
              <w:t>) curiosity definite desperate determined develop dictionary disastrous embarrass environment equip (–ped, –</w:t>
            </w:r>
            <w:proofErr w:type="spellStart"/>
            <w:r>
              <w:t>ment</w:t>
            </w:r>
            <w:proofErr w:type="spellEnd"/>
            <w:r>
              <w:t>) especially exaggerate excellent existence explanation familiar foreign forty frequently government guarantee harass hindrance identity immediate(</w:t>
            </w:r>
            <w:proofErr w:type="spellStart"/>
            <w:r>
              <w:t>ly</w:t>
            </w:r>
            <w:proofErr w:type="spellEnd"/>
            <w:r>
              <w:t>) individual interfere interrupt language leisure lightning marvellous mischievous muscle necessary neighbour nuisance occupy occur opportunity parliament persuade physical prejudice privilege profession programme pronunciation queue recognise recommend relevant restaurant rhyme rhythm sacrifice secretary shoulder signature sincere(</w:t>
            </w:r>
            <w:proofErr w:type="spellStart"/>
            <w:r>
              <w:t>ly</w:t>
            </w:r>
            <w:proofErr w:type="spellEnd"/>
            <w:r>
              <w:t>) soldier stomach sufficient suggest symbol system temperature thorough twelfth variety vegetable vehicle yacht</w:t>
            </w:r>
          </w:p>
        </w:tc>
      </w:tr>
    </w:tbl>
    <w:p w14:paraId="24D4D603" w14:textId="77777777" w:rsidR="004C178D" w:rsidRDefault="004C178D"/>
    <w:p w14:paraId="1422EADD" w14:textId="77777777" w:rsidR="004C178D" w:rsidRDefault="004C178D"/>
    <w:tbl>
      <w:tblPr>
        <w:tblStyle w:val="TableGrid"/>
        <w:tblW w:w="15735" w:type="dxa"/>
        <w:tblInd w:w="-856" w:type="dxa"/>
        <w:tblLook w:val="04A0" w:firstRow="1" w:lastRow="0" w:firstColumn="1" w:lastColumn="0" w:noHBand="0" w:noVBand="1"/>
      </w:tblPr>
      <w:tblGrid>
        <w:gridCol w:w="7797"/>
        <w:gridCol w:w="7938"/>
      </w:tblGrid>
      <w:tr w:rsidR="00EF2C49" w14:paraId="41FA4B77" w14:textId="77777777" w:rsidTr="006C64E9">
        <w:tc>
          <w:tcPr>
            <w:tcW w:w="7797" w:type="dxa"/>
            <w:shd w:val="clear" w:color="auto" w:fill="E7E6E6" w:themeFill="background2"/>
          </w:tcPr>
          <w:p w14:paraId="1A98D57D" w14:textId="77777777" w:rsidR="00EF2C49" w:rsidRPr="0073219F" w:rsidRDefault="00EF2C49">
            <w:pPr>
              <w:rPr>
                <w:b/>
                <w:u w:val="single"/>
              </w:rPr>
            </w:pPr>
            <w:r w:rsidRPr="0073219F">
              <w:rPr>
                <w:b/>
                <w:u w:val="single"/>
              </w:rPr>
              <w:t>Adaptions</w:t>
            </w:r>
          </w:p>
        </w:tc>
        <w:tc>
          <w:tcPr>
            <w:tcW w:w="7938" w:type="dxa"/>
            <w:shd w:val="clear" w:color="auto" w:fill="E7E6E6" w:themeFill="background2"/>
          </w:tcPr>
          <w:p w14:paraId="7442CE89" w14:textId="77777777" w:rsidR="00EF2C49" w:rsidRDefault="00EF2C49"/>
        </w:tc>
      </w:tr>
      <w:tr w:rsidR="00EF2C49" w14:paraId="410D6CE0" w14:textId="77777777" w:rsidTr="0073219F">
        <w:tc>
          <w:tcPr>
            <w:tcW w:w="7797" w:type="dxa"/>
          </w:tcPr>
          <w:p w14:paraId="3A2DEB13" w14:textId="77777777" w:rsidR="00EF2C49" w:rsidRDefault="00EF2C49" w:rsidP="00EF2C49">
            <w:r>
              <w:t xml:space="preserve">Use of ICT </w:t>
            </w:r>
            <w:proofErr w:type="spellStart"/>
            <w:r>
              <w:t>Clickr</w:t>
            </w:r>
            <w:proofErr w:type="spellEnd"/>
            <w:r>
              <w:t xml:space="preserve">/ touch typing </w:t>
            </w:r>
          </w:p>
          <w:p w14:paraId="0E9FFF63" w14:textId="77777777" w:rsidR="00EF2C49" w:rsidRDefault="00EF2C49" w:rsidP="00EF2C49">
            <w:r>
              <w:t>Word mats for topic</w:t>
            </w:r>
          </w:p>
          <w:p w14:paraId="2B153762" w14:textId="77777777" w:rsidR="00EF2C49" w:rsidRDefault="00EF2C49" w:rsidP="00EF2C49">
            <w:r>
              <w:t>Key/ tricky word mats</w:t>
            </w:r>
          </w:p>
          <w:p w14:paraId="67FA69D7" w14:textId="77777777" w:rsidR="00EF2C49" w:rsidRDefault="00EF2C49" w:rsidP="00EF2C49">
            <w:r>
              <w:t>Use of scribes</w:t>
            </w:r>
          </w:p>
          <w:p w14:paraId="0CBB42A3" w14:textId="77777777" w:rsidR="00EF2C49" w:rsidRDefault="00EF2C49" w:rsidP="00EF2C49">
            <w:r>
              <w:t>Pre teach sessions</w:t>
            </w:r>
          </w:p>
          <w:p w14:paraId="06F81F6A" w14:textId="77777777" w:rsidR="00EF2C49" w:rsidRDefault="00EF2C49" w:rsidP="00EF2C49">
            <w:r>
              <w:t>Writing sentences programme</w:t>
            </w:r>
          </w:p>
          <w:p w14:paraId="77D9E1D2" w14:textId="77777777" w:rsidR="00EF2C49" w:rsidRDefault="00EF2C49" w:rsidP="00EF2C49">
            <w:r>
              <w:t xml:space="preserve">Working wall </w:t>
            </w:r>
          </w:p>
          <w:p w14:paraId="7CB93DF4" w14:textId="77777777" w:rsidR="00EF2C49" w:rsidRDefault="00EF2C49" w:rsidP="00EF2C49">
            <w:r>
              <w:t>WAGOLL’s/ teacher models</w:t>
            </w:r>
          </w:p>
          <w:p w14:paraId="698AC5D4" w14:textId="77777777" w:rsidR="00EF2C49" w:rsidRDefault="00EF2C49" w:rsidP="00EF2C49">
            <w:r>
              <w:t xml:space="preserve">Sentence building (words on cards) </w:t>
            </w:r>
            <w:r>
              <w:br/>
              <w:t>Talking points</w:t>
            </w:r>
          </w:p>
          <w:p w14:paraId="0BD45087" w14:textId="77777777" w:rsidR="00EF2C49" w:rsidRDefault="00EF2C49">
            <w:r>
              <w:t>Guided writes</w:t>
            </w:r>
          </w:p>
          <w:p w14:paraId="6B21FDD8" w14:textId="77777777" w:rsidR="00EF2C49" w:rsidRDefault="00EF2C49" w:rsidP="00EF2C49"/>
        </w:tc>
        <w:tc>
          <w:tcPr>
            <w:tcW w:w="7938" w:type="dxa"/>
          </w:tcPr>
          <w:p w14:paraId="12142728" w14:textId="77777777" w:rsidR="00EF2C49" w:rsidRDefault="00EF2C49">
            <w:r>
              <w:t>Support staff</w:t>
            </w:r>
          </w:p>
          <w:p w14:paraId="2A2EDB5C" w14:textId="77777777" w:rsidR="00EF2C49" w:rsidRDefault="00EF2C49">
            <w:r>
              <w:t>Videos to prompt thinking</w:t>
            </w:r>
          </w:p>
          <w:p w14:paraId="62A22A3E" w14:textId="77777777" w:rsidR="00EF2C49" w:rsidRDefault="00EF2C49">
            <w:r>
              <w:t>Writing frames/ templates</w:t>
            </w:r>
          </w:p>
          <w:p w14:paraId="023B73DB" w14:textId="77777777" w:rsidR="00EF2C49" w:rsidRDefault="00EF2C49">
            <w:r>
              <w:t>Opportunity for discussions</w:t>
            </w:r>
          </w:p>
          <w:p w14:paraId="3DD8382E" w14:textId="77777777" w:rsidR="00EF2C49" w:rsidRDefault="00EF2C49">
            <w:r>
              <w:t>Visuals / concrete resources</w:t>
            </w:r>
          </w:p>
          <w:p w14:paraId="2AF00937" w14:textId="77777777" w:rsidR="00EF2C49" w:rsidRDefault="00EF2C49">
            <w:r>
              <w:t xml:space="preserve">Dictionaries/ </w:t>
            </w:r>
            <w:r w:rsidR="00CB0C40">
              <w:t>thesaurus</w:t>
            </w:r>
          </w:p>
          <w:p w14:paraId="559E5EEB" w14:textId="77777777" w:rsidR="00EF2C49" w:rsidRDefault="00EF2C49">
            <w:r>
              <w:t>Quiet areas to work/ single tables</w:t>
            </w:r>
          </w:p>
          <w:p w14:paraId="37AC3257" w14:textId="77777777" w:rsidR="00EF2C49" w:rsidRDefault="0073219F">
            <w:r>
              <w:t>All</w:t>
            </w:r>
            <w:r w:rsidR="00EF2C49">
              <w:t>ow additional time to compete work</w:t>
            </w:r>
          </w:p>
          <w:p w14:paraId="64140CB1" w14:textId="77777777" w:rsidR="00EF2C49" w:rsidRDefault="00EF2C49" w:rsidP="00EF2C49">
            <w:r>
              <w:t>Scaffolding worksheets</w:t>
            </w:r>
          </w:p>
          <w:p w14:paraId="7037E160" w14:textId="77777777" w:rsidR="00EF2C49" w:rsidRDefault="00EF2C49" w:rsidP="00EF2C49">
            <w:r>
              <w:t>Paired/ shared practise and write</w:t>
            </w:r>
          </w:p>
          <w:p w14:paraId="2ACE227A" w14:textId="77777777" w:rsidR="00EF2C49" w:rsidRDefault="00EF2C49">
            <w:r>
              <w:t>Oral rehearsal</w:t>
            </w:r>
          </w:p>
        </w:tc>
      </w:tr>
    </w:tbl>
    <w:p w14:paraId="3B169CF3" w14:textId="77777777" w:rsidR="00EF2C49" w:rsidRDefault="00EF2C49"/>
    <w:p w14:paraId="6D8FEC5E" w14:textId="77777777" w:rsidR="0073219F" w:rsidRDefault="0073219F"/>
    <w:tbl>
      <w:tblPr>
        <w:tblStyle w:val="TableGrid"/>
        <w:tblW w:w="15735" w:type="dxa"/>
        <w:tblInd w:w="-856" w:type="dxa"/>
        <w:tblLook w:val="04A0" w:firstRow="1" w:lastRow="0" w:firstColumn="1" w:lastColumn="0" w:noHBand="0" w:noVBand="1"/>
      </w:tblPr>
      <w:tblGrid>
        <w:gridCol w:w="7830"/>
        <w:gridCol w:w="7905"/>
      </w:tblGrid>
      <w:tr w:rsidR="0073219F" w14:paraId="1966B20D" w14:textId="77777777" w:rsidTr="006C64E9">
        <w:tc>
          <w:tcPr>
            <w:tcW w:w="7830" w:type="dxa"/>
            <w:shd w:val="clear" w:color="auto" w:fill="E7E6E6" w:themeFill="background2"/>
          </w:tcPr>
          <w:p w14:paraId="456BC709" w14:textId="77777777" w:rsidR="0073219F" w:rsidRPr="0073219F" w:rsidRDefault="0073219F">
            <w:pPr>
              <w:rPr>
                <w:b/>
                <w:u w:val="single"/>
              </w:rPr>
            </w:pPr>
            <w:r w:rsidRPr="0073219F">
              <w:rPr>
                <w:b/>
                <w:u w:val="single"/>
              </w:rPr>
              <w:t xml:space="preserve">AMA </w:t>
            </w:r>
          </w:p>
        </w:tc>
        <w:tc>
          <w:tcPr>
            <w:tcW w:w="7905" w:type="dxa"/>
            <w:shd w:val="clear" w:color="auto" w:fill="E7E6E6" w:themeFill="background2"/>
          </w:tcPr>
          <w:p w14:paraId="52BF8BE5" w14:textId="77777777" w:rsidR="0073219F" w:rsidRDefault="0073219F"/>
        </w:tc>
      </w:tr>
      <w:tr w:rsidR="0073219F" w14:paraId="61C830F5" w14:textId="77777777" w:rsidTr="0073219F">
        <w:tc>
          <w:tcPr>
            <w:tcW w:w="7830" w:type="dxa"/>
          </w:tcPr>
          <w:p w14:paraId="13C958BE" w14:textId="77777777" w:rsidR="0073219F" w:rsidRPr="0073219F" w:rsidRDefault="00D11FC8">
            <w:r>
              <w:lastRenderedPageBreak/>
              <w:t>Split input</w:t>
            </w:r>
            <w:r w:rsidR="00712590">
              <w:t xml:space="preserve"> or straight to task </w:t>
            </w:r>
            <w:r>
              <w:br/>
            </w:r>
            <w:r w:rsidR="0073219F" w:rsidRPr="0073219F">
              <w:t>Writing from a different viewpoint</w:t>
            </w:r>
          </w:p>
          <w:p w14:paraId="2E5E3775" w14:textId="77777777" w:rsidR="0073219F" w:rsidRPr="0073219F" w:rsidRDefault="0073219F">
            <w:r w:rsidRPr="0073219F">
              <w:t xml:space="preserve">Writing for a purpose </w:t>
            </w:r>
          </w:p>
          <w:p w14:paraId="6F825373" w14:textId="77777777" w:rsidR="0073219F" w:rsidRDefault="0073219F">
            <w:pPr>
              <w:rPr>
                <w:b/>
                <w:u w:val="single"/>
              </w:rPr>
            </w:pPr>
            <w:proofErr w:type="spellStart"/>
            <w:r w:rsidRPr="0073219F">
              <w:t>Uplevelling</w:t>
            </w:r>
            <w:proofErr w:type="spellEnd"/>
            <w:r w:rsidRPr="0073219F">
              <w:t xml:space="preserve"> work with dictionaries and thesaurus</w:t>
            </w:r>
            <w:r>
              <w:rPr>
                <w:b/>
                <w:u w:val="single"/>
              </w:rPr>
              <w:t xml:space="preserve"> </w:t>
            </w:r>
          </w:p>
          <w:p w14:paraId="75C85BB5" w14:textId="77777777" w:rsidR="00212571" w:rsidRPr="00D11FC8" w:rsidRDefault="00212571">
            <w:r w:rsidRPr="00D11FC8">
              <w:t xml:space="preserve">Editing </w:t>
            </w:r>
            <w:r w:rsidR="00D11FC8" w:rsidRPr="00D11FC8">
              <w:br/>
              <w:t>Creative writing decisions</w:t>
            </w:r>
          </w:p>
        </w:tc>
        <w:tc>
          <w:tcPr>
            <w:tcW w:w="7905" w:type="dxa"/>
          </w:tcPr>
          <w:p w14:paraId="2273358D" w14:textId="77777777" w:rsidR="0073219F" w:rsidRDefault="0073219F">
            <w:r>
              <w:t>Paired work/ cooperative work</w:t>
            </w:r>
          </w:p>
          <w:p w14:paraId="38DA335F" w14:textId="77777777" w:rsidR="0073219F" w:rsidRDefault="0073219F">
            <w:r>
              <w:t>Editing work</w:t>
            </w:r>
          </w:p>
          <w:p w14:paraId="25F1927D" w14:textId="77777777" w:rsidR="0073219F" w:rsidRDefault="0073219F">
            <w:r>
              <w:t xml:space="preserve">Choosing how to present work </w:t>
            </w:r>
          </w:p>
          <w:p w14:paraId="3F8D8A1F" w14:textId="77777777" w:rsidR="0073219F" w:rsidRDefault="0073219F">
            <w:r>
              <w:t xml:space="preserve">Write for an audience/ perform/ present to the class </w:t>
            </w:r>
          </w:p>
          <w:p w14:paraId="33F89065" w14:textId="77777777" w:rsidR="0073219F" w:rsidRDefault="0073219F"/>
        </w:tc>
      </w:tr>
    </w:tbl>
    <w:p w14:paraId="580AFEAB" w14:textId="77777777" w:rsidR="007F7377" w:rsidRDefault="007F7377"/>
    <w:p w14:paraId="38D8D3E4" w14:textId="77777777" w:rsidR="007F7377" w:rsidRDefault="007F7377"/>
    <w:p w14:paraId="7145AFA3" w14:textId="77777777" w:rsidR="00EF2C49" w:rsidRDefault="00EF2C49"/>
    <w:p w14:paraId="196FE9F1" w14:textId="77777777" w:rsidR="003E5D97" w:rsidRDefault="003E5D97">
      <w:r>
        <w:rPr>
          <w:noProof/>
          <w:lang w:eastAsia="en-GB"/>
        </w:rPr>
        <w:lastRenderedPageBreak/>
        <w:drawing>
          <wp:inline distT="0" distB="0" distL="0" distR="0" wp14:anchorId="050C98B2" wp14:editId="4F4AA28E">
            <wp:extent cx="7211568" cy="6240780"/>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7167" t="16354" r="28127" b="14864"/>
                    <a:stretch/>
                  </pic:blipFill>
                  <pic:spPr bwMode="auto">
                    <a:xfrm>
                      <a:off x="0" y="0"/>
                      <a:ext cx="7211568" cy="6240780"/>
                    </a:xfrm>
                    <a:prstGeom prst="rect">
                      <a:avLst/>
                    </a:prstGeom>
                    <a:ln>
                      <a:noFill/>
                    </a:ln>
                    <a:extLst>
                      <a:ext uri="{53640926-AAD7-44D8-BBD7-CCE9431645EC}">
                        <a14:shadowObscured xmlns:a14="http://schemas.microsoft.com/office/drawing/2010/main"/>
                      </a:ext>
                    </a:extLst>
                  </pic:spPr>
                </pic:pic>
              </a:graphicData>
            </a:graphic>
          </wp:inline>
        </w:drawing>
      </w:r>
    </w:p>
    <w:p w14:paraId="756E816A" w14:textId="77777777" w:rsidR="003E5D97" w:rsidRDefault="003E5D97">
      <w:r>
        <w:rPr>
          <w:noProof/>
          <w:lang w:eastAsia="en-GB"/>
        </w:rPr>
        <w:lastRenderedPageBreak/>
        <w:drawing>
          <wp:inline distT="0" distB="0" distL="0" distR="0" wp14:anchorId="7D4AFCC5" wp14:editId="40D013F1">
            <wp:extent cx="7152012" cy="40239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7125" t="16556" r="28557" b="38403"/>
                    <a:stretch/>
                  </pic:blipFill>
                  <pic:spPr bwMode="auto">
                    <a:xfrm>
                      <a:off x="0" y="0"/>
                      <a:ext cx="7219110" cy="4061740"/>
                    </a:xfrm>
                    <a:prstGeom prst="rect">
                      <a:avLst/>
                    </a:prstGeom>
                    <a:ln>
                      <a:noFill/>
                    </a:ln>
                    <a:extLst>
                      <a:ext uri="{53640926-AAD7-44D8-BBD7-CCE9431645EC}">
                        <a14:shadowObscured xmlns:a14="http://schemas.microsoft.com/office/drawing/2010/main"/>
                      </a:ext>
                    </a:extLst>
                  </pic:spPr>
                </pic:pic>
              </a:graphicData>
            </a:graphic>
          </wp:inline>
        </w:drawing>
      </w:r>
    </w:p>
    <w:p w14:paraId="2B67A88F" w14:textId="77777777" w:rsidR="003E5D97" w:rsidRDefault="003E5D97">
      <w:r>
        <w:rPr>
          <w:noProof/>
          <w:lang w:eastAsia="en-GB"/>
        </w:rPr>
        <w:lastRenderedPageBreak/>
        <w:drawing>
          <wp:inline distT="0" distB="0" distL="0" distR="0" wp14:anchorId="0999E07E" wp14:editId="6F45F060">
            <wp:extent cx="7183068" cy="5318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479" t="18800" r="28471" b="21896"/>
                    <a:stretch/>
                  </pic:blipFill>
                  <pic:spPr bwMode="auto">
                    <a:xfrm>
                      <a:off x="0" y="0"/>
                      <a:ext cx="7216799" cy="5343737"/>
                    </a:xfrm>
                    <a:prstGeom prst="rect">
                      <a:avLst/>
                    </a:prstGeom>
                    <a:ln>
                      <a:noFill/>
                    </a:ln>
                    <a:extLst>
                      <a:ext uri="{53640926-AAD7-44D8-BBD7-CCE9431645EC}">
                        <a14:shadowObscured xmlns:a14="http://schemas.microsoft.com/office/drawing/2010/main"/>
                      </a:ext>
                    </a:extLst>
                  </pic:spPr>
                </pic:pic>
              </a:graphicData>
            </a:graphic>
          </wp:inline>
        </w:drawing>
      </w:r>
    </w:p>
    <w:p w14:paraId="42BA42E7" w14:textId="77777777" w:rsidR="003E5D97" w:rsidRDefault="003E5D97"/>
    <w:p w14:paraId="7EA5604C" w14:textId="77777777" w:rsidR="003E5D97" w:rsidRDefault="003E5D97">
      <w:r>
        <w:rPr>
          <w:noProof/>
          <w:lang w:eastAsia="en-GB"/>
        </w:rPr>
        <w:lastRenderedPageBreak/>
        <w:drawing>
          <wp:inline distT="0" distB="0" distL="0" distR="0" wp14:anchorId="69239253" wp14:editId="14B1794F">
            <wp:extent cx="7486197" cy="5136515"/>
            <wp:effectExtent l="0" t="0" r="63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221" t="31334" r="26666" b="11196"/>
                    <a:stretch/>
                  </pic:blipFill>
                  <pic:spPr bwMode="auto">
                    <a:xfrm>
                      <a:off x="0" y="0"/>
                      <a:ext cx="7486197" cy="5136515"/>
                    </a:xfrm>
                    <a:prstGeom prst="rect">
                      <a:avLst/>
                    </a:prstGeom>
                    <a:ln>
                      <a:noFill/>
                    </a:ln>
                    <a:extLst>
                      <a:ext uri="{53640926-AAD7-44D8-BBD7-CCE9431645EC}">
                        <a14:shadowObscured xmlns:a14="http://schemas.microsoft.com/office/drawing/2010/main"/>
                      </a:ext>
                    </a:extLst>
                  </pic:spPr>
                </pic:pic>
              </a:graphicData>
            </a:graphic>
          </wp:inline>
        </w:drawing>
      </w:r>
    </w:p>
    <w:p w14:paraId="296C2F48" w14:textId="77777777" w:rsidR="003E5D97" w:rsidRDefault="003E5D97">
      <w:r>
        <w:rPr>
          <w:noProof/>
          <w:lang w:eastAsia="en-GB"/>
        </w:rPr>
        <w:lastRenderedPageBreak/>
        <w:drawing>
          <wp:inline distT="0" distB="0" distL="0" distR="0" wp14:anchorId="7787888A" wp14:editId="258E02DB">
            <wp:extent cx="7360920" cy="24629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167" t="47077" r="27612" b="26022"/>
                    <a:stretch/>
                  </pic:blipFill>
                  <pic:spPr bwMode="auto">
                    <a:xfrm>
                      <a:off x="0" y="0"/>
                      <a:ext cx="7441218" cy="2489837"/>
                    </a:xfrm>
                    <a:prstGeom prst="rect">
                      <a:avLst/>
                    </a:prstGeom>
                    <a:ln>
                      <a:noFill/>
                    </a:ln>
                    <a:extLst>
                      <a:ext uri="{53640926-AAD7-44D8-BBD7-CCE9431645EC}">
                        <a14:shadowObscured xmlns:a14="http://schemas.microsoft.com/office/drawing/2010/main"/>
                      </a:ext>
                    </a:extLst>
                  </pic:spPr>
                </pic:pic>
              </a:graphicData>
            </a:graphic>
          </wp:inline>
        </w:drawing>
      </w:r>
    </w:p>
    <w:p w14:paraId="365EB7BF" w14:textId="77777777" w:rsidR="00C201A6" w:rsidRDefault="00C201A6">
      <w:r>
        <w:rPr>
          <w:noProof/>
          <w:lang w:eastAsia="en-GB"/>
        </w:rPr>
        <w:lastRenderedPageBreak/>
        <w:drawing>
          <wp:inline distT="0" distB="0" distL="0" distR="0" wp14:anchorId="5410549D" wp14:editId="118AE8B3">
            <wp:extent cx="7231779" cy="645795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995" t="24455" r="28815" b="5388"/>
                    <a:stretch/>
                  </pic:blipFill>
                  <pic:spPr bwMode="auto">
                    <a:xfrm>
                      <a:off x="0" y="0"/>
                      <a:ext cx="7259054" cy="6482306"/>
                    </a:xfrm>
                    <a:prstGeom prst="rect">
                      <a:avLst/>
                    </a:prstGeom>
                    <a:ln>
                      <a:noFill/>
                    </a:ln>
                    <a:extLst>
                      <a:ext uri="{53640926-AAD7-44D8-BBD7-CCE9431645EC}">
                        <a14:shadowObscured xmlns:a14="http://schemas.microsoft.com/office/drawing/2010/main"/>
                      </a:ext>
                    </a:extLst>
                  </pic:spPr>
                </pic:pic>
              </a:graphicData>
            </a:graphic>
          </wp:inline>
        </w:drawing>
      </w:r>
    </w:p>
    <w:p w14:paraId="6ABBE503" w14:textId="77777777" w:rsidR="00C201A6" w:rsidRDefault="00C201A6">
      <w:r>
        <w:rPr>
          <w:noProof/>
          <w:lang w:eastAsia="en-GB"/>
        </w:rPr>
        <w:lastRenderedPageBreak/>
        <w:drawing>
          <wp:inline distT="0" distB="0" distL="0" distR="0" wp14:anchorId="190DD074" wp14:editId="4202B92C">
            <wp:extent cx="7160904" cy="5634355"/>
            <wp:effectExtent l="0" t="0" r="190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081" t="25372" r="28557" b="12571"/>
                    <a:stretch/>
                  </pic:blipFill>
                  <pic:spPr bwMode="auto">
                    <a:xfrm>
                      <a:off x="0" y="0"/>
                      <a:ext cx="7173974" cy="5644639"/>
                    </a:xfrm>
                    <a:prstGeom prst="rect">
                      <a:avLst/>
                    </a:prstGeom>
                    <a:ln>
                      <a:noFill/>
                    </a:ln>
                    <a:extLst>
                      <a:ext uri="{53640926-AAD7-44D8-BBD7-CCE9431645EC}">
                        <a14:shadowObscured xmlns:a14="http://schemas.microsoft.com/office/drawing/2010/main"/>
                      </a:ext>
                    </a:extLst>
                  </pic:spPr>
                </pic:pic>
              </a:graphicData>
            </a:graphic>
          </wp:inline>
        </w:drawing>
      </w:r>
    </w:p>
    <w:p w14:paraId="454DA0FF" w14:textId="77777777" w:rsidR="00C201A6" w:rsidRDefault="00C201A6">
      <w:r>
        <w:rPr>
          <w:noProof/>
          <w:lang w:eastAsia="en-GB"/>
        </w:rPr>
        <w:lastRenderedPageBreak/>
        <w:drawing>
          <wp:inline distT="0" distB="0" distL="0" distR="0" wp14:anchorId="7D86AE50" wp14:editId="32DA3165">
            <wp:extent cx="7046009" cy="42799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652" t="28582" r="29331" b="23883"/>
                    <a:stretch/>
                  </pic:blipFill>
                  <pic:spPr bwMode="auto">
                    <a:xfrm>
                      <a:off x="0" y="0"/>
                      <a:ext cx="7072773" cy="4296157"/>
                    </a:xfrm>
                    <a:prstGeom prst="rect">
                      <a:avLst/>
                    </a:prstGeom>
                    <a:ln>
                      <a:noFill/>
                    </a:ln>
                    <a:extLst>
                      <a:ext uri="{53640926-AAD7-44D8-BBD7-CCE9431645EC}">
                        <a14:shadowObscured xmlns:a14="http://schemas.microsoft.com/office/drawing/2010/main"/>
                      </a:ext>
                    </a:extLst>
                  </pic:spPr>
                </pic:pic>
              </a:graphicData>
            </a:graphic>
          </wp:inline>
        </w:drawing>
      </w:r>
    </w:p>
    <w:p w14:paraId="4E26289C" w14:textId="77777777" w:rsidR="00C201A6" w:rsidRDefault="00C201A6"/>
    <w:p w14:paraId="28F0B793" w14:textId="77777777" w:rsidR="00C201A6" w:rsidRDefault="00C201A6">
      <w:r>
        <w:rPr>
          <w:noProof/>
          <w:lang w:eastAsia="en-GB"/>
        </w:rPr>
        <w:lastRenderedPageBreak/>
        <w:drawing>
          <wp:inline distT="0" distB="0" distL="0" distR="0" wp14:anchorId="77A5ACC1" wp14:editId="29E169BE">
            <wp:extent cx="7190579" cy="49409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824" t="29041" r="28385" b="16240"/>
                    <a:stretch/>
                  </pic:blipFill>
                  <pic:spPr bwMode="auto">
                    <a:xfrm>
                      <a:off x="0" y="0"/>
                      <a:ext cx="7220903" cy="4961772"/>
                    </a:xfrm>
                    <a:prstGeom prst="rect">
                      <a:avLst/>
                    </a:prstGeom>
                    <a:ln>
                      <a:noFill/>
                    </a:ln>
                    <a:extLst>
                      <a:ext uri="{53640926-AAD7-44D8-BBD7-CCE9431645EC}">
                        <a14:shadowObscured xmlns:a14="http://schemas.microsoft.com/office/drawing/2010/main"/>
                      </a:ext>
                    </a:extLst>
                  </pic:spPr>
                </pic:pic>
              </a:graphicData>
            </a:graphic>
          </wp:inline>
        </w:drawing>
      </w:r>
    </w:p>
    <w:p w14:paraId="35BF4025" w14:textId="77777777" w:rsidR="00C201A6" w:rsidRDefault="00C201A6"/>
    <w:sectPr w:rsidR="00C201A6" w:rsidSect="005C2E8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63CD"/>
    <w:multiLevelType w:val="hybridMultilevel"/>
    <w:tmpl w:val="1BE8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A6EF7"/>
    <w:multiLevelType w:val="hybridMultilevel"/>
    <w:tmpl w:val="8DCA1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04F8D"/>
    <w:multiLevelType w:val="hybridMultilevel"/>
    <w:tmpl w:val="386A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E39A7"/>
    <w:multiLevelType w:val="hybridMultilevel"/>
    <w:tmpl w:val="D0B09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926257"/>
    <w:multiLevelType w:val="hybridMultilevel"/>
    <w:tmpl w:val="BFA0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11C8C"/>
    <w:multiLevelType w:val="hybridMultilevel"/>
    <w:tmpl w:val="98BABFEA"/>
    <w:lvl w:ilvl="0" w:tplc="9422787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8B3C91"/>
    <w:multiLevelType w:val="hybridMultilevel"/>
    <w:tmpl w:val="C2FE0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C19FE"/>
    <w:multiLevelType w:val="multilevel"/>
    <w:tmpl w:val="A67C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CA3577"/>
    <w:multiLevelType w:val="hybridMultilevel"/>
    <w:tmpl w:val="AED6C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401CF"/>
    <w:multiLevelType w:val="multilevel"/>
    <w:tmpl w:val="1902C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7F08A3"/>
    <w:multiLevelType w:val="multilevel"/>
    <w:tmpl w:val="F6C2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960B53"/>
    <w:multiLevelType w:val="hybridMultilevel"/>
    <w:tmpl w:val="5524D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C58D3"/>
    <w:multiLevelType w:val="multilevel"/>
    <w:tmpl w:val="B27A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344E4"/>
    <w:multiLevelType w:val="hybridMultilevel"/>
    <w:tmpl w:val="8306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004F40"/>
    <w:multiLevelType w:val="hybridMultilevel"/>
    <w:tmpl w:val="2FC40098"/>
    <w:lvl w:ilvl="0" w:tplc="9422787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7E3B0A"/>
    <w:multiLevelType w:val="multilevel"/>
    <w:tmpl w:val="44A6E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90B1D"/>
    <w:multiLevelType w:val="multilevel"/>
    <w:tmpl w:val="2476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4E07C0"/>
    <w:multiLevelType w:val="hybridMultilevel"/>
    <w:tmpl w:val="F230E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D07258"/>
    <w:multiLevelType w:val="hybridMultilevel"/>
    <w:tmpl w:val="E918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FD283D"/>
    <w:multiLevelType w:val="hybridMultilevel"/>
    <w:tmpl w:val="230C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F7559B"/>
    <w:multiLevelType w:val="hybridMultilevel"/>
    <w:tmpl w:val="BE5C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083843"/>
    <w:multiLevelType w:val="hybridMultilevel"/>
    <w:tmpl w:val="2EE67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03ABB"/>
    <w:multiLevelType w:val="multilevel"/>
    <w:tmpl w:val="89FC1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B50B23"/>
    <w:multiLevelType w:val="hybridMultilevel"/>
    <w:tmpl w:val="BFA49CA6"/>
    <w:lvl w:ilvl="0" w:tplc="94227870">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3"/>
  </w:num>
  <w:num w:numId="4">
    <w:abstractNumId w:val="1"/>
  </w:num>
  <w:num w:numId="5">
    <w:abstractNumId w:val="22"/>
  </w:num>
  <w:num w:numId="6">
    <w:abstractNumId w:val="18"/>
  </w:num>
  <w:num w:numId="7">
    <w:abstractNumId w:val="19"/>
  </w:num>
  <w:num w:numId="8">
    <w:abstractNumId w:val="15"/>
  </w:num>
  <w:num w:numId="9">
    <w:abstractNumId w:val="7"/>
  </w:num>
  <w:num w:numId="10">
    <w:abstractNumId w:val="17"/>
  </w:num>
  <w:num w:numId="11">
    <w:abstractNumId w:val="11"/>
  </w:num>
  <w:num w:numId="12">
    <w:abstractNumId w:val="16"/>
  </w:num>
  <w:num w:numId="13">
    <w:abstractNumId w:val="3"/>
  </w:num>
  <w:num w:numId="14">
    <w:abstractNumId w:val="8"/>
  </w:num>
  <w:num w:numId="15">
    <w:abstractNumId w:val="10"/>
  </w:num>
  <w:num w:numId="16">
    <w:abstractNumId w:val="9"/>
  </w:num>
  <w:num w:numId="17">
    <w:abstractNumId w:val="0"/>
  </w:num>
  <w:num w:numId="18">
    <w:abstractNumId w:val="21"/>
  </w:num>
  <w:num w:numId="19">
    <w:abstractNumId w:val="6"/>
  </w:num>
  <w:num w:numId="20">
    <w:abstractNumId w:val="2"/>
  </w:num>
  <w:num w:numId="21">
    <w:abstractNumId w:val="12"/>
  </w:num>
  <w:num w:numId="22">
    <w:abstractNumId w:val="4"/>
  </w:num>
  <w:num w:numId="23">
    <w:abstractNumId w:val="20"/>
  </w:num>
  <w:num w:numId="24">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E83"/>
    <w:rsid w:val="00000DA2"/>
    <w:rsid w:val="00014D43"/>
    <w:rsid w:val="00017E3D"/>
    <w:rsid w:val="00051E53"/>
    <w:rsid w:val="00063D35"/>
    <w:rsid w:val="000C7C97"/>
    <w:rsid w:val="0012211D"/>
    <w:rsid w:val="001725DB"/>
    <w:rsid w:val="001C3C71"/>
    <w:rsid w:val="001E40C4"/>
    <w:rsid w:val="00212571"/>
    <w:rsid w:val="002A003A"/>
    <w:rsid w:val="002B2499"/>
    <w:rsid w:val="003253D2"/>
    <w:rsid w:val="00331215"/>
    <w:rsid w:val="003505E3"/>
    <w:rsid w:val="003643BA"/>
    <w:rsid w:val="00391195"/>
    <w:rsid w:val="003935F0"/>
    <w:rsid w:val="003A3F85"/>
    <w:rsid w:val="003B0FDC"/>
    <w:rsid w:val="003E5D97"/>
    <w:rsid w:val="00410E70"/>
    <w:rsid w:val="00412B29"/>
    <w:rsid w:val="00413A96"/>
    <w:rsid w:val="00414AE6"/>
    <w:rsid w:val="00476124"/>
    <w:rsid w:val="004922FB"/>
    <w:rsid w:val="004B1AF4"/>
    <w:rsid w:val="004C01EF"/>
    <w:rsid w:val="004C178D"/>
    <w:rsid w:val="005455BA"/>
    <w:rsid w:val="005A7636"/>
    <w:rsid w:val="005C2E83"/>
    <w:rsid w:val="005C7FC1"/>
    <w:rsid w:val="006C64E9"/>
    <w:rsid w:val="006F3C62"/>
    <w:rsid w:val="0070585E"/>
    <w:rsid w:val="00712590"/>
    <w:rsid w:val="0073219F"/>
    <w:rsid w:val="00755530"/>
    <w:rsid w:val="00783C67"/>
    <w:rsid w:val="007A33C8"/>
    <w:rsid w:val="007A5615"/>
    <w:rsid w:val="007D0A33"/>
    <w:rsid w:val="007D20C9"/>
    <w:rsid w:val="007E2B87"/>
    <w:rsid w:val="007F7377"/>
    <w:rsid w:val="008B7572"/>
    <w:rsid w:val="008D0077"/>
    <w:rsid w:val="0090737E"/>
    <w:rsid w:val="0098799B"/>
    <w:rsid w:val="00993925"/>
    <w:rsid w:val="00997B9D"/>
    <w:rsid w:val="009A7628"/>
    <w:rsid w:val="009C74EB"/>
    <w:rsid w:val="009D37CC"/>
    <w:rsid w:val="00A05F95"/>
    <w:rsid w:val="00A50652"/>
    <w:rsid w:val="00A6115F"/>
    <w:rsid w:val="00AE65AD"/>
    <w:rsid w:val="00AF2936"/>
    <w:rsid w:val="00AF73AB"/>
    <w:rsid w:val="00B21B9A"/>
    <w:rsid w:val="00B41966"/>
    <w:rsid w:val="00BE2C70"/>
    <w:rsid w:val="00C201A6"/>
    <w:rsid w:val="00CB0C40"/>
    <w:rsid w:val="00CB0DBB"/>
    <w:rsid w:val="00D11FC8"/>
    <w:rsid w:val="00D16583"/>
    <w:rsid w:val="00D34ADB"/>
    <w:rsid w:val="00D47AA0"/>
    <w:rsid w:val="00D61F81"/>
    <w:rsid w:val="00D86E6D"/>
    <w:rsid w:val="00DF4D17"/>
    <w:rsid w:val="00E128C3"/>
    <w:rsid w:val="00E307A9"/>
    <w:rsid w:val="00E42863"/>
    <w:rsid w:val="00EB3860"/>
    <w:rsid w:val="00EB48E0"/>
    <w:rsid w:val="00EF02F2"/>
    <w:rsid w:val="00EF2C49"/>
    <w:rsid w:val="00F013B5"/>
    <w:rsid w:val="00F03C5E"/>
    <w:rsid w:val="00F142A0"/>
    <w:rsid w:val="00F30E2E"/>
    <w:rsid w:val="00F7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DD23"/>
  <w15:chartTrackingRefBased/>
  <w15:docId w15:val="{1B023C54-C1D3-408F-9D35-5D9BF6143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2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C2E83"/>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476124"/>
    <w:pPr>
      <w:ind w:left="720"/>
      <w:contextualSpacing/>
    </w:pPr>
  </w:style>
  <w:style w:type="paragraph" w:styleId="NormalWeb">
    <w:name w:val="Normal (Web)"/>
    <w:basedOn w:val="Normal"/>
    <w:uiPriority w:val="99"/>
    <w:unhideWhenUsed/>
    <w:rsid w:val="00D47A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7AA0"/>
    <w:rPr>
      <w:b/>
      <w:bCs/>
    </w:rPr>
  </w:style>
  <w:style w:type="character" w:styleId="Emphasis">
    <w:name w:val="Emphasis"/>
    <w:basedOn w:val="DefaultParagraphFont"/>
    <w:uiPriority w:val="20"/>
    <w:qFormat/>
    <w:rsid w:val="007A56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5767">
      <w:bodyDiv w:val="1"/>
      <w:marLeft w:val="0"/>
      <w:marRight w:val="0"/>
      <w:marTop w:val="0"/>
      <w:marBottom w:val="0"/>
      <w:divBdr>
        <w:top w:val="none" w:sz="0" w:space="0" w:color="auto"/>
        <w:left w:val="none" w:sz="0" w:space="0" w:color="auto"/>
        <w:bottom w:val="none" w:sz="0" w:space="0" w:color="auto"/>
        <w:right w:val="none" w:sz="0" w:space="0" w:color="auto"/>
      </w:divBdr>
    </w:div>
    <w:div w:id="20127765">
      <w:bodyDiv w:val="1"/>
      <w:marLeft w:val="0"/>
      <w:marRight w:val="0"/>
      <w:marTop w:val="0"/>
      <w:marBottom w:val="0"/>
      <w:divBdr>
        <w:top w:val="none" w:sz="0" w:space="0" w:color="auto"/>
        <w:left w:val="none" w:sz="0" w:space="0" w:color="auto"/>
        <w:bottom w:val="none" w:sz="0" w:space="0" w:color="auto"/>
        <w:right w:val="none" w:sz="0" w:space="0" w:color="auto"/>
      </w:divBdr>
    </w:div>
    <w:div w:id="43256588">
      <w:bodyDiv w:val="1"/>
      <w:marLeft w:val="0"/>
      <w:marRight w:val="0"/>
      <w:marTop w:val="0"/>
      <w:marBottom w:val="0"/>
      <w:divBdr>
        <w:top w:val="none" w:sz="0" w:space="0" w:color="auto"/>
        <w:left w:val="none" w:sz="0" w:space="0" w:color="auto"/>
        <w:bottom w:val="none" w:sz="0" w:space="0" w:color="auto"/>
        <w:right w:val="none" w:sz="0" w:space="0" w:color="auto"/>
      </w:divBdr>
    </w:div>
    <w:div w:id="71439988">
      <w:bodyDiv w:val="1"/>
      <w:marLeft w:val="0"/>
      <w:marRight w:val="0"/>
      <w:marTop w:val="0"/>
      <w:marBottom w:val="0"/>
      <w:divBdr>
        <w:top w:val="none" w:sz="0" w:space="0" w:color="auto"/>
        <w:left w:val="none" w:sz="0" w:space="0" w:color="auto"/>
        <w:bottom w:val="none" w:sz="0" w:space="0" w:color="auto"/>
        <w:right w:val="none" w:sz="0" w:space="0" w:color="auto"/>
      </w:divBdr>
    </w:div>
    <w:div w:id="110323072">
      <w:bodyDiv w:val="1"/>
      <w:marLeft w:val="0"/>
      <w:marRight w:val="0"/>
      <w:marTop w:val="0"/>
      <w:marBottom w:val="0"/>
      <w:divBdr>
        <w:top w:val="none" w:sz="0" w:space="0" w:color="auto"/>
        <w:left w:val="none" w:sz="0" w:space="0" w:color="auto"/>
        <w:bottom w:val="none" w:sz="0" w:space="0" w:color="auto"/>
        <w:right w:val="none" w:sz="0" w:space="0" w:color="auto"/>
      </w:divBdr>
    </w:div>
    <w:div w:id="129788336">
      <w:bodyDiv w:val="1"/>
      <w:marLeft w:val="0"/>
      <w:marRight w:val="0"/>
      <w:marTop w:val="0"/>
      <w:marBottom w:val="0"/>
      <w:divBdr>
        <w:top w:val="none" w:sz="0" w:space="0" w:color="auto"/>
        <w:left w:val="none" w:sz="0" w:space="0" w:color="auto"/>
        <w:bottom w:val="none" w:sz="0" w:space="0" w:color="auto"/>
        <w:right w:val="none" w:sz="0" w:space="0" w:color="auto"/>
      </w:divBdr>
    </w:div>
    <w:div w:id="148328236">
      <w:bodyDiv w:val="1"/>
      <w:marLeft w:val="0"/>
      <w:marRight w:val="0"/>
      <w:marTop w:val="0"/>
      <w:marBottom w:val="0"/>
      <w:divBdr>
        <w:top w:val="none" w:sz="0" w:space="0" w:color="auto"/>
        <w:left w:val="none" w:sz="0" w:space="0" w:color="auto"/>
        <w:bottom w:val="none" w:sz="0" w:space="0" w:color="auto"/>
        <w:right w:val="none" w:sz="0" w:space="0" w:color="auto"/>
      </w:divBdr>
    </w:div>
    <w:div w:id="150023507">
      <w:bodyDiv w:val="1"/>
      <w:marLeft w:val="0"/>
      <w:marRight w:val="0"/>
      <w:marTop w:val="0"/>
      <w:marBottom w:val="0"/>
      <w:divBdr>
        <w:top w:val="none" w:sz="0" w:space="0" w:color="auto"/>
        <w:left w:val="none" w:sz="0" w:space="0" w:color="auto"/>
        <w:bottom w:val="none" w:sz="0" w:space="0" w:color="auto"/>
        <w:right w:val="none" w:sz="0" w:space="0" w:color="auto"/>
      </w:divBdr>
    </w:div>
    <w:div w:id="217982977">
      <w:bodyDiv w:val="1"/>
      <w:marLeft w:val="0"/>
      <w:marRight w:val="0"/>
      <w:marTop w:val="0"/>
      <w:marBottom w:val="0"/>
      <w:divBdr>
        <w:top w:val="none" w:sz="0" w:space="0" w:color="auto"/>
        <w:left w:val="none" w:sz="0" w:space="0" w:color="auto"/>
        <w:bottom w:val="none" w:sz="0" w:space="0" w:color="auto"/>
        <w:right w:val="none" w:sz="0" w:space="0" w:color="auto"/>
      </w:divBdr>
    </w:div>
    <w:div w:id="273363229">
      <w:bodyDiv w:val="1"/>
      <w:marLeft w:val="0"/>
      <w:marRight w:val="0"/>
      <w:marTop w:val="0"/>
      <w:marBottom w:val="0"/>
      <w:divBdr>
        <w:top w:val="none" w:sz="0" w:space="0" w:color="auto"/>
        <w:left w:val="none" w:sz="0" w:space="0" w:color="auto"/>
        <w:bottom w:val="none" w:sz="0" w:space="0" w:color="auto"/>
        <w:right w:val="none" w:sz="0" w:space="0" w:color="auto"/>
      </w:divBdr>
    </w:div>
    <w:div w:id="276834522">
      <w:bodyDiv w:val="1"/>
      <w:marLeft w:val="0"/>
      <w:marRight w:val="0"/>
      <w:marTop w:val="0"/>
      <w:marBottom w:val="0"/>
      <w:divBdr>
        <w:top w:val="none" w:sz="0" w:space="0" w:color="auto"/>
        <w:left w:val="none" w:sz="0" w:space="0" w:color="auto"/>
        <w:bottom w:val="none" w:sz="0" w:space="0" w:color="auto"/>
        <w:right w:val="none" w:sz="0" w:space="0" w:color="auto"/>
      </w:divBdr>
    </w:div>
    <w:div w:id="284309669">
      <w:bodyDiv w:val="1"/>
      <w:marLeft w:val="0"/>
      <w:marRight w:val="0"/>
      <w:marTop w:val="0"/>
      <w:marBottom w:val="0"/>
      <w:divBdr>
        <w:top w:val="none" w:sz="0" w:space="0" w:color="auto"/>
        <w:left w:val="none" w:sz="0" w:space="0" w:color="auto"/>
        <w:bottom w:val="none" w:sz="0" w:space="0" w:color="auto"/>
        <w:right w:val="none" w:sz="0" w:space="0" w:color="auto"/>
      </w:divBdr>
    </w:div>
    <w:div w:id="331566279">
      <w:bodyDiv w:val="1"/>
      <w:marLeft w:val="0"/>
      <w:marRight w:val="0"/>
      <w:marTop w:val="0"/>
      <w:marBottom w:val="0"/>
      <w:divBdr>
        <w:top w:val="none" w:sz="0" w:space="0" w:color="auto"/>
        <w:left w:val="none" w:sz="0" w:space="0" w:color="auto"/>
        <w:bottom w:val="none" w:sz="0" w:space="0" w:color="auto"/>
        <w:right w:val="none" w:sz="0" w:space="0" w:color="auto"/>
      </w:divBdr>
    </w:div>
    <w:div w:id="340089999">
      <w:bodyDiv w:val="1"/>
      <w:marLeft w:val="0"/>
      <w:marRight w:val="0"/>
      <w:marTop w:val="0"/>
      <w:marBottom w:val="0"/>
      <w:divBdr>
        <w:top w:val="none" w:sz="0" w:space="0" w:color="auto"/>
        <w:left w:val="none" w:sz="0" w:space="0" w:color="auto"/>
        <w:bottom w:val="none" w:sz="0" w:space="0" w:color="auto"/>
        <w:right w:val="none" w:sz="0" w:space="0" w:color="auto"/>
      </w:divBdr>
    </w:div>
    <w:div w:id="358433359">
      <w:bodyDiv w:val="1"/>
      <w:marLeft w:val="0"/>
      <w:marRight w:val="0"/>
      <w:marTop w:val="0"/>
      <w:marBottom w:val="0"/>
      <w:divBdr>
        <w:top w:val="none" w:sz="0" w:space="0" w:color="auto"/>
        <w:left w:val="none" w:sz="0" w:space="0" w:color="auto"/>
        <w:bottom w:val="none" w:sz="0" w:space="0" w:color="auto"/>
        <w:right w:val="none" w:sz="0" w:space="0" w:color="auto"/>
      </w:divBdr>
    </w:div>
    <w:div w:id="387539016">
      <w:bodyDiv w:val="1"/>
      <w:marLeft w:val="0"/>
      <w:marRight w:val="0"/>
      <w:marTop w:val="0"/>
      <w:marBottom w:val="0"/>
      <w:divBdr>
        <w:top w:val="none" w:sz="0" w:space="0" w:color="auto"/>
        <w:left w:val="none" w:sz="0" w:space="0" w:color="auto"/>
        <w:bottom w:val="none" w:sz="0" w:space="0" w:color="auto"/>
        <w:right w:val="none" w:sz="0" w:space="0" w:color="auto"/>
      </w:divBdr>
    </w:div>
    <w:div w:id="411392096">
      <w:bodyDiv w:val="1"/>
      <w:marLeft w:val="0"/>
      <w:marRight w:val="0"/>
      <w:marTop w:val="0"/>
      <w:marBottom w:val="0"/>
      <w:divBdr>
        <w:top w:val="none" w:sz="0" w:space="0" w:color="auto"/>
        <w:left w:val="none" w:sz="0" w:space="0" w:color="auto"/>
        <w:bottom w:val="none" w:sz="0" w:space="0" w:color="auto"/>
        <w:right w:val="none" w:sz="0" w:space="0" w:color="auto"/>
      </w:divBdr>
    </w:div>
    <w:div w:id="445197412">
      <w:bodyDiv w:val="1"/>
      <w:marLeft w:val="0"/>
      <w:marRight w:val="0"/>
      <w:marTop w:val="0"/>
      <w:marBottom w:val="0"/>
      <w:divBdr>
        <w:top w:val="none" w:sz="0" w:space="0" w:color="auto"/>
        <w:left w:val="none" w:sz="0" w:space="0" w:color="auto"/>
        <w:bottom w:val="none" w:sz="0" w:space="0" w:color="auto"/>
        <w:right w:val="none" w:sz="0" w:space="0" w:color="auto"/>
      </w:divBdr>
    </w:div>
    <w:div w:id="498472705">
      <w:bodyDiv w:val="1"/>
      <w:marLeft w:val="0"/>
      <w:marRight w:val="0"/>
      <w:marTop w:val="0"/>
      <w:marBottom w:val="0"/>
      <w:divBdr>
        <w:top w:val="none" w:sz="0" w:space="0" w:color="auto"/>
        <w:left w:val="none" w:sz="0" w:space="0" w:color="auto"/>
        <w:bottom w:val="none" w:sz="0" w:space="0" w:color="auto"/>
        <w:right w:val="none" w:sz="0" w:space="0" w:color="auto"/>
      </w:divBdr>
    </w:div>
    <w:div w:id="540165881">
      <w:bodyDiv w:val="1"/>
      <w:marLeft w:val="0"/>
      <w:marRight w:val="0"/>
      <w:marTop w:val="0"/>
      <w:marBottom w:val="0"/>
      <w:divBdr>
        <w:top w:val="none" w:sz="0" w:space="0" w:color="auto"/>
        <w:left w:val="none" w:sz="0" w:space="0" w:color="auto"/>
        <w:bottom w:val="none" w:sz="0" w:space="0" w:color="auto"/>
        <w:right w:val="none" w:sz="0" w:space="0" w:color="auto"/>
      </w:divBdr>
    </w:div>
    <w:div w:id="630091516">
      <w:bodyDiv w:val="1"/>
      <w:marLeft w:val="0"/>
      <w:marRight w:val="0"/>
      <w:marTop w:val="0"/>
      <w:marBottom w:val="0"/>
      <w:divBdr>
        <w:top w:val="none" w:sz="0" w:space="0" w:color="auto"/>
        <w:left w:val="none" w:sz="0" w:space="0" w:color="auto"/>
        <w:bottom w:val="none" w:sz="0" w:space="0" w:color="auto"/>
        <w:right w:val="none" w:sz="0" w:space="0" w:color="auto"/>
      </w:divBdr>
    </w:div>
    <w:div w:id="648438397">
      <w:bodyDiv w:val="1"/>
      <w:marLeft w:val="0"/>
      <w:marRight w:val="0"/>
      <w:marTop w:val="0"/>
      <w:marBottom w:val="0"/>
      <w:divBdr>
        <w:top w:val="none" w:sz="0" w:space="0" w:color="auto"/>
        <w:left w:val="none" w:sz="0" w:space="0" w:color="auto"/>
        <w:bottom w:val="none" w:sz="0" w:space="0" w:color="auto"/>
        <w:right w:val="none" w:sz="0" w:space="0" w:color="auto"/>
      </w:divBdr>
    </w:div>
    <w:div w:id="665977765">
      <w:bodyDiv w:val="1"/>
      <w:marLeft w:val="0"/>
      <w:marRight w:val="0"/>
      <w:marTop w:val="0"/>
      <w:marBottom w:val="0"/>
      <w:divBdr>
        <w:top w:val="none" w:sz="0" w:space="0" w:color="auto"/>
        <w:left w:val="none" w:sz="0" w:space="0" w:color="auto"/>
        <w:bottom w:val="none" w:sz="0" w:space="0" w:color="auto"/>
        <w:right w:val="none" w:sz="0" w:space="0" w:color="auto"/>
      </w:divBdr>
    </w:div>
    <w:div w:id="724983854">
      <w:bodyDiv w:val="1"/>
      <w:marLeft w:val="0"/>
      <w:marRight w:val="0"/>
      <w:marTop w:val="0"/>
      <w:marBottom w:val="0"/>
      <w:divBdr>
        <w:top w:val="none" w:sz="0" w:space="0" w:color="auto"/>
        <w:left w:val="none" w:sz="0" w:space="0" w:color="auto"/>
        <w:bottom w:val="none" w:sz="0" w:space="0" w:color="auto"/>
        <w:right w:val="none" w:sz="0" w:space="0" w:color="auto"/>
      </w:divBdr>
    </w:div>
    <w:div w:id="743911219">
      <w:bodyDiv w:val="1"/>
      <w:marLeft w:val="0"/>
      <w:marRight w:val="0"/>
      <w:marTop w:val="0"/>
      <w:marBottom w:val="0"/>
      <w:divBdr>
        <w:top w:val="none" w:sz="0" w:space="0" w:color="auto"/>
        <w:left w:val="none" w:sz="0" w:space="0" w:color="auto"/>
        <w:bottom w:val="none" w:sz="0" w:space="0" w:color="auto"/>
        <w:right w:val="none" w:sz="0" w:space="0" w:color="auto"/>
      </w:divBdr>
    </w:div>
    <w:div w:id="765537430">
      <w:bodyDiv w:val="1"/>
      <w:marLeft w:val="0"/>
      <w:marRight w:val="0"/>
      <w:marTop w:val="0"/>
      <w:marBottom w:val="0"/>
      <w:divBdr>
        <w:top w:val="none" w:sz="0" w:space="0" w:color="auto"/>
        <w:left w:val="none" w:sz="0" w:space="0" w:color="auto"/>
        <w:bottom w:val="none" w:sz="0" w:space="0" w:color="auto"/>
        <w:right w:val="none" w:sz="0" w:space="0" w:color="auto"/>
      </w:divBdr>
    </w:div>
    <w:div w:id="785656022">
      <w:bodyDiv w:val="1"/>
      <w:marLeft w:val="0"/>
      <w:marRight w:val="0"/>
      <w:marTop w:val="0"/>
      <w:marBottom w:val="0"/>
      <w:divBdr>
        <w:top w:val="none" w:sz="0" w:space="0" w:color="auto"/>
        <w:left w:val="none" w:sz="0" w:space="0" w:color="auto"/>
        <w:bottom w:val="none" w:sz="0" w:space="0" w:color="auto"/>
        <w:right w:val="none" w:sz="0" w:space="0" w:color="auto"/>
      </w:divBdr>
    </w:div>
    <w:div w:id="800610772">
      <w:bodyDiv w:val="1"/>
      <w:marLeft w:val="0"/>
      <w:marRight w:val="0"/>
      <w:marTop w:val="0"/>
      <w:marBottom w:val="0"/>
      <w:divBdr>
        <w:top w:val="none" w:sz="0" w:space="0" w:color="auto"/>
        <w:left w:val="none" w:sz="0" w:space="0" w:color="auto"/>
        <w:bottom w:val="none" w:sz="0" w:space="0" w:color="auto"/>
        <w:right w:val="none" w:sz="0" w:space="0" w:color="auto"/>
      </w:divBdr>
    </w:div>
    <w:div w:id="802041978">
      <w:bodyDiv w:val="1"/>
      <w:marLeft w:val="0"/>
      <w:marRight w:val="0"/>
      <w:marTop w:val="0"/>
      <w:marBottom w:val="0"/>
      <w:divBdr>
        <w:top w:val="none" w:sz="0" w:space="0" w:color="auto"/>
        <w:left w:val="none" w:sz="0" w:space="0" w:color="auto"/>
        <w:bottom w:val="none" w:sz="0" w:space="0" w:color="auto"/>
        <w:right w:val="none" w:sz="0" w:space="0" w:color="auto"/>
      </w:divBdr>
    </w:div>
    <w:div w:id="806243840">
      <w:bodyDiv w:val="1"/>
      <w:marLeft w:val="0"/>
      <w:marRight w:val="0"/>
      <w:marTop w:val="0"/>
      <w:marBottom w:val="0"/>
      <w:divBdr>
        <w:top w:val="none" w:sz="0" w:space="0" w:color="auto"/>
        <w:left w:val="none" w:sz="0" w:space="0" w:color="auto"/>
        <w:bottom w:val="none" w:sz="0" w:space="0" w:color="auto"/>
        <w:right w:val="none" w:sz="0" w:space="0" w:color="auto"/>
      </w:divBdr>
    </w:div>
    <w:div w:id="822237658">
      <w:bodyDiv w:val="1"/>
      <w:marLeft w:val="0"/>
      <w:marRight w:val="0"/>
      <w:marTop w:val="0"/>
      <w:marBottom w:val="0"/>
      <w:divBdr>
        <w:top w:val="none" w:sz="0" w:space="0" w:color="auto"/>
        <w:left w:val="none" w:sz="0" w:space="0" w:color="auto"/>
        <w:bottom w:val="none" w:sz="0" w:space="0" w:color="auto"/>
        <w:right w:val="none" w:sz="0" w:space="0" w:color="auto"/>
      </w:divBdr>
    </w:div>
    <w:div w:id="831339092">
      <w:bodyDiv w:val="1"/>
      <w:marLeft w:val="0"/>
      <w:marRight w:val="0"/>
      <w:marTop w:val="0"/>
      <w:marBottom w:val="0"/>
      <w:divBdr>
        <w:top w:val="none" w:sz="0" w:space="0" w:color="auto"/>
        <w:left w:val="none" w:sz="0" w:space="0" w:color="auto"/>
        <w:bottom w:val="none" w:sz="0" w:space="0" w:color="auto"/>
        <w:right w:val="none" w:sz="0" w:space="0" w:color="auto"/>
      </w:divBdr>
    </w:div>
    <w:div w:id="863445009">
      <w:bodyDiv w:val="1"/>
      <w:marLeft w:val="0"/>
      <w:marRight w:val="0"/>
      <w:marTop w:val="0"/>
      <w:marBottom w:val="0"/>
      <w:divBdr>
        <w:top w:val="none" w:sz="0" w:space="0" w:color="auto"/>
        <w:left w:val="none" w:sz="0" w:space="0" w:color="auto"/>
        <w:bottom w:val="none" w:sz="0" w:space="0" w:color="auto"/>
        <w:right w:val="none" w:sz="0" w:space="0" w:color="auto"/>
      </w:divBdr>
    </w:div>
    <w:div w:id="879782207">
      <w:bodyDiv w:val="1"/>
      <w:marLeft w:val="0"/>
      <w:marRight w:val="0"/>
      <w:marTop w:val="0"/>
      <w:marBottom w:val="0"/>
      <w:divBdr>
        <w:top w:val="none" w:sz="0" w:space="0" w:color="auto"/>
        <w:left w:val="none" w:sz="0" w:space="0" w:color="auto"/>
        <w:bottom w:val="none" w:sz="0" w:space="0" w:color="auto"/>
        <w:right w:val="none" w:sz="0" w:space="0" w:color="auto"/>
      </w:divBdr>
    </w:div>
    <w:div w:id="885722084">
      <w:bodyDiv w:val="1"/>
      <w:marLeft w:val="0"/>
      <w:marRight w:val="0"/>
      <w:marTop w:val="0"/>
      <w:marBottom w:val="0"/>
      <w:divBdr>
        <w:top w:val="none" w:sz="0" w:space="0" w:color="auto"/>
        <w:left w:val="none" w:sz="0" w:space="0" w:color="auto"/>
        <w:bottom w:val="none" w:sz="0" w:space="0" w:color="auto"/>
        <w:right w:val="none" w:sz="0" w:space="0" w:color="auto"/>
      </w:divBdr>
    </w:div>
    <w:div w:id="914626471">
      <w:bodyDiv w:val="1"/>
      <w:marLeft w:val="0"/>
      <w:marRight w:val="0"/>
      <w:marTop w:val="0"/>
      <w:marBottom w:val="0"/>
      <w:divBdr>
        <w:top w:val="none" w:sz="0" w:space="0" w:color="auto"/>
        <w:left w:val="none" w:sz="0" w:space="0" w:color="auto"/>
        <w:bottom w:val="none" w:sz="0" w:space="0" w:color="auto"/>
        <w:right w:val="none" w:sz="0" w:space="0" w:color="auto"/>
      </w:divBdr>
    </w:div>
    <w:div w:id="1076826448">
      <w:bodyDiv w:val="1"/>
      <w:marLeft w:val="0"/>
      <w:marRight w:val="0"/>
      <w:marTop w:val="0"/>
      <w:marBottom w:val="0"/>
      <w:divBdr>
        <w:top w:val="none" w:sz="0" w:space="0" w:color="auto"/>
        <w:left w:val="none" w:sz="0" w:space="0" w:color="auto"/>
        <w:bottom w:val="none" w:sz="0" w:space="0" w:color="auto"/>
        <w:right w:val="none" w:sz="0" w:space="0" w:color="auto"/>
      </w:divBdr>
    </w:div>
    <w:div w:id="1077627826">
      <w:bodyDiv w:val="1"/>
      <w:marLeft w:val="0"/>
      <w:marRight w:val="0"/>
      <w:marTop w:val="0"/>
      <w:marBottom w:val="0"/>
      <w:divBdr>
        <w:top w:val="none" w:sz="0" w:space="0" w:color="auto"/>
        <w:left w:val="none" w:sz="0" w:space="0" w:color="auto"/>
        <w:bottom w:val="none" w:sz="0" w:space="0" w:color="auto"/>
        <w:right w:val="none" w:sz="0" w:space="0" w:color="auto"/>
      </w:divBdr>
    </w:div>
    <w:div w:id="1081416958">
      <w:bodyDiv w:val="1"/>
      <w:marLeft w:val="0"/>
      <w:marRight w:val="0"/>
      <w:marTop w:val="0"/>
      <w:marBottom w:val="0"/>
      <w:divBdr>
        <w:top w:val="none" w:sz="0" w:space="0" w:color="auto"/>
        <w:left w:val="none" w:sz="0" w:space="0" w:color="auto"/>
        <w:bottom w:val="none" w:sz="0" w:space="0" w:color="auto"/>
        <w:right w:val="none" w:sz="0" w:space="0" w:color="auto"/>
      </w:divBdr>
    </w:div>
    <w:div w:id="1082070585">
      <w:bodyDiv w:val="1"/>
      <w:marLeft w:val="0"/>
      <w:marRight w:val="0"/>
      <w:marTop w:val="0"/>
      <w:marBottom w:val="0"/>
      <w:divBdr>
        <w:top w:val="none" w:sz="0" w:space="0" w:color="auto"/>
        <w:left w:val="none" w:sz="0" w:space="0" w:color="auto"/>
        <w:bottom w:val="none" w:sz="0" w:space="0" w:color="auto"/>
        <w:right w:val="none" w:sz="0" w:space="0" w:color="auto"/>
      </w:divBdr>
    </w:div>
    <w:div w:id="1101027388">
      <w:bodyDiv w:val="1"/>
      <w:marLeft w:val="0"/>
      <w:marRight w:val="0"/>
      <w:marTop w:val="0"/>
      <w:marBottom w:val="0"/>
      <w:divBdr>
        <w:top w:val="none" w:sz="0" w:space="0" w:color="auto"/>
        <w:left w:val="none" w:sz="0" w:space="0" w:color="auto"/>
        <w:bottom w:val="none" w:sz="0" w:space="0" w:color="auto"/>
        <w:right w:val="none" w:sz="0" w:space="0" w:color="auto"/>
      </w:divBdr>
    </w:div>
    <w:div w:id="1163473875">
      <w:bodyDiv w:val="1"/>
      <w:marLeft w:val="0"/>
      <w:marRight w:val="0"/>
      <w:marTop w:val="0"/>
      <w:marBottom w:val="0"/>
      <w:divBdr>
        <w:top w:val="none" w:sz="0" w:space="0" w:color="auto"/>
        <w:left w:val="none" w:sz="0" w:space="0" w:color="auto"/>
        <w:bottom w:val="none" w:sz="0" w:space="0" w:color="auto"/>
        <w:right w:val="none" w:sz="0" w:space="0" w:color="auto"/>
      </w:divBdr>
    </w:div>
    <w:div w:id="1172138259">
      <w:bodyDiv w:val="1"/>
      <w:marLeft w:val="0"/>
      <w:marRight w:val="0"/>
      <w:marTop w:val="0"/>
      <w:marBottom w:val="0"/>
      <w:divBdr>
        <w:top w:val="none" w:sz="0" w:space="0" w:color="auto"/>
        <w:left w:val="none" w:sz="0" w:space="0" w:color="auto"/>
        <w:bottom w:val="none" w:sz="0" w:space="0" w:color="auto"/>
        <w:right w:val="none" w:sz="0" w:space="0" w:color="auto"/>
      </w:divBdr>
    </w:div>
    <w:div w:id="1220287395">
      <w:bodyDiv w:val="1"/>
      <w:marLeft w:val="0"/>
      <w:marRight w:val="0"/>
      <w:marTop w:val="0"/>
      <w:marBottom w:val="0"/>
      <w:divBdr>
        <w:top w:val="none" w:sz="0" w:space="0" w:color="auto"/>
        <w:left w:val="none" w:sz="0" w:space="0" w:color="auto"/>
        <w:bottom w:val="none" w:sz="0" w:space="0" w:color="auto"/>
        <w:right w:val="none" w:sz="0" w:space="0" w:color="auto"/>
      </w:divBdr>
    </w:div>
    <w:div w:id="1240097862">
      <w:bodyDiv w:val="1"/>
      <w:marLeft w:val="0"/>
      <w:marRight w:val="0"/>
      <w:marTop w:val="0"/>
      <w:marBottom w:val="0"/>
      <w:divBdr>
        <w:top w:val="none" w:sz="0" w:space="0" w:color="auto"/>
        <w:left w:val="none" w:sz="0" w:space="0" w:color="auto"/>
        <w:bottom w:val="none" w:sz="0" w:space="0" w:color="auto"/>
        <w:right w:val="none" w:sz="0" w:space="0" w:color="auto"/>
      </w:divBdr>
    </w:div>
    <w:div w:id="1361054093">
      <w:bodyDiv w:val="1"/>
      <w:marLeft w:val="0"/>
      <w:marRight w:val="0"/>
      <w:marTop w:val="0"/>
      <w:marBottom w:val="0"/>
      <w:divBdr>
        <w:top w:val="none" w:sz="0" w:space="0" w:color="auto"/>
        <w:left w:val="none" w:sz="0" w:space="0" w:color="auto"/>
        <w:bottom w:val="none" w:sz="0" w:space="0" w:color="auto"/>
        <w:right w:val="none" w:sz="0" w:space="0" w:color="auto"/>
      </w:divBdr>
    </w:div>
    <w:div w:id="1370495102">
      <w:bodyDiv w:val="1"/>
      <w:marLeft w:val="0"/>
      <w:marRight w:val="0"/>
      <w:marTop w:val="0"/>
      <w:marBottom w:val="0"/>
      <w:divBdr>
        <w:top w:val="none" w:sz="0" w:space="0" w:color="auto"/>
        <w:left w:val="none" w:sz="0" w:space="0" w:color="auto"/>
        <w:bottom w:val="none" w:sz="0" w:space="0" w:color="auto"/>
        <w:right w:val="none" w:sz="0" w:space="0" w:color="auto"/>
      </w:divBdr>
    </w:div>
    <w:div w:id="1387796530">
      <w:bodyDiv w:val="1"/>
      <w:marLeft w:val="0"/>
      <w:marRight w:val="0"/>
      <w:marTop w:val="0"/>
      <w:marBottom w:val="0"/>
      <w:divBdr>
        <w:top w:val="none" w:sz="0" w:space="0" w:color="auto"/>
        <w:left w:val="none" w:sz="0" w:space="0" w:color="auto"/>
        <w:bottom w:val="none" w:sz="0" w:space="0" w:color="auto"/>
        <w:right w:val="none" w:sz="0" w:space="0" w:color="auto"/>
      </w:divBdr>
    </w:div>
    <w:div w:id="1391883216">
      <w:bodyDiv w:val="1"/>
      <w:marLeft w:val="0"/>
      <w:marRight w:val="0"/>
      <w:marTop w:val="0"/>
      <w:marBottom w:val="0"/>
      <w:divBdr>
        <w:top w:val="none" w:sz="0" w:space="0" w:color="auto"/>
        <w:left w:val="none" w:sz="0" w:space="0" w:color="auto"/>
        <w:bottom w:val="none" w:sz="0" w:space="0" w:color="auto"/>
        <w:right w:val="none" w:sz="0" w:space="0" w:color="auto"/>
      </w:divBdr>
    </w:div>
    <w:div w:id="1396078196">
      <w:bodyDiv w:val="1"/>
      <w:marLeft w:val="0"/>
      <w:marRight w:val="0"/>
      <w:marTop w:val="0"/>
      <w:marBottom w:val="0"/>
      <w:divBdr>
        <w:top w:val="none" w:sz="0" w:space="0" w:color="auto"/>
        <w:left w:val="none" w:sz="0" w:space="0" w:color="auto"/>
        <w:bottom w:val="none" w:sz="0" w:space="0" w:color="auto"/>
        <w:right w:val="none" w:sz="0" w:space="0" w:color="auto"/>
      </w:divBdr>
    </w:div>
    <w:div w:id="1416323335">
      <w:bodyDiv w:val="1"/>
      <w:marLeft w:val="0"/>
      <w:marRight w:val="0"/>
      <w:marTop w:val="0"/>
      <w:marBottom w:val="0"/>
      <w:divBdr>
        <w:top w:val="none" w:sz="0" w:space="0" w:color="auto"/>
        <w:left w:val="none" w:sz="0" w:space="0" w:color="auto"/>
        <w:bottom w:val="none" w:sz="0" w:space="0" w:color="auto"/>
        <w:right w:val="none" w:sz="0" w:space="0" w:color="auto"/>
      </w:divBdr>
    </w:div>
    <w:div w:id="1443501187">
      <w:bodyDiv w:val="1"/>
      <w:marLeft w:val="0"/>
      <w:marRight w:val="0"/>
      <w:marTop w:val="0"/>
      <w:marBottom w:val="0"/>
      <w:divBdr>
        <w:top w:val="none" w:sz="0" w:space="0" w:color="auto"/>
        <w:left w:val="none" w:sz="0" w:space="0" w:color="auto"/>
        <w:bottom w:val="none" w:sz="0" w:space="0" w:color="auto"/>
        <w:right w:val="none" w:sz="0" w:space="0" w:color="auto"/>
      </w:divBdr>
    </w:div>
    <w:div w:id="1453936899">
      <w:bodyDiv w:val="1"/>
      <w:marLeft w:val="0"/>
      <w:marRight w:val="0"/>
      <w:marTop w:val="0"/>
      <w:marBottom w:val="0"/>
      <w:divBdr>
        <w:top w:val="none" w:sz="0" w:space="0" w:color="auto"/>
        <w:left w:val="none" w:sz="0" w:space="0" w:color="auto"/>
        <w:bottom w:val="none" w:sz="0" w:space="0" w:color="auto"/>
        <w:right w:val="none" w:sz="0" w:space="0" w:color="auto"/>
      </w:divBdr>
    </w:div>
    <w:div w:id="1539320138">
      <w:bodyDiv w:val="1"/>
      <w:marLeft w:val="0"/>
      <w:marRight w:val="0"/>
      <w:marTop w:val="0"/>
      <w:marBottom w:val="0"/>
      <w:divBdr>
        <w:top w:val="none" w:sz="0" w:space="0" w:color="auto"/>
        <w:left w:val="none" w:sz="0" w:space="0" w:color="auto"/>
        <w:bottom w:val="none" w:sz="0" w:space="0" w:color="auto"/>
        <w:right w:val="none" w:sz="0" w:space="0" w:color="auto"/>
      </w:divBdr>
    </w:div>
    <w:div w:id="1561595815">
      <w:bodyDiv w:val="1"/>
      <w:marLeft w:val="0"/>
      <w:marRight w:val="0"/>
      <w:marTop w:val="0"/>
      <w:marBottom w:val="0"/>
      <w:divBdr>
        <w:top w:val="none" w:sz="0" w:space="0" w:color="auto"/>
        <w:left w:val="none" w:sz="0" w:space="0" w:color="auto"/>
        <w:bottom w:val="none" w:sz="0" w:space="0" w:color="auto"/>
        <w:right w:val="none" w:sz="0" w:space="0" w:color="auto"/>
      </w:divBdr>
    </w:div>
    <w:div w:id="1616256213">
      <w:bodyDiv w:val="1"/>
      <w:marLeft w:val="0"/>
      <w:marRight w:val="0"/>
      <w:marTop w:val="0"/>
      <w:marBottom w:val="0"/>
      <w:divBdr>
        <w:top w:val="none" w:sz="0" w:space="0" w:color="auto"/>
        <w:left w:val="none" w:sz="0" w:space="0" w:color="auto"/>
        <w:bottom w:val="none" w:sz="0" w:space="0" w:color="auto"/>
        <w:right w:val="none" w:sz="0" w:space="0" w:color="auto"/>
      </w:divBdr>
    </w:div>
    <w:div w:id="1669406939">
      <w:bodyDiv w:val="1"/>
      <w:marLeft w:val="0"/>
      <w:marRight w:val="0"/>
      <w:marTop w:val="0"/>
      <w:marBottom w:val="0"/>
      <w:divBdr>
        <w:top w:val="none" w:sz="0" w:space="0" w:color="auto"/>
        <w:left w:val="none" w:sz="0" w:space="0" w:color="auto"/>
        <w:bottom w:val="none" w:sz="0" w:space="0" w:color="auto"/>
        <w:right w:val="none" w:sz="0" w:space="0" w:color="auto"/>
      </w:divBdr>
    </w:div>
    <w:div w:id="1704480104">
      <w:bodyDiv w:val="1"/>
      <w:marLeft w:val="0"/>
      <w:marRight w:val="0"/>
      <w:marTop w:val="0"/>
      <w:marBottom w:val="0"/>
      <w:divBdr>
        <w:top w:val="none" w:sz="0" w:space="0" w:color="auto"/>
        <w:left w:val="none" w:sz="0" w:space="0" w:color="auto"/>
        <w:bottom w:val="none" w:sz="0" w:space="0" w:color="auto"/>
        <w:right w:val="none" w:sz="0" w:space="0" w:color="auto"/>
      </w:divBdr>
    </w:div>
    <w:div w:id="1721323440">
      <w:bodyDiv w:val="1"/>
      <w:marLeft w:val="0"/>
      <w:marRight w:val="0"/>
      <w:marTop w:val="0"/>
      <w:marBottom w:val="0"/>
      <w:divBdr>
        <w:top w:val="none" w:sz="0" w:space="0" w:color="auto"/>
        <w:left w:val="none" w:sz="0" w:space="0" w:color="auto"/>
        <w:bottom w:val="none" w:sz="0" w:space="0" w:color="auto"/>
        <w:right w:val="none" w:sz="0" w:space="0" w:color="auto"/>
      </w:divBdr>
    </w:div>
    <w:div w:id="1744982536">
      <w:bodyDiv w:val="1"/>
      <w:marLeft w:val="0"/>
      <w:marRight w:val="0"/>
      <w:marTop w:val="0"/>
      <w:marBottom w:val="0"/>
      <w:divBdr>
        <w:top w:val="none" w:sz="0" w:space="0" w:color="auto"/>
        <w:left w:val="none" w:sz="0" w:space="0" w:color="auto"/>
        <w:bottom w:val="none" w:sz="0" w:space="0" w:color="auto"/>
        <w:right w:val="none" w:sz="0" w:space="0" w:color="auto"/>
      </w:divBdr>
    </w:div>
    <w:div w:id="1755010166">
      <w:bodyDiv w:val="1"/>
      <w:marLeft w:val="0"/>
      <w:marRight w:val="0"/>
      <w:marTop w:val="0"/>
      <w:marBottom w:val="0"/>
      <w:divBdr>
        <w:top w:val="none" w:sz="0" w:space="0" w:color="auto"/>
        <w:left w:val="none" w:sz="0" w:space="0" w:color="auto"/>
        <w:bottom w:val="none" w:sz="0" w:space="0" w:color="auto"/>
        <w:right w:val="none" w:sz="0" w:space="0" w:color="auto"/>
      </w:divBdr>
    </w:div>
    <w:div w:id="1800226832">
      <w:bodyDiv w:val="1"/>
      <w:marLeft w:val="0"/>
      <w:marRight w:val="0"/>
      <w:marTop w:val="0"/>
      <w:marBottom w:val="0"/>
      <w:divBdr>
        <w:top w:val="none" w:sz="0" w:space="0" w:color="auto"/>
        <w:left w:val="none" w:sz="0" w:space="0" w:color="auto"/>
        <w:bottom w:val="none" w:sz="0" w:space="0" w:color="auto"/>
        <w:right w:val="none" w:sz="0" w:space="0" w:color="auto"/>
      </w:divBdr>
    </w:div>
    <w:div w:id="1872182640">
      <w:bodyDiv w:val="1"/>
      <w:marLeft w:val="0"/>
      <w:marRight w:val="0"/>
      <w:marTop w:val="0"/>
      <w:marBottom w:val="0"/>
      <w:divBdr>
        <w:top w:val="none" w:sz="0" w:space="0" w:color="auto"/>
        <w:left w:val="none" w:sz="0" w:space="0" w:color="auto"/>
        <w:bottom w:val="none" w:sz="0" w:space="0" w:color="auto"/>
        <w:right w:val="none" w:sz="0" w:space="0" w:color="auto"/>
      </w:divBdr>
    </w:div>
    <w:div w:id="1889604928">
      <w:bodyDiv w:val="1"/>
      <w:marLeft w:val="0"/>
      <w:marRight w:val="0"/>
      <w:marTop w:val="0"/>
      <w:marBottom w:val="0"/>
      <w:divBdr>
        <w:top w:val="none" w:sz="0" w:space="0" w:color="auto"/>
        <w:left w:val="none" w:sz="0" w:space="0" w:color="auto"/>
        <w:bottom w:val="none" w:sz="0" w:space="0" w:color="auto"/>
        <w:right w:val="none" w:sz="0" w:space="0" w:color="auto"/>
      </w:divBdr>
    </w:div>
    <w:div w:id="1937470676">
      <w:bodyDiv w:val="1"/>
      <w:marLeft w:val="0"/>
      <w:marRight w:val="0"/>
      <w:marTop w:val="0"/>
      <w:marBottom w:val="0"/>
      <w:divBdr>
        <w:top w:val="none" w:sz="0" w:space="0" w:color="auto"/>
        <w:left w:val="none" w:sz="0" w:space="0" w:color="auto"/>
        <w:bottom w:val="none" w:sz="0" w:space="0" w:color="auto"/>
        <w:right w:val="none" w:sz="0" w:space="0" w:color="auto"/>
      </w:divBdr>
    </w:div>
    <w:div w:id="2039159131">
      <w:bodyDiv w:val="1"/>
      <w:marLeft w:val="0"/>
      <w:marRight w:val="0"/>
      <w:marTop w:val="0"/>
      <w:marBottom w:val="0"/>
      <w:divBdr>
        <w:top w:val="none" w:sz="0" w:space="0" w:color="auto"/>
        <w:left w:val="none" w:sz="0" w:space="0" w:color="auto"/>
        <w:bottom w:val="none" w:sz="0" w:space="0" w:color="auto"/>
        <w:right w:val="none" w:sz="0" w:space="0" w:color="auto"/>
      </w:divBdr>
    </w:div>
    <w:div w:id="2040470212">
      <w:bodyDiv w:val="1"/>
      <w:marLeft w:val="0"/>
      <w:marRight w:val="0"/>
      <w:marTop w:val="0"/>
      <w:marBottom w:val="0"/>
      <w:divBdr>
        <w:top w:val="none" w:sz="0" w:space="0" w:color="auto"/>
        <w:left w:val="none" w:sz="0" w:space="0" w:color="auto"/>
        <w:bottom w:val="none" w:sz="0" w:space="0" w:color="auto"/>
        <w:right w:val="none" w:sz="0" w:space="0" w:color="auto"/>
      </w:divBdr>
    </w:div>
    <w:div w:id="2083212276">
      <w:bodyDiv w:val="1"/>
      <w:marLeft w:val="0"/>
      <w:marRight w:val="0"/>
      <w:marTop w:val="0"/>
      <w:marBottom w:val="0"/>
      <w:divBdr>
        <w:top w:val="none" w:sz="0" w:space="0" w:color="auto"/>
        <w:left w:val="none" w:sz="0" w:space="0" w:color="auto"/>
        <w:bottom w:val="none" w:sz="0" w:space="0" w:color="auto"/>
        <w:right w:val="none" w:sz="0" w:space="0" w:color="auto"/>
      </w:divBdr>
    </w:div>
    <w:div w:id="2111392684">
      <w:bodyDiv w:val="1"/>
      <w:marLeft w:val="0"/>
      <w:marRight w:val="0"/>
      <w:marTop w:val="0"/>
      <w:marBottom w:val="0"/>
      <w:divBdr>
        <w:top w:val="none" w:sz="0" w:space="0" w:color="auto"/>
        <w:left w:val="none" w:sz="0" w:space="0" w:color="auto"/>
        <w:bottom w:val="none" w:sz="0" w:space="0" w:color="auto"/>
        <w:right w:val="none" w:sz="0" w:space="0" w:color="auto"/>
      </w:divBdr>
    </w:div>
    <w:div w:id="211520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315B5-A9B4-43F3-8810-F5B68525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7125</Words>
  <Characters>40613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creddick</dc:creator>
  <cp:keywords/>
  <dc:description/>
  <cp:lastModifiedBy>Rebekah Johnson</cp:lastModifiedBy>
  <cp:revision>2</cp:revision>
  <dcterms:created xsi:type="dcterms:W3CDTF">2025-12-08T07:27:00Z</dcterms:created>
  <dcterms:modified xsi:type="dcterms:W3CDTF">2025-12-08T07:27:00Z</dcterms:modified>
</cp:coreProperties>
</file>