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91BDBE" w14:textId="77777777" w:rsidR="00905A69" w:rsidRPr="00341F47" w:rsidRDefault="00D03DF0">
      <w:pPr>
        <w:rPr>
          <w:rFonts w:asciiTheme="minorHAnsi" w:hAnsiTheme="minorHAnsi" w:cstheme="minorHAnsi"/>
          <w:b/>
          <w:bCs/>
          <w:u w:val="single"/>
        </w:rPr>
      </w:pPr>
      <w:r w:rsidRPr="00341F47">
        <w:rPr>
          <w:rFonts w:asciiTheme="minorHAnsi" w:hAnsiTheme="minorHAnsi" w:cstheme="minorHAnsi"/>
          <w:b/>
          <w:bCs/>
          <w:u w:val="single"/>
        </w:rPr>
        <w:t xml:space="preserve">Year 1 Curriculum </w:t>
      </w:r>
    </w:p>
    <w:p w14:paraId="17292347" w14:textId="77777777" w:rsidR="00D03DF0" w:rsidRPr="00341F47" w:rsidRDefault="00D03DF0">
      <w:pPr>
        <w:rPr>
          <w:rFonts w:asciiTheme="minorHAnsi" w:hAnsiTheme="minorHAnsi" w:cstheme="minorHAnsi"/>
        </w:rPr>
      </w:pPr>
    </w:p>
    <w:tbl>
      <w:tblPr>
        <w:tblW w:w="10425" w:type="dxa"/>
        <w:tblInd w:w="113" w:type="dxa"/>
        <w:tblBorders>
          <w:top w:val="single" w:sz="4" w:space="0" w:color="001F5F"/>
          <w:left w:val="single" w:sz="4" w:space="0" w:color="001F5F"/>
          <w:bottom w:val="single" w:sz="4" w:space="0" w:color="001F5F"/>
          <w:right w:val="single" w:sz="4" w:space="0" w:color="001F5F"/>
          <w:insideH w:val="single" w:sz="4" w:space="0" w:color="001F5F"/>
          <w:insideV w:val="single" w:sz="4" w:space="0" w:color="001F5F"/>
        </w:tblBorders>
        <w:tblLayout w:type="fixed"/>
        <w:tblCellMar>
          <w:left w:w="0" w:type="dxa"/>
          <w:right w:w="0" w:type="dxa"/>
        </w:tblCellMar>
        <w:tblLook w:val="01E0" w:firstRow="1" w:lastRow="1" w:firstColumn="1" w:lastColumn="1" w:noHBand="0" w:noVBand="0"/>
      </w:tblPr>
      <w:tblGrid>
        <w:gridCol w:w="1583"/>
        <w:gridCol w:w="4111"/>
        <w:gridCol w:w="36"/>
        <w:gridCol w:w="4695"/>
      </w:tblGrid>
      <w:tr w:rsidR="00DD37C7" w:rsidRPr="00341F47" w14:paraId="46BA5D37" w14:textId="77777777" w:rsidTr="00DD37C7">
        <w:trPr>
          <w:trHeight w:val="312"/>
        </w:trPr>
        <w:tc>
          <w:tcPr>
            <w:tcW w:w="1583" w:type="dxa"/>
          </w:tcPr>
          <w:p w14:paraId="203B1AEF" w14:textId="77777777" w:rsidR="00D03DF0" w:rsidRPr="00341F47" w:rsidRDefault="00D03DF0" w:rsidP="00905A69">
            <w:pPr>
              <w:pStyle w:val="TableParagraph"/>
              <w:spacing w:line="256" w:lineRule="exact"/>
              <w:rPr>
                <w:rFonts w:asciiTheme="minorHAnsi" w:hAnsiTheme="minorHAnsi" w:cstheme="minorHAnsi"/>
                <w:color w:val="000000" w:themeColor="text1"/>
              </w:rPr>
            </w:pPr>
            <w:r w:rsidRPr="00341F47">
              <w:rPr>
                <w:rFonts w:asciiTheme="minorHAnsi" w:hAnsiTheme="minorHAnsi" w:cstheme="minorHAnsi"/>
                <w:color w:val="000000" w:themeColor="text1"/>
              </w:rPr>
              <w:t>1</w:t>
            </w:r>
          </w:p>
        </w:tc>
        <w:tc>
          <w:tcPr>
            <w:tcW w:w="4147" w:type="dxa"/>
            <w:gridSpan w:val="2"/>
            <w:shd w:val="clear" w:color="auto" w:fill="FF6699"/>
          </w:tcPr>
          <w:p w14:paraId="168508E3" w14:textId="77777777" w:rsidR="00D03DF0" w:rsidRPr="0029654F" w:rsidRDefault="00D03DF0" w:rsidP="0029654F">
            <w:pPr>
              <w:pStyle w:val="TableParagraph"/>
              <w:spacing w:line="256" w:lineRule="exact"/>
              <w:jc w:val="center"/>
              <w:rPr>
                <w:rFonts w:asciiTheme="minorHAnsi" w:hAnsiTheme="minorHAnsi" w:cstheme="minorHAnsi"/>
                <w:b/>
                <w:bCs/>
                <w:color w:val="000000" w:themeColor="text1"/>
                <w:u w:val="single"/>
              </w:rPr>
            </w:pPr>
            <w:r w:rsidRPr="0029654F">
              <w:rPr>
                <w:rFonts w:asciiTheme="minorHAnsi" w:hAnsiTheme="minorHAnsi" w:cstheme="minorHAnsi"/>
                <w:b/>
                <w:bCs/>
                <w:color w:val="000000" w:themeColor="text1"/>
                <w:u w:val="single"/>
              </w:rPr>
              <w:t>Autumn</w:t>
            </w:r>
            <w:r w:rsidRPr="0029654F">
              <w:rPr>
                <w:rFonts w:asciiTheme="minorHAnsi" w:hAnsiTheme="minorHAnsi" w:cstheme="minorHAnsi"/>
                <w:b/>
                <w:bCs/>
                <w:color w:val="000000" w:themeColor="text1"/>
                <w:spacing w:val="-2"/>
                <w:u w:val="single"/>
              </w:rPr>
              <w:t xml:space="preserve"> </w:t>
            </w:r>
            <w:r w:rsidRPr="0029654F">
              <w:rPr>
                <w:rFonts w:asciiTheme="minorHAnsi" w:hAnsiTheme="minorHAnsi" w:cstheme="minorHAnsi"/>
                <w:b/>
                <w:bCs/>
                <w:color w:val="000000" w:themeColor="text1"/>
                <w:spacing w:val="-10"/>
                <w:u w:val="single"/>
              </w:rPr>
              <w:t>1</w:t>
            </w:r>
          </w:p>
        </w:tc>
        <w:tc>
          <w:tcPr>
            <w:tcW w:w="4695" w:type="dxa"/>
            <w:shd w:val="clear" w:color="auto" w:fill="FFC000"/>
          </w:tcPr>
          <w:p w14:paraId="08B29993" w14:textId="77777777" w:rsidR="00D03DF0" w:rsidRPr="0029654F" w:rsidRDefault="00D03DF0" w:rsidP="0029654F">
            <w:pPr>
              <w:pStyle w:val="TableParagraph"/>
              <w:spacing w:line="256" w:lineRule="exact"/>
              <w:jc w:val="center"/>
              <w:rPr>
                <w:rFonts w:asciiTheme="minorHAnsi" w:hAnsiTheme="minorHAnsi" w:cstheme="minorHAnsi"/>
                <w:b/>
                <w:bCs/>
                <w:color w:val="000000" w:themeColor="text1"/>
                <w:u w:val="single"/>
              </w:rPr>
            </w:pPr>
            <w:r w:rsidRPr="0029654F">
              <w:rPr>
                <w:rFonts w:asciiTheme="minorHAnsi" w:hAnsiTheme="minorHAnsi" w:cstheme="minorHAnsi"/>
                <w:b/>
                <w:bCs/>
                <w:color w:val="000000" w:themeColor="text1"/>
                <w:u w:val="single"/>
              </w:rPr>
              <w:t>Autumn</w:t>
            </w:r>
            <w:r w:rsidRPr="0029654F">
              <w:rPr>
                <w:rFonts w:asciiTheme="minorHAnsi" w:hAnsiTheme="minorHAnsi" w:cstheme="minorHAnsi"/>
                <w:b/>
                <w:bCs/>
                <w:color w:val="000000" w:themeColor="text1"/>
                <w:spacing w:val="-3"/>
                <w:u w:val="single"/>
              </w:rPr>
              <w:t xml:space="preserve"> </w:t>
            </w:r>
            <w:r w:rsidRPr="0029654F">
              <w:rPr>
                <w:rFonts w:asciiTheme="minorHAnsi" w:hAnsiTheme="minorHAnsi" w:cstheme="minorHAnsi"/>
                <w:b/>
                <w:bCs/>
                <w:color w:val="000000" w:themeColor="text1"/>
                <w:spacing w:val="-10"/>
                <w:u w:val="single"/>
              </w:rPr>
              <w:t>2</w:t>
            </w:r>
          </w:p>
        </w:tc>
      </w:tr>
      <w:tr w:rsidR="00DD37C7" w:rsidRPr="00341F47" w14:paraId="21A98E52" w14:textId="77777777" w:rsidTr="009275C0">
        <w:trPr>
          <w:trHeight w:val="665"/>
        </w:trPr>
        <w:tc>
          <w:tcPr>
            <w:tcW w:w="1583" w:type="dxa"/>
          </w:tcPr>
          <w:p w14:paraId="6C6321E6" w14:textId="77777777" w:rsidR="00DD37C7" w:rsidRDefault="0070486A" w:rsidP="00DD37C7">
            <w:pPr>
              <w:pStyle w:val="TableParagraph"/>
              <w:spacing w:before="1"/>
              <w:rPr>
                <w:rFonts w:asciiTheme="minorHAnsi" w:hAnsiTheme="minorHAnsi" w:cstheme="minorHAnsi"/>
                <w:color w:val="000000" w:themeColor="text1"/>
                <w:spacing w:val="-2"/>
              </w:rPr>
            </w:pPr>
            <w:r>
              <w:rPr>
                <w:rFonts w:asciiTheme="minorHAnsi" w:hAnsiTheme="minorHAnsi" w:cstheme="minorHAnsi"/>
                <w:color w:val="000000" w:themeColor="text1"/>
                <w:spacing w:val="-2"/>
              </w:rPr>
              <w:t xml:space="preserve">English </w:t>
            </w:r>
            <w:r w:rsidR="00DD37C7" w:rsidRPr="00341F47">
              <w:rPr>
                <w:rFonts w:asciiTheme="minorHAnsi" w:hAnsiTheme="minorHAnsi" w:cstheme="minorHAnsi"/>
                <w:color w:val="000000" w:themeColor="text1"/>
                <w:spacing w:val="-2"/>
              </w:rPr>
              <w:t>Texts</w:t>
            </w:r>
          </w:p>
          <w:p w14:paraId="7696E563" w14:textId="0E77B66F" w:rsidR="009275C0" w:rsidRPr="009275C0" w:rsidRDefault="00231615" w:rsidP="009275C0">
            <w:pPr>
              <w:pStyle w:val="TableParagraph"/>
              <w:spacing w:before="1"/>
              <w:rPr>
                <w:rFonts w:asciiTheme="minorHAnsi" w:hAnsiTheme="minorHAnsi" w:cstheme="minorHAnsi"/>
                <w:i/>
                <w:color w:val="000000" w:themeColor="text1"/>
                <w:spacing w:val="-2"/>
              </w:rPr>
            </w:pPr>
            <w:r w:rsidRPr="00231615">
              <w:rPr>
                <w:rFonts w:asciiTheme="minorHAnsi" w:hAnsiTheme="minorHAnsi" w:cstheme="minorHAnsi"/>
                <w:i/>
                <w:color w:val="000000" w:themeColor="text1"/>
                <w:spacing w:val="-2"/>
              </w:rPr>
              <w:t>Pathways to write</w:t>
            </w:r>
            <w:bookmarkStart w:id="0" w:name="_GoBack"/>
            <w:bookmarkEnd w:id="0"/>
          </w:p>
        </w:tc>
        <w:tc>
          <w:tcPr>
            <w:tcW w:w="4147" w:type="dxa"/>
            <w:gridSpan w:val="2"/>
          </w:tcPr>
          <w:p w14:paraId="15EB0213" w14:textId="219E6E68" w:rsidR="00DD37C7" w:rsidRDefault="00DD37C7" w:rsidP="00DD37C7">
            <w:pPr>
              <w:pStyle w:val="TableParagraph"/>
              <w:spacing w:before="1"/>
              <w:rPr>
                <w:rFonts w:asciiTheme="minorHAnsi" w:hAnsiTheme="minorHAnsi" w:cstheme="minorHAnsi"/>
                <w:b/>
                <w:color w:val="000000" w:themeColor="text1"/>
                <w:spacing w:val="-2"/>
              </w:rPr>
            </w:pPr>
            <w:r w:rsidRPr="00341F47">
              <w:rPr>
                <w:rFonts w:asciiTheme="minorHAnsi" w:hAnsiTheme="minorHAnsi" w:cstheme="minorHAnsi"/>
                <w:b/>
                <w:color w:val="000000" w:themeColor="text1"/>
              </w:rPr>
              <w:t>Lost</w:t>
            </w:r>
            <w:r w:rsidRPr="00341F47">
              <w:rPr>
                <w:rFonts w:asciiTheme="minorHAnsi" w:hAnsiTheme="minorHAnsi" w:cstheme="minorHAnsi"/>
                <w:b/>
                <w:color w:val="000000" w:themeColor="text1"/>
                <w:spacing w:val="-11"/>
              </w:rPr>
              <w:t xml:space="preserve"> </w:t>
            </w:r>
            <w:r w:rsidRPr="00341F47">
              <w:rPr>
                <w:rFonts w:asciiTheme="minorHAnsi" w:hAnsiTheme="minorHAnsi" w:cstheme="minorHAnsi"/>
                <w:b/>
                <w:color w:val="000000" w:themeColor="text1"/>
              </w:rPr>
              <w:t>and</w:t>
            </w:r>
            <w:r w:rsidRPr="00341F47">
              <w:rPr>
                <w:rFonts w:asciiTheme="minorHAnsi" w:hAnsiTheme="minorHAnsi" w:cstheme="minorHAnsi"/>
                <w:b/>
                <w:color w:val="000000" w:themeColor="text1"/>
                <w:spacing w:val="-10"/>
              </w:rPr>
              <w:t xml:space="preserve"> </w:t>
            </w:r>
            <w:r w:rsidRPr="00341F47">
              <w:rPr>
                <w:rFonts w:asciiTheme="minorHAnsi" w:hAnsiTheme="minorHAnsi" w:cstheme="minorHAnsi"/>
                <w:b/>
                <w:color w:val="000000" w:themeColor="text1"/>
              </w:rPr>
              <w:t>Found</w:t>
            </w:r>
            <w:r w:rsidRPr="00341F47">
              <w:rPr>
                <w:rFonts w:asciiTheme="minorHAnsi" w:hAnsiTheme="minorHAnsi" w:cstheme="minorHAnsi"/>
                <w:b/>
                <w:color w:val="000000" w:themeColor="text1"/>
                <w:spacing w:val="-12"/>
              </w:rPr>
              <w:t xml:space="preserve"> </w:t>
            </w:r>
            <w:r w:rsidRPr="00341F47">
              <w:rPr>
                <w:rFonts w:asciiTheme="minorHAnsi" w:hAnsiTheme="minorHAnsi" w:cstheme="minorHAnsi"/>
                <w:b/>
                <w:color w:val="000000" w:themeColor="text1"/>
              </w:rPr>
              <w:t>by</w:t>
            </w:r>
            <w:r w:rsidRPr="00341F47">
              <w:rPr>
                <w:rFonts w:asciiTheme="minorHAnsi" w:hAnsiTheme="minorHAnsi" w:cstheme="minorHAnsi"/>
                <w:b/>
                <w:color w:val="000000" w:themeColor="text1"/>
                <w:spacing w:val="-10"/>
              </w:rPr>
              <w:t xml:space="preserve"> </w:t>
            </w:r>
            <w:r w:rsidRPr="00341F47">
              <w:rPr>
                <w:rFonts w:asciiTheme="minorHAnsi" w:hAnsiTheme="minorHAnsi" w:cstheme="minorHAnsi"/>
                <w:b/>
                <w:color w:val="000000" w:themeColor="text1"/>
              </w:rPr>
              <w:t xml:space="preserve">Oliver </w:t>
            </w:r>
            <w:r w:rsidRPr="00341F47">
              <w:rPr>
                <w:rFonts w:asciiTheme="minorHAnsi" w:hAnsiTheme="minorHAnsi" w:cstheme="minorHAnsi"/>
                <w:b/>
                <w:color w:val="000000" w:themeColor="text1"/>
                <w:spacing w:val="-2"/>
              </w:rPr>
              <w:t>Jeffers</w:t>
            </w:r>
          </w:p>
          <w:p w14:paraId="55FE5A74" w14:textId="579FB958" w:rsidR="009275C0" w:rsidRDefault="009275C0" w:rsidP="00DD37C7">
            <w:pPr>
              <w:pStyle w:val="TableParagraph"/>
              <w:spacing w:before="1"/>
              <w:rPr>
                <w:rFonts w:asciiTheme="minorHAnsi" w:hAnsiTheme="minorHAnsi" w:cstheme="minorHAnsi"/>
                <w:color w:val="000000" w:themeColor="text1"/>
                <w:spacing w:val="-2"/>
              </w:rPr>
            </w:pPr>
            <w:r w:rsidRPr="009275C0">
              <w:rPr>
                <w:rFonts w:asciiTheme="minorHAnsi" w:hAnsiTheme="minorHAnsi" w:cstheme="minorHAnsi"/>
                <w:color w:val="000000" w:themeColor="text1"/>
                <w:spacing w:val="-2"/>
              </w:rPr>
              <w:t>No guided reading</w:t>
            </w:r>
          </w:p>
          <w:p w14:paraId="25963931" w14:textId="77777777" w:rsidR="00531C4E" w:rsidRPr="00341F47" w:rsidRDefault="00531C4E" w:rsidP="00DD37C7">
            <w:pPr>
              <w:pStyle w:val="TableParagraph"/>
              <w:spacing w:before="1"/>
              <w:rPr>
                <w:rFonts w:asciiTheme="minorHAnsi" w:hAnsiTheme="minorHAnsi" w:cstheme="minorHAnsi"/>
                <w:b/>
                <w:color w:val="000000" w:themeColor="text1"/>
              </w:rPr>
            </w:pPr>
          </w:p>
          <w:p w14:paraId="750BABF0" w14:textId="2CB1290D" w:rsidR="00DD37C7" w:rsidRPr="00341F47" w:rsidRDefault="00DD37C7" w:rsidP="009275C0">
            <w:pPr>
              <w:pStyle w:val="TableParagraph"/>
              <w:ind w:left="0" w:right="234"/>
              <w:jc w:val="both"/>
              <w:rPr>
                <w:rFonts w:asciiTheme="minorHAnsi" w:hAnsiTheme="minorHAnsi" w:cstheme="minorHAnsi"/>
                <w:color w:val="000000" w:themeColor="text1"/>
              </w:rPr>
            </w:pPr>
          </w:p>
        </w:tc>
        <w:tc>
          <w:tcPr>
            <w:tcW w:w="4695" w:type="dxa"/>
          </w:tcPr>
          <w:p w14:paraId="5BD013B1" w14:textId="693E1801" w:rsidR="00DD37C7" w:rsidRDefault="00DD37C7" w:rsidP="00DD37C7">
            <w:pPr>
              <w:pStyle w:val="TableParagraph"/>
              <w:spacing w:before="1" w:line="243" w:lineRule="exact"/>
              <w:rPr>
                <w:rFonts w:asciiTheme="minorHAnsi" w:hAnsiTheme="minorHAnsi" w:cstheme="minorHAnsi"/>
                <w:b/>
                <w:color w:val="000000" w:themeColor="text1"/>
                <w:spacing w:val="-2"/>
              </w:rPr>
            </w:pPr>
            <w:r w:rsidRPr="00341F47">
              <w:rPr>
                <w:rFonts w:asciiTheme="minorHAnsi" w:hAnsiTheme="minorHAnsi" w:cstheme="minorHAnsi"/>
                <w:b/>
                <w:color w:val="000000" w:themeColor="text1"/>
              </w:rPr>
              <w:t>Nibbles</w:t>
            </w:r>
            <w:r w:rsidRPr="00341F47">
              <w:rPr>
                <w:rFonts w:asciiTheme="minorHAnsi" w:hAnsiTheme="minorHAnsi" w:cstheme="minorHAnsi"/>
                <w:b/>
                <w:color w:val="000000" w:themeColor="text1"/>
                <w:spacing w:val="-6"/>
              </w:rPr>
              <w:t xml:space="preserve"> </w:t>
            </w:r>
            <w:r w:rsidRPr="00341F47">
              <w:rPr>
                <w:rFonts w:asciiTheme="minorHAnsi" w:hAnsiTheme="minorHAnsi" w:cstheme="minorHAnsi"/>
                <w:b/>
                <w:color w:val="000000" w:themeColor="text1"/>
              </w:rPr>
              <w:t>by</w:t>
            </w:r>
            <w:r w:rsidRPr="00341F47">
              <w:rPr>
                <w:rFonts w:asciiTheme="minorHAnsi" w:hAnsiTheme="minorHAnsi" w:cstheme="minorHAnsi"/>
                <w:b/>
                <w:color w:val="000000" w:themeColor="text1"/>
                <w:spacing w:val="-5"/>
              </w:rPr>
              <w:t xml:space="preserve"> </w:t>
            </w:r>
            <w:r w:rsidRPr="00341F47">
              <w:rPr>
                <w:rFonts w:asciiTheme="minorHAnsi" w:hAnsiTheme="minorHAnsi" w:cstheme="minorHAnsi"/>
                <w:b/>
                <w:color w:val="000000" w:themeColor="text1"/>
              </w:rPr>
              <w:t>Emma</w:t>
            </w:r>
            <w:r w:rsidRPr="00341F47">
              <w:rPr>
                <w:rFonts w:asciiTheme="minorHAnsi" w:hAnsiTheme="minorHAnsi" w:cstheme="minorHAnsi"/>
                <w:b/>
                <w:color w:val="000000" w:themeColor="text1"/>
                <w:spacing w:val="-6"/>
              </w:rPr>
              <w:t xml:space="preserve"> </w:t>
            </w:r>
            <w:r w:rsidRPr="00341F47">
              <w:rPr>
                <w:rFonts w:asciiTheme="minorHAnsi" w:hAnsiTheme="minorHAnsi" w:cstheme="minorHAnsi"/>
                <w:b/>
                <w:color w:val="000000" w:themeColor="text1"/>
                <w:spacing w:val="-2"/>
              </w:rPr>
              <w:t>Yarlett</w:t>
            </w:r>
          </w:p>
          <w:p w14:paraId="0E2BC17F" w14:textId="3FAAE487" w:rsidR="009275C0" w:rsidRPr="00341F47" w:rsidRDefault="009275C0" w:rsidP="00DD37C7">
            <w:pPr>
              <w:pStyle w:val="TableParagraph"/>
              <w:spacing w:before="1" w:line="243" w:lineRule="exact"/>
              <w:rPr>
                <w:rFonts w:asciiTheme="minorHAnsi" w:hAnsiTheme="minorHAnsi" w:cstheme="minorHAnsi"/>
                <w:b/>
                <w:color w:val="000000" w:themeColor="text1"/>
              </w:rPr>
            </w:pPr>
            <w:r w:rsidRPr="009275C0">
              <w:rPr>
                <w:rFonts w:asciiTheme="minorHAnsi" w:hAnsiTheme="minorHAnsi" w:cstheme="minorHAnsi"/>
                <w:color w:val="000000" w:themeColor="text1"/>
                <w:spacing w:val="-2"/>
              </w:rPr>
              <w:t>No guided reading</w:t>
            </w:r>
          </w:p>
          <w:p w14:paraId="4166D942" w14:textId="2380B383" w:rsidR="00DD37C7" w:rsidRPr="00341F47" w:rsidRDefault="00DD37C7" w:rsidP="00DD37C7">
            <w:pPr>
              <w:pStyle w:val="TableParagraph"/>
              <w:spacing w:line="170" w:lineRule="exact"/>
              <w:rPr>
                <w:rFonts w:asciiTheme="minorHAnsi" w:hAnsiTheme="minorHAnsi" w:cstheme="minorHAnsi"/>
                <w:color w:val="000000" w:themeColor="text1"/>
              </w:rPr>
            </w:pPr>
          </w:p>
        </w:tc>
      </w:tr>
      <w:tr w:rsidR="00947ADA" w:rsidRPr="00341F47" w14:paraId="22E90532" w14:textId="77777777" w:rsidTr="0042587D">
        <w:trPr>
          <w:trHeight w:val="746"/>
        </w:trPr>
        <w:tc>
          <w:tcPr>
            <w:tcW w:w="1583" w:type="dxa"/>
            <w:tcBorders>
              <w:top w:val="nil"/>
            </w:tcBorders>
          </w:tcPr>
          <w:p w14:paraId="066A4E67" w14:textId="77777777" w:rsidR="009275C0" w:rsidRDefault="009275C0" w:rsidP="00DC023E">
            <w:pPr>
              <w:rPr>
                <w:rFonts w:asciiTheme="minorHAnsi" w:hAnsiTheme="minorHAnsi" w:cstheme="minorHAnsi"/>
                <w:color w:val="000000" w:themeColor="text1"/>
              </w:rPr>
            </w:pPr>
            <w:r>
              <w:rPr>
                <w:rFonts w:asciiTheme="minorHAnsi" w:hAnsiTheme="minorHAnsi" w:cstheme="minorHAnsi"/>
                <w:color w:val="000000" w:themeColor="text1"/>
              </w:rPr>
              <w:t xml:space="preserve">Science – </w:t>
            </w:r>
          </w:p>
          <w:p w14:paraId="198B35E0" w14:textId="2D03D0B4" w:rsidR="00947ADA" w:rsidRPr="009275C0" w:rsidRDefault="009275C0" w:rsidP="00DC023E">
            <w:pPr>
              <w:rPr>
                <w:rFonts w:asciiTheme="minorHAnsi" w:hAnsiTheme="minorHAnsi" w:cstheme="minorHAnsi"/>
                <w:i/>
                <w:color w:val="000000" w:themeColor="text1"/>
              </w:rPr>
            </w:pPr>
            <w:r w:rsidRPr="009275C0">
              <w:rPr>
                <w:rFonts w:asciiTheme="minorHAnsi" w:hAnsiTheme="minorHAnsi" w:cstheme="minorHAnsi"/>
                <w:i/>
                <w:color w:val="000000" w:themeColor="text1"/>
              </w:rPr>
              <w:t>white rose</w:t>
            </w:r>
          </w:p>
        </w:tc>
        <w:tc>
          <w:tcPr>
            <w:tcW w:w="4111" w:type="dxa"/>
          </w:tcPr>
          <w:p w14:paraId="46E14E40" w14:textId="5F8AC6EB" w:rsidR="00947ADA" w:rsidRDefault="00947ADA" w:rsidP="00947ADA">
            <w:pPr>
              <w:widowControl/>
              <w:autoSpaceDE/>
              <w:autoSpaceDN/>
              <w:rPr>
                <w:rFonts w:asciiTheme="minorHAnsi" w:hAnsiTheme="minorHAnsi" w:cstheme="minorHAnsi"/>
                <w:color w:val="000000" w:themeColor="text1"/>
                <w:sz w:val="24"/>
                <w:szCs w:val="18"/>
              </w:rPr>
            </w:pPr>
            <w:r>
              <w:rPr>
                <w:rFonts w:asciiTheme="minorHAnsi" w:hAnsiTheme="minorHAnsi" w:cstheme="minorHAnsi"/>
                <w:color w:val="000000" w:themeColor="text1"/>
                <w:sz w:val="18"/>
                <w:szCs w:val="18"/>
              </w:rPr>
              <w:t xml:space="preserve"> </w:t>
            </w:r>
            <w:r w:rsidRPr="00947ADA">
              <w:rPr>
                <w:rFonts w:asciiTheme="minorHAnsi" w:hAnsiTheme="minorHAnsi" w:cstheme="minorHAnsi"/>
                <w:color w:val="000000" w:themeColor="text1"/>
                <w:sz w:val="24"/>
                <w:szCs w:val="18"/>
              </w:rPr>
              <w:t xml:space="preserve">Human Body </w:t>
            </w:r>
          </w:p>
          <w:p w14:paraId="69FE1E74" w14:textId="0EFDA760" w:rsidR="00947ADA" w:rsidRDefault="00947ADA" w:rsidP="00947ADA">
            <w:pPr>
              <w:pStyle w:val="ListParagraph"/>
              <w:widowControl/>
              <w:numPr>
                <w:ilvl w:val="0"/>
                <w:numId w:val="39"/>
              </w:numPr>
              <w:autoSpaceDE/>
              <w:autoSpaceDN/>
              <w:rPr>
                <w:rFonts w:asciiTheme="minorHAnsi" w:hAnsiTheme="minorHAnsi" w:cstheme="minorHAnsi"/>
                <w:color w:val="000000" w:themeColor="text1"/>
                <w:sz w:val="18"/>
                <w:szCs w:val="18"/>
              </w:rPr>
            </w:pPr>
            <w:proofErr w:type="spellStart"/>
            <w:r>
              <w:rPr>
                <w:rFonts w:asciiTheme="minorHAnsi" w:hAnsiTheme="minorHAnsi" w:cstheme="minorHAnsi"/>
                <w:color w:val="000000" w:themeColor="text1"/>
                <w:sz w:val="18"/>
                <w:szCs w:val="18"/>
              </w:rPr>
              <w:t>Recognise</w:t>
            </w:r>
            <w:proofErr w:type="spellEnd"/>
            <w:r>
              <w:rPr>
                <w:rFonts w:asciiTheme="minorHAnsi" w:hAnsiTheme="minorHAnsi" w:cstheme="minorHAnsi"/>
                <w:color w:val="000000" w:themeColor="text1"/>
                <w:sz w:val="18"/>
                <w:szCs w:val="18"/>
              </w:rPr>
              <w:t xml:space="preserve"> the 5 senses that we have the in the human body </w:t>
            </w:r>
          </w:p>
          <w:p w14:paraId="340AB42A" w14:textId="09AAD8F5" w:rsidR="00947ADA" w:rsidRDefault="00947ADA" w:rsidP="00947ADA">
            <w:pPr>
              <w:pStyle w:val="ListParagraph"/>
              <w:widowControl/>
              <w:numPr>
                <w:ilvl w:val="0"/>
                <w:numId w:val="39"/>
              </w:numPr>
              <w:autoSpaceDE/>
              <w:autoSpaceDN/>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 xml:space="preserve">Label the human body </w:t>
            </w:r>
          </w:p>
          <w:p w14:paraId="7A51E998" w14:textId="6C62B1FB" w:rsidR="00947ADA" w:rsidRDefault="00947ADA" w:rsidP="00947ADA">
            <w:pPr>
              <w:pStyle w:val="ListParagraph"/>
              <w:widowControl/>
              <w:numPr>
                <w:ilvl w:val="0"/>
                <w:numId w:val="39"/>
              </w:numPr>
              <w:autoSpaceDE/>
              <w:autoSpaceDN/>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 xml:space="preserve">Identify the different parts of the human body </w:t>
            </w:r>
          </w:p>
          <w:p w14:paraId="2152D017" w14:textId="77777777" w:rsidR="00947ADA" w:rsidRPr="00947ADA" w:rsidRDefault="00947ADA" w:rsidP="00947ADA">
            <w:pPr>
              <w:widowControl/>
              <w:autoSpaceDE/>
              <w:autoSpaceDN/>
              <w:ind w:left="360"/>
              <w:rPr>
                <w:rFonts w:asciiTheme="minorHAnsi" w:hAnsiTheme="minorHAnsi" w:cstheme="minorHAnsi"/>
                <w:color w:val="000000" w:themeColor="text1"/>
                <w:sz w:val="18"/>
                <w:szCs w:val="18"/>
              </w:rPr>
            </w:pPr>
          </w:p>
          <w:p w14:paraId="5BC5CB3B" w14:textId="5FF4A16A" w:rsidR="00947ADA" w:rsidRPr="00341F47" w:rsidRDefault="00947ADA" w:rsidP="00947ADA">
            <w:pPr>
              <w:widowControl/>
              <w:autoSpaceDE/>
              <w:autoSpaceDN/>
              <w:rPr>
                <w:rFonts w:asciiTheme="minorHAnsi" w:hAnsiTheme="minorHAnsi" w:cstheme="minorHAnsi"/>
                <w:color w:val="000000" w:themeColor="text1"/>
                <w:sz w:val="18"/>
                <w:szCs w:val="18"/>
              </w:rPr>
            </w:pPr>
          </w:p>
        </w:tc>
        <w:tc>
          <w:tcPr>
            <w:tcW w:w="4731" w:type="dxa"/>
            <w:gridSpan w:val="2"/>
          </w:tcPr>
          <w:p w14:paraId="3B29602E" w14:textId="77777777" w:rsidR="00947ADA" w:rsidRPr="00341F47" w:rsidRDefault="00947ADA" w:rsidP="00947ADA">
            <w:pPr>
              <w:pStyle w:val="TableParagraph"/>
              <w:rPr>
                <w:rFonts w:asciiTheme="minorHAnsi" w:hAnsiTheme="minorHAnsi" w:cstheme="minorHAnsi"/>
                <w:color w:val="000000" w:themeColor="text1"/>
              </w:rPr>
            </w:pPr>
            <w:r w:rsidRPr="00341F47">
              <w:rPr>
                <w:rFonts w:asciiTheme="minorHAnsi" w:hAnsiTheme="minorHAnsi" w:cstheme="minorHAnsi"/>
                <w:color w:val="000000" w:themeColor="text1"/>
              </w:rPr>
              <w:t>Everyday</w:t>
            </w:r>
            <w:r w:rsidRPr="00341F47">
              <w:rPr>
                <w:rFonts w:asciiTheme="minorHAnsi" w:hAnsiTheme="minorHAnsi" w:cstheme="minorHAnsi"/>
                <w:color w:val="000000" w:themeColor="text1"/>
                <w:spacing w:val="-3"/>
              </w:rPr>
              <w:t xml:space="preserve"> </w:t>
            </w:r>
            <w:r w:rsidRPr="00341F47">
              <w:rPr>
                <w:rFonts w:asciiTheme="minorHAnsi" w:hAnsiTheme="minorHAnsi" w:cstheme="minorHAnsi"/>
                <w:color w:val="000000" w:themeColor="text1"/>
              </w:rPr>
              <w:t>materials</w:t>
            </w:r>
          </w:p>
          <w:p w14:paraId="3D5B9A0E" w14:textId="77777777" w:rsidR="00947ADA" w:rsidRPr="00341F47" w:rsidRDefault="00947ADA" w:rsidP="00947ADA">
            <w:pPr>
              <w:pStyle w:val="TableParagraph"/>
              <w:rPr>
                <w:rFonts w:asciiTheme="minorHAnsi" w:hAnsiTheme="minorHAnsi" w:cstheme="minorHAnsi"/>
                <w:color w:val="000000" w:themeColor="text1"/>
              </w:rPr>
            </w:pPr>
          </w:p>
          <w:p w14:paraId="5DC3CA01" w14:textId="7E31E0A7" w:rsidR="00947ADA" w:rsidRDefault="00947ADA" w:rsidP="00947ADA">
            <w:pPr>
              <w:widowControl/>
              <w:numPr>
                <w:ilvl w:val="0"/>
                <w:numId w:val="21"/>
              </w:numPr>
              <w:autoSpaceDE/>
              <w:autoSpaceDN/>
              <w:rPr>
                <w:rFonts w:asciiTheme="minorHAnsi" w:hAnsiTheme="minorHAnsi" w:cstheme="minorHAnsi"/>
                <w:color w:val="000000" w:themeColor="text1"/>
                <w:sz w:val="18"/>
                <w:szCs w:val="18"/>
              </w:rPr>
            </w:pPr>
            <w:r w:rsidRPr="00341F47">
              <w:rPr>
                <w:rFonts w:asciiTheme="minorHAnsi" w:hAnsiTheme="minorHAnsi" w:cstheme="minorHAnsi"/>
                <w:color w:val="000000" w:themeColor="text1"/>
                <w:sz w:val="18"/>
                <w:szCs w:val="18"/>
              </w:rPr>
              <w:t>Distinguish between and object and the material from which it is made.</w:t>
            </w:r>
          </w:p>
          <w:p w14:paraId="6F95A9C2" w14:textId="3CC146BE" w:rsidR="00947ADA" w:rsidRPr="00341F47" w:rsidRDefault="00947ADA" w:rsidP="00DC023E">
            <w:pPr>
              <w:widowControl/>
              <w:numPr>
                <w:ilvl w:val="0"/>
                <w:numId w:val="21"/>
              </w:numPr>
              <w:autoSpaceDE/>
              <w:autoSpaceDN/>
              <w:rPr>
                <w:rFonts w:asciiTheme="minorHAnsi" w:hAnsiTheme="minorHAnsi" w:cstheme="minorHAnsi"/>
                <w:color w:val="000000" w:themeColor="text1"/>
                <w:sz w:val="18"/>
                <w:szCs w:val="18"/>
              </w:rPr>
            </w:pPr>
            <w:r w:rsidRPr="00341F47">
              <w:rPr>
                <w:rFonts w:asciiTheme="minorHAnsi" w:hAnsiTheme="minorHAnsi" w:cstheme="minorHAnsi"/>
                <w:color w:val="000000" w:themeColor="text1"/>
                <w:sz w:val="18"/>
                <w:szCs w:val="18"/>
              </w:rPr>
              <w:t>Identify and name a variety of everyday materials, including wood, plastic, glass, water and rock.</w:t>
            </w:r>
          </w:p>
          <w:p w14:paraId="7852E6CD" w14:textId="77777777" w:rsidR="00947ADA" w:rsidRDefault="00947ADA" w:rsidP="00DC023E">
            <w:pPr>
              <w:widowControl/>
              <w:numPr>
                <w:ilvl w:val="0"/>
                <w:numId w:val="21"/>
              </w:numPr>
              <w:autoSpaceDE/>
              <w:autoSpaceDN/>
              <w:rPr>
                <w:rFonts w:asciiTheme="minorHAnsi" w:hAnsiTheme="minorHAnsi" w:cstheme="minorHAnsi"/>
                <w:color w:val="000000" w:themeColor="text1"/>
                <w:sz w:val="18"/>
                <w:szCs w:val="18"/>
              </w:rPr>
            </w:pPr>
            <w:r w:rsidRPr="00341F47">
              <w:rPr>
                <w:rFonts w:asciiTheme="minorHAnsi" w:hAnsiTheme="minorHAnsi" w:cstheme="minorHAnsi"/>
                <w:color w:val="000000" w:themeColor="text1"/>
                <w:sz w:val="18"/>
                <w:szCs w:val="18"/>
              </w:rPr>
              <w:t>Describe the simple physical properties of a variety of everyday materials.</w:t>
            </w:r>
          </w:p>
          <w:p w14:paraId="4E26005E" w14:textId="5AAB4A6C" w:rsidR="00947ADA" w:rsidRPr="00DC023E" w:rsidRDefault="00947ADA" w:rsidP="00DC023E">
            <w:pPr>
              <w:widowControl/>
              <w:numPr>
                <w:ilvl w:val="0"/>
                <w:numId w:val="21"/>
              </w:numPr>
              <w:autoSpaceDE/>
              <w:autoSpaceDN/>
              <w:rPr>
                <w:rFonts w:asciiTheme="minorHAnsi" w:hAnsiTheme="minorHAnsi" w:cstheme="minorHAnsi"/>
                <w:color w:val="000000" w:themeColor="text1"/>
                <w:sz w:val="18"/>
                <w:szCs w:val="18"/>
              </w:rPr>
            </w:pPr>
            <w:r w:rsidRPr="00DC023E">
              <w:rPr>
                <w:rFonts w:asciiTheme="minorHAnsi" w:hAnsiTheme="minorHAnsi" w:cstheme="minorHAnsi"/>
                <w:color w:val="000000" w:themeColor="text1"/>
                <w:sz w:val="18"/>
                <w:szCs w:val="18"/>
              </w:rPr>
              <w:t>Compare and group together a variety of everyday materials on the basis of their physical properties.</w:t>
            </w:r>
          </w:p>
        </w:tc>
      </w:tr>
      <w:tr w:rsidR="00DC023E" w:rsidRPr="00341F47" w14:paraId="4F1B3CED" w14:textId="77777777" w:rsidTr="00422DDA">
        <w:trPr>
          <w:trHeight w:val="516"/>
        </w:trPr>
        <w:tc>
          <w:tcPr>
            <w:tcW w:w="1583" w:type="dxa"/>
          </w:tcPr>
          <w:p w14:paraId="1C7EFE55" w14:textId="77777777" w:rsidR="00DC023E" w:rsidRDefault="00DC023E" w:rsidP="00DC023E">
            <w:pPr>
              <w:pStyle w:val="TableParagraph"/>
              <w:spacing w:before="1"/>
              <w:rPr>
                <w:rFonts w:asciiTheme="minorHAnsi" w:hAnsiTheme="minorHAnsi" w:cstheme="minorHAnsi"/>
                <w:color w:val="000000" w:themeColor="text1"/>
                <w:spacing w:val="-2"/>
              </w:rPr>
            </w:pPr>
            <w:r w:rsidRPr="00341F47">
              <w:rPr>
                <w:rFonts w:asciiTheme="minorHAnsi" w:hAnsiTheme="minorHAnsi" w:cstheme="minorHAnsi"/>
                <w:color w:val="000000" w:themeColor="text1"/>
                <w:spacing w:val="-2"/>
              </w:rPr>
              <w:t>History</w:t>
            </w:r>
          </w:p>
          <w:p w14:paraId="607909FB" w14:textId="563EEE02" w:rsidR="00231615" w:rsidRPr="00231615" w:rsidRDefault="00231615" w:rsidP="00DC023E">
            <w:pPr>
              <w:pStyle w:val="TableParagraph"/>
              <w:spacing w:before="1"/>
              <w:rPr>
                <w:rFonts w:asciiTheme="minorHAnsi" w:hAnsiTheme="minorHAnsi" w:cstheme="minorHAnsi"/>
                <w:i/>
                <w:color w:val="000000" w:themeColor="text1"/>
              </w:rPr>
            </w:pPr>
            <w:r w:rsidRPr="00231615">
              <w:rPr>
                <w:rFonts w:asciiTheme="minorHAnsi" w:hAnsiTheme="minorHAnsi" w:cstheme="minorHAnsi"/>
                <w:i/>
                <w:color w:val="000000" w:themeColor="text1"/>
                <w:spacing w:val="-2"/>
              </w:rPr>
              <w:t>Cornerstones</w:t>
            </w:r>
          </w:p>
        </w:tc>
        <w:tc>
          <w:tcPr>
            <w:tcW w:w="8842" w:type="dxa"/>
            <w:gridSpan w:val="3"/>
            <w:shd w:val="clear" w:color="auto" w:fill="BFBFBF" w:themeFill="background1" w:themeFillShade="BF"/>
          </w:tcPr>
          <w:p w14:paraId="1E80D294" w14:textId="6046635C" w:rsidR="00DC023E" w:rsidRPr="00341F47" w:rsidRDefault="00DC023E" w:rsidP="00DC023E">
            <w:pPr>
              <w:pStyle w:val="TableParagraph"/>
              <w:spacing w:line="199" w:lineRule="exact"/>
              <w:rPr>
                <w:rFonts w:asciiTheme="minorHAnsi" w:hAnsiTheme="minorHAnsi" w:cstheme="minorHAnsi"/>
                <w:color w:val="000000" w:themeColor="text1"/>
              </w:rPr>
            </w:pPr>
            <w:r>
              <w:rPr>
                <w:rFonts w:asciiTheme="minorHAnsi" w:hAnsiTheme="minorHAnsi" w:cstheme="minorHAnsi"/>
                <w:color w:val="000000" w:themeColor="text1"/>
              </w:rPr>
              <w:t>Not in focus</w:t>
            </w:r>
          </w:p>
        </w:tc>
      </w:tr>
      <w:tr w:rsidR="00DC023E" w:rsidRPr="00341F47" w14:paraId="3E5421EE" w14:textId="77777777" w:rsidTr="00DD37C7">
        <w:trPr>
          <w:trHeight w:val="999"/>
        </w:trPr>
        <w:tc>
          <w:tcPr>
            <w:tcW w:w="1583" w:type="dxa"/>
          </w:tcPr>
          <w:p w14:paraId="0CA1D001" w14:textId="77777777" w:rsidR="00DC023E" w:rsidRDefault="00DC023E" w:rsidP="00DC023E">
            <w:pPr>
              <w:pStyle w:val="TableParagraph"/>
              <w:spacing w:before="1"/>
              <w:rPr>
                <w:rFonts w:asciiTheme="minorHAnsi" w:hAnsiTheme="minorHAnsi" w:cstheme="minorHAnsi"/>
                <w:color w:val="000000" w:themeColor="text1"/>
                <w:spacing w:val="-2"/>
              </w:rPr>
            </w:pPr>
            <w:r w:rsidRPr="00341F47">
              <w:rPr>
                <w:rFonts w:asciiTheme="minorHAnsi" w:hAnsiTheme="minorHAnsi" w:cstheme="minorHAnsi"/>
                <w:color w:val="000000" w:themeColor="text1"/>
                <w:spacing w:val="-2"/>
              </w:rPr>
              <w:t>Geography</w:t>
            </w:r>
          </w:p>
          <w:p w14:paraId="62FD1CAC" w14:textId="36B55FA6" w:rsidR="00231615" w:rsidRPr="00341F47" w:rsidRDefault="00231615" w:rsidP="00DC023E">
            <w:pPr>
              <w:pStyle w:val="TableParagraph"/>
              <w:spacing w:before="1"/>
              <w:rPr>
                <w:rFonts w:asciiTheme="minorHAnsi" w:hAnsiTheme="minorHAnsi" w:cstheme="minorHAnsi"/>
                <w:color w:val="000000" w:themeColor="text1"/>
              </w:rPr>
            </w:pPr>
            <w:r w:rsidRPr="00231615">
              <w:rPr>
                <w:rFonts w:asciiTheme="minorHAnsi" w:hAnsiTheme="minorHAnsi" w:cstheme="minorHAnsi"/>
                <w:i/>
                <w:color w:val="000000" w:themeColor="text1"/>
                <w:spacing w:val="-2"/>
              </w:rPr>
              <w:t>Cornerstones</w:t>
            </w:r>
          </w:p>
        </w:tc>
        <w:tc>
          <w:tcPr>
            <w:tcW w:w="8842" w:type="dxa"/>
            <w:gridSpan w:val="3"/>
          </w:tcPr>
          <w:p w14:paraId="6069C983" w14:textId="068E1E89" w:rsidR="00DC023E" w:rsidRPr="00341F47" w:rsidRDefault="00DC023E" w:rsidP="00E534FA">
            <w:pPr>
              <w:pStyle w:val="TableParagraph"/>
              <w:spacing w:line="199" w:lineRule="exact"/>
              <w:rPr>
                <w:rFonts w:asciiTheme="minorHAnsi" w:hAnsiTheme="minorHAnsi" w:cstheme="minorHAnsi"/>
                <w:color w:val="000000" w:themeColor="text1"/>
              </w:rPr>
            </w:pPr>
            <w:r w:rsidRPr="00341F47">
              <w:rPr>
                <w:rFonts w:asciiTheme="minorHAnsi" w:hAnsiTheme="minorHAnsi" w:cstheme="minorHAnsi"/>
                <w:color w:val="000000" w:themeColor="text1"/>
              </w:rPr>
              <w:t>Our Wonderful World</w:t>
            </w:r>
          </w:p>
          <w:p w14:paraId="31F173AA" w14:textId="77777777" w:rsidR="00DC023E" w:rsidRPr="009275C0" w:rsidRDefault="00DC023E" w:rsidP="009275C0">
            <w:pPr>
              <w:pStyle w:val="ListParagraph"/>
              <w:widowControl/>
              <w:numPr>
                <w:ilvl w:val="0"/>
                <w:numId w:val="40"/>
              </w:numPr>
              <w:shd w:val="clear" w:color="auto" w:fill="FFFFFF"/>
              <w:autoSpaceDE/>
              <w:autoSpaceDN/>
              <w:spacing w:after="100" w:afterAutospacing="1"/>
              <w:rPr>
                <w:rFonts w:asciiTheme="minorHAnsi" w:hAnsiTheme="minorHAnsi" w:cstheme="minorHAnsi"/>
                <w:color w:val="000000" w:themeColor="text1"/>
                <w:sz w:val="16"/>
                <w:szCs w:val="18"/>
              </w:rPr>
            </w:pPr>
            <w:r w:rsidRPr="009275C0">
              <w:rPr>
                <w:rFonts w:asciiTheme="minorHAnsi" w:hAnsiTheme="minorHAnsi" w:cstheme="minorHAnsi"/>
                <w:b/>
                <w:color w:val="000000" w:themeColor="text1"/>
                <w:sz w:val="16"/>
                <w:szCs w:val="18"/>
              </w:rPr>
              <w:t>Features</w:t>
            </w:r>
            <w:r w:rsidRPr="009275C0">
              <w:rPr>
                <w:rFonts w:asciiTheme="minorHAnsi" w:hAnsiTheme="minorHAnsi" w:cstheme="minorHAnsi"/>
                <w:color w:val="000000" w:themeColor="text1"/>
                <w:sz w:val="16"/>
                <w:szCs w:val="18"/>
              </w:rPr>
              <w:t>: Identify seasonal and daily weather patterns in the UK and the location of hot and cold areas of the world in relation to the Equator and the North and South Poles.</w:t>
            </w:r>
          </w:p>
          <w:p w14:paraId="16EF1967" w14:textId="77777777" w:rsidR="00DC023E" w:rsidRPr="009275C0" w:rsidRDefault="00DC023E" w:rsidP="009275C0">
            <w:pPr>
              <w:pStyle w:val="ListParagraph"/>
              <w:widowControl/>
              <w:numPr>
                <w:ilvl w:val="0"/>
                <w:numId w:val="40"/>
              </w:numPr>
              <w:shd w:val="clear" w:color="auto" w:fill="FFFFFF"/>
              <w:autoSpaceDE/>
              <w:autoSpaceDN/>
              <w:spacing w:after="100" w:afterAutospacing="1"/>
              <w:rPr>
                <w:rFonts w:asciiTheme="minorHAnsi" w:hAnsiTheme="minorHAnsi" w:cstheme="minorHAnsi"/>
                <w:color w:val="000000" w:themeColor="text1"/>
                <w:sz w:val="16"/>
                <w:szCs w:val="18"/>
              </w:rPr>
            </w:pPr>
            <w:r w:rsidRPr="009275C0">
              <w:rPr>
                <w:rFonts w:asciiTheme="minorHAnsi" w:hAnsiTheme="minorHAnsi" w:cstheme="minorHAnsi"/>
                <w:b/>
                <w:color w:val="000000" w:themeColor="text1"/>
                <w:sz w:val="16"/>
                <w:szCs w:val="18"/>
              </w:rPr>
              <w:t>Location</w:t>
            </w:r>
            <w:r w:rsidRPr="009275C0">
              <w:rPr>
                <w:rFonts w:asciiTheme="minorHAnsi" w:hAnsiTheme="minorHAnsi" w:cstheme="minorHAnsi"/>
                <w:color w:val="000000" w:themeColor="text1"/>
                <w:sz w:val="16"/>
                <w:szCs w:val="18"/>
              </w:rPr>
              <w:t>: Name and locate the world’s seven continents and five oceans.</w:t>
            </w:r>
          </w:p>
          <w:p w14:paraId="6DAE3352" w14:textId="77777777" w:rsidR="00DC023E" w:rsidRPr="009275C0" w:rsidRDefault="00DC023E" w:rsidP="009275C0">
            <w:pPr>
              <w:pStyle w:val="ListParagraph"/>
              <w:widowControl/>
              <w:numPr>
                <w:ilvl w:val="0"/>
                <w:numId w:val="40"/>
              </w:numPr>
              <w:shd w:val="clear" w:color="auto" w:fill="FFFFFF"/>
              <w:autoSpaceDE/>
              <w:autoSpaceDN/>
              <w:spacing w:after="100" w:afterAutospacing="1"/>
              <w:rPr>
                <w:rFonts w:asciiTheme="minorHAnsi" w:hAnsiTheme="minorHAnsi" w:cstheme="minorHAnsi"/>
                <w:color w:val="000000" w:themeColor="text1"/>
                <w:sz w:val="16"/>
                <w:szCs w:val="18"/>
              </w:rPr>
            </w:pPr>
            <w:r w:rsidRPr="009275C0">
              <w:rPr>
                <w:rFonts w:asciiTheme="minorHAnsi" w:hAnsiTheme="minorHAnsi" w:cstheme="minorHAnsi"/>
                <w:color w:val="000000" w:themeColor="text1"/>
                <w:sz w:val="16"/>
                <w:szCs w:val="18"/>
              </w:rPr>
              <w:t>Location Name, locate and identify characteristics of the four countries and capital cities of the UK and its surrounding seas.</w:t>
            </w:r>
          </w:p>
          <w:p w14:paraId="4EF3C5C0" w14:textId="77777777" w:rsidR="00DC023E" w:rsidRPr="009275C0" w:rsidRDefault="00DC023E" w:rsidP="009275C0">
            <w:pPr>
              <w:pStyle w:val="ListParagraph"/>
              <w:widowControl/>
              <w:numPr>
                <w:ilvl w:val="0"/>
                <w:numId w:val="40"/>
              </w:numPr>
              <w:shd w:val="clear" w:color="auto" w:fill="FFFFFF"/>
              <w:autoSpaceDE/>
              <w:autoSpaceDN/>
              <w:spacing w:before="100" w:beforeAutospacing="1" w:after="100" w:afterAutospacing="1"/>
              <w:rPr>
                <w:rFonts w:asciiTheme="minorHAnsi" w:hAnsiTheme="minorHAnsi" w:cstheme="minorHAnsi"/>
                <w:color w:val="000000" w:themeColor="text1"/>
                <w:sz w:val="16"/>
                <w:szCs w:val="18"/>
              </w:rPr>
            </w:pPr>
            <w:r w:rsidRPr="009275C0">
              <w:rPr>
                <w:rFonts w:asciiTheme="minorHAnsi" w:hAnsiTheme="minorHAnsi" w:cstheme="minorHAnsi"/>
                <w:b/>
                <w:color w:val="000000" w:themeColor="text1"/>
                <w:sz w:val="16"/>
                <w:szCs w:val="18"/>
              </w:rPr>
              <w:t>Place</w:t>
            </w:r>
            <w:r w:rsidRPr="009275C0">
              <w:rPr>
                <w:rFonts w:asciiTheme="minorHAnsi" w:hAnsiTheme="minorHAnsi" w:cstheme="minorHAnsi"/>
                <w:color w:val="000000" w:themeColor="text1"/>
                <w:sz w:val="16"/>
                <w:szCs w:val="18"/>
              </w:rPr>
              <w:t>: Understand geographical similarities and differences through studying the human and physical geography of a small area of the UK, and of a small area in a contrasting non-European country.</w:t>
            </w:r>
          </w:p>
          <w:p w14:paraId="78F6456A" w14:textId="77777777" w:rsidR="00DC023E" w:rsidRPr="009275C0" w:rsidRDefault="00DC023E" w:rsidP="009275C0">
            <w:pPr>
              <w:pStyle w:val="ListParagraph"/>
              <w:widowControl/>
              <w:numPr>
                <w:ilvl w:val="0"/>
                <w:numId w:val="40"/>
              </w:numPr>
              <w:shd w:val="clear" w:color="auto" w:fill="FFFFFF"/>
              <w:autoSpaceDE/>
              <w:autoSpaceDN/>
              <w:spacing w:before="100" w:beforeAutospacing="1" w:after="100" w:afterAutospacing="1"/>
              <w:rPr>
                <w:rFonts w:asciiTheme="minorHAnsi" w:hAnsiTheme="minorHAnsi" w:cstheme="minorHAnsi"/>
                <w:color w:val="000000" w:themeColor="text1"/>
                <w:sz w:val="16"/>
                <w:szCs w:val="18"/>
              </w:rPr>
            </w:pPr>
            <w:r w:rsidRPr="009275C0">
              <w:rPr>
                <w:rFonts w:asciiTheme="minorHAnsi" w:hAnsiTheme="minorHAnsi" w:cstheme="minorHAnsi"/>
                <w:b/>
                <w:color w:val="000000" w:themeColor="text1"/>
                <w:sz w:val="16"/>
                <w:szCs w:val="18"/>
              </w:rPr>
              <w:t>Fieldwork:</w:t>
            </w:r>
            <w:r w:rsidRPr="009275C0">
              <w:rPr>
                <w:rFonts w:asciiTheme="minorHAnsi" w:hAnsiTheme="minorHAnsi" w:cstheme="minorHAnsi"/>
                <w:color w:val="000000" w:themeColor="text1"/>
                <w:sz w:val="16"/>
                <w:szCs w:val="18"/>
              </w:rPr>
              <w:t> Use aerial photographs and plan perspectives to recognise landmarks and basic human and physical features; devise a simple map; and use and construct basic symbols in a key.</w:t>
            </w:r>
          </w:p>
          <w:p w14:paraId="1AD1FE94" w14:textId="77777777" w:rsidR="00DC023E" w:rsidRPr="009275C0" w:rsidRDefault="00DC023E" w:rsidP="009275C0">
            <w:pPr>
              <w:pStyle w:val="ListParagraph"/>
              <w:widowControl/>
              <w:numPr>
                <w:ilvl w:val="0"/>
                <w:numId w:val="40"/>
              </w:numPr>
              <w:shd w:val="clear" w:color="auto" w:fill="FFFFFF"/>
              <w:autoSpaceDE/>
              <w:autoSpaceDN/>
              <w:spacing w:before="100" w:beforeAutospacing="1" w:after="100" w:afterAutospacing="1"/>
              <w:rPr>
                <w:rFonts w:asciiTheme="minorHAnsi" w:hAnsiTheme="minorHAnsi" w:cstheme="minorHAnsi"/>
                <w:color w:val="000000" w:themeColor="text1"/>
                <w:sz w:val="16"/>
                <w:szCs w:val="18"/>
              </w:rPr>
            </w:pPr>
            <w:r w:rsidRPr="009275C0">
              <w:rPr>
                <w:rFonts w:asciiTheme="minorHAnsi" w:hAnsiTheme="minorHAnsi" w:cstheme="minorHAnsi"/>
                <w:b/>
                <w:color w:val="000000" w:themeColor="text1"/>
                <w:sz w:val="16"/>
                <w:szCs w:val="18"/>
              </w:rPr>
              <w:t>Features:</w:t>
            </w:r>
            <w:r w:rsidRPr="009275C0">
              <w:rPr>
                <w:rFonts w:asciiTheme="minorHAnsi" w:hAnsiTheme="minorHAnsi" w:cstheme="minorHAnsi"/>
                <w:color w:val="000000" w:themeColor="text1"/>
                <w:sz w:val="16"/>
                <w:szCs w:val="18"/>
              </w:rPr>
              <w:t> Use basic geographical vocabulary to refer to key human features, including: city, town, village, factory, farm, house, office, port, harbour and shop.</w:t>
            </w:r>
          </w:p>
          <w:p w14:paraId="05202C0A" w14:textId="77777777" w:rsidR="00DC023E" w:rsidRPr="009275C0" w:rsidRDefault="00DC023E" w:rsidP="009275C0">
            <w:pPr>
              <w:pStyle w:val="ListParagraph"/>
              <w:widowControl/>
              <w:numPr>
                <w:ilvl w:val="0"/>
                <w:numId w:val="40"/>
              </w:numPr>
              <w:shd w:val="clear" w:color="auto" w:fill="FFFFFF"/>
              <w:autoSpaceDE/>
              <w:autoSpaceDN/>
              <w:spacing w:before="100" w:beforeAutospacing="1" w:after="100" w:afterAutospacing="1"/>
              <w:rPr>
                <w:rFonts w:asciiTheme="minorHAnsi" w:hAnsiTheme="minorHAnsi" w:cstheme="minorHAnsi"/>
                <w:color w:val="000000" w:themeColor="text1"/>
                <w:sz w:val="16"/>
                <w:szCs w:val="18"/>
              </w:rPr>
            </w:pPr>
            <w:r w:rsidRPr="009275C0">
              <w:rPr>
                <w:rFonts w:asciiTheme="minorHAnsi" w:hAnsiTheme="minorHAnsi" w:cstheme="minorHAnsi"/>
                <w:b/>
                <w:color w:val="000000" w:themeColor="text1"/>
                <w:sz w:val="16"/>
                <w:szCs w:val="18"/>
              </w:rPr>
              <w:t>Features:</w:t>
            </w:r>
            <w:r w:rsidRPr="009275C0">
              <w:rPr>
                <w:rFonts w:asciiTheme="minorHAnsi" w:hAnsiTheme="minorHAnsi" w:cstheme="minorHAnsi"/>
                <w:color w:val="000000" w:themeColor="text1"/>
                <w:sz w:val="16"/>
                <w:szCs w:val="18"/>
              </w:rPr>
              <w:t> Use basic geographical vocabulary to refer to key physical features, including: beach, cliff, coast, forest, hill, mountain, sea, ocean, river, soil, valley, vegetation, season and weather.</w:t>
            </w:r>
          </w:p>
          <w:p w14:paraId="3E463EEB" w14:textId="77777777" w:rsidR="00DC023E" w:rsidRPr="009275C0" w:rsidRDefault="00DC023E" w:rsidP="009275C0">
            <w:pPr>
              <w:pStyle w:val="ListParagraph"/>
              <w:widowControl/>
              <w:numPr>
                <w:ilvl w:val="0"/>
                <w:numId w:val="40"/>
              </w:numPr>
              <w:shd w:val="clear" w:color="auto" w:fill="FFFFFF"/>
              <w:autoSpaceDE/>
              <w:autoSpaceDN/>
              <w:spacing w:before="100" w:beforeAutospacing="1" w:after="100" w:afterAutospacing="1"/>
              <w:rPr>
                <w:rFonts w:asciiTheme="minorHAnsi" w:hAnsiTheme="minorHAnsi" w:cstheme="minorHAnsi"/>
                <w:color w:val="000000" w:themeColor="text1"/>
                <w:sz w:val="16"/>
                <w:szCs w:val="18"/>
              </w:rPr>
            </w:pPr>
            <w:r w:rsidRPr="009275C0">
              <w:rPr>
                <w:rFonts w:asciiTheme="minorHAnsi" w:hAnsiTheme="minorHAnsi" w:cstheme="minorHAnsi"/>
                <w:b/>
                <w:color w:val="000000" w:themeColor="text1"/>
                <w:sz w:val="16"/>
                <w:szCs w:val="18"/>
              </w:rPr>
              <w:t>Fieldwork:</w:t>
            </w:r>
            <w:r w:rsidRPr="009275C0">
              <w:rPr>
                <w:rFonts w:asciiTheme="minorHAnsi" w:hAnsiTheme="minorHAnsi" w:cstheme="minorHAnsi"/>
                <w:color w:val="000000" w:themeColor="text1"/>
                <w:sz w:val="16"/>
                <w:szCs w:val="18"/>
              </w:rPr>
              <w:t> Use simple compass directions (North, South, East and West) and locational and directional language (e.g. near and far; left and right), to describe the location of features and routes on a map.</w:t>
            </w:r>
          </w:p>
          <w:p w14:paraId="27E89B8F" w14:textId="77777777" w:rsidR="00DC023E" w:rsidRPr="009275C0" w:rsidRDefault="00DC023E" w:rsidP="009275C0">
            <w:pPr>
              <w:pStyle w:val="ListParagraph"/>
              <w:widowControl/>
              <w:numPr>
                <w:ilvl w:val="0"/>
                <w:numId w:val="40"/>
              </w:numPr>
              <w:shd w:val="clear" w:color="auto" w:fill="FFFFFF"/>
              <w:autoSpaceDE/>
              <w:autoSpaceDN/>
              <w:spacing w:before="100" w:beforeAutospacing="1" w:after="100" w:afterAutospacing="1"/>
              <w:rPr>
                <w:rFonts w:asciiTheme="minorHAnsi" w:hAnsiTheme="minorHAnsi" w:cstheme="minorHAnsi"/>
                <w:color w:val="000000" w:themeColor="text1"/>
                <w:sz w:val="16"/>
                <w:szCs w:val="18"/>
              </w:rPr>
            </w:pPr>
            <w:r w:rsidRPr="009275C0">
              <w:rPr>
                <w:rFonts w:asciiTheme="minorHAnsi" w:hAnsiTheme="minorHAnsi" w:cstheme="minorHAnsi"/>
                <w:b/>
                <w:color w:val="000000" w:themeColor="text1"/>
                <w:sz w:val="16"/>
                <w:szCs w:val="18"/>
              </w:rPr>
              <w:t>Fieldwork</w:t>
            </w:r>
            <w:r w:rsidRPr="009275C0">
              <w:rPr>
                <w:rFonts w:asciiTheme="minorHAnsi" w:hAnsiTheme="minorHAnsi" w:cstheme="minorHAnsi"/>
                <w:color w:val="000000" w:themeColor="text1"/>
                <w:sz w:val="16"/>
                <w:szCs w:val="18"/>
              </w:rPr>
              <w:t>: Use simple fieldwork and observational skills to study the geography of their school and its grounds and the key human and physical features of its surrounding environment.</w:t>
            </w:r>
          </w:p>
          <w:p w14:paraId="21A47CCA" w14:textId="77777777" w:rsidR="00DC023E" w:rsidRPr="009275C0" w:rsidRDefault="00DC023E" w:rsidP="009275C0">
            <w:pPr>
              <w:pStyle w:val="ListParagraph"/>
              <w:widowControl/>
              <w:numPr>
                <w:ilvl w:val="0"/>
                <w:numId w:val="40"/>
              </w:numPr>
              <w:shd w:val="clear" w:color="auto" w:fill="FFFFFF"/>
              <w:autoSpaceDE/>
              <w:autoSpaceDN/>
              <w:spacing w:before="100" w:beforeAutospacing="1" w:after="100" w:afterAutospacing="1"/>
              <w:rPr>
                <w:rFonts w:asciiTheme="minorHAnsi" w:hAnsiTheme="minorHAnsi" w:cstheme="minorHAnsi"/>
                <w:color w:val="000000" w:themeColor="text1"/>
              </w:rPr>
            </w:pPr>
            <w:r w:rsidRPr="009275C0">
              <w:rPr>
                <w:rFonts w:asciiTheme="minorHAnsi" w:hAnsiTheme="minorHAnsi" w:cstheme="minorHAnsi"/>
                <w:b/>
                <w:color w:val="000000" w:themeColor="text1"/>
                <w:sz w:val="16"/>
                <w:szCs w:val="18"/>
              </w:rPr>
              <w:t>Fieldwork:</w:t>
            </w:r>
            <w:r w:rsidRPr="009275C0">
              <w:rPr>
                <w:rFonts w:asciiTheme="minorHAnsi" w:hAnsiTheme="minorHAnsi" w:cstheme="minorHAnsi"/>
                <w:color w:val="000000" w:themeColor="text1"/>
                <w:sz w:val="16"/>
                <w:szCs w:val="18"/>
              </w:rPr>
              <w:t> Use world maps, atlases and globes to identify the UK and its countries, as well as the countries, continents and oceans studied at this key stage</w:t>
            </w:r>
            <w:r w:rsidRPr="009275C0">
              <w:rPr>
                <w:rFonts w:asciiTheme="minorHAnsi" w:hAnsiTheme="minorHAnsi" w:cstheme="minorHAnsi"/>
                <w:color w:val="000000" w:themeColor="text1"/>
                <w:sz w:val="20"/>
              </w:rPr>
              <w:t>.</w:t>
            </w:r>
          </w:p>
        </w:tc>
      </w:tr>
      <w:tr w:rsidR="00DC023E" w:rsidRPr="00341F47" w14:paraId="67B994A7" w14:textId="77777777" w:rsidTr="00422DDA">
        <w:trPr>
          <w:trHeight w:val="660"/>
        </w:trPr>
        <w:tc>
          <w:tcPr>
            <w:tcW w:w="1583" w:type="dxa"/>
            <w:shd w:val="clear" w:color="auto" w:fill="auto"/>
          </w:tcPr>
          <w:p w14:paraId="653B5E40" w14:textId="77777777" w:rsidR="00DC023E" w:rsidRDefault="00DC023E" w:rsidP="00DC023E">
            <w:pPr>
              <w:pStyle w:val="TableParagraph"/>
              <w:ind w:right="178"/>
              <w:rPr>
                <w:rFonts w:asciiTheme="minorHAnsi" w:hAnsiTheme="minorHAnsi" w:cstheme="minorHAnsi"/>
                <w:color w:val="000000" w:themeColor="text1"/>
              </w:rPr>
            </w:pPr>
            <w:r w:rsidRPr="0029654F">
              <w:rPr>
                <w:rFonts w:asciiTheme="minorHAnsi" w:hAnsiTheme="minorHAnsi" w:cstheme="minorHAnsi"/>
                <w:color w:val="000000" w:themeColor="text1"/>
              </w:rPr>
              <w:t>D&amp;T</w:t>
            </w:r>
          </w:p>
          <w:p w14:paraId="3CA68B6A" w14:textId="59E0E426" w:rsidR="00231615" w:rsidRPr="00341F47" w:rsidRDefault="00231615" w:rsidP="00DC023E">
            <w:pPr>
              <w:pStyle w:val="TableParagraph"/>
              <w:ind w:right="178"/>
              <w:rPr>
                <w:rFonts w:asciiTheme="minorHAnsi" w:hAnsiTheme="minorHAnsi" w:cstheme="minorHAnsi"/>
                <w:color w:val="000000" w:themeColor="text1"/>
              </w:rPr>
            </w:pPr>
            <w:proofErr w:type="spellStart"/>
            <w:r>
              <w:rPr>
                <w:rFonts w:asciiTheme="minorHAnsi" w:hAnsiTheme="minorHAnsi" w:cstheme="minorHAnsi"/>
                <w:i/>
                <w:color w:val="000000" w:themeColor="text1"/>
                <w:spacing w:val="-2"/>
              </w:rPr>
              <w:t>Funkyfoods</w:t>
            </w:r>
            <w:proofErr w:type="spellEnd"/>
          </w:p>
        </w:tc>
        <w:tc>
          <w:tcPr>
            <w:tcW w:w="4147" w:type="dxa"/>
            <w:gridSpan w:val="2"/>
            <w:shd w:val="clear" w:color="auto" w:fill="BFBFBF" w:themeFill="background1" w:themeFillShade="BF"/>
          </w:tcPr>
          <w:p w14:paraId="5C3F472F" w14:textId="503C9530" w:rsidR="00DC023E" w:rsidRPr="00341F47" w:rsidRDefault="006F4D62" w:rsidP="00DC023E">
            <w:pPr>
              <w:pStyle w:val="TableParagraph"/>
              <w:ind w:right="178"/>
              <w:rPr>
                <w:rFonts w:asciiTheme="minorHAnsi" w:hAnsiTheme="minorHAnsi" w:cstheme="minorHAnsi"/>
                <w:color w:val="000000" w:themeColor="text1"/>
              </w:rPr>
            </w:pPr>
            <w:r>
              <w:rPr>
                <w:rFonts w:asciiTheme="minorHAnsi" w:hAnsiTheme="minorHAnsi" w:cstheme="minorHAnsi"/>
                <w:color w:val="000000" w:themeColor="text1"/>
              </w:rPr>
              <w:t>Not in focus</w:t>
            </w:r>
          </w:p>
        </w:tc>
        <w:tc>
          <w:tcPr>
            <w:tcW w:w="4695" w:type="dxa"/>
            <w:shd w:val="clear" w:color="auto" w:fill="auto"/>
          </w:tcPr>
          <w:p w14:paraId="293B6C61" w14:textId="5AD8F505" w:rsidR="00DC023E" w:rsidRPr="00341F47" w:rsidRDefault="006F4D62" w:rsidP="00DC023E">
            <w:pPr>
              <w:pStyle w:val="TableParagraph"/>
              <w:spacing w:before="1"/>
              <w:rPr>
                <w:rFonts w:asciiTheme="minorHAnsi" w:hAnsiTheme="minorHAnsi" w:cstheme="minorHAnsi"/>
                <w:color w:val="000000" w:themeColor="text1"/>
              </w:rPr>
            </w:pPr>
            <w:r>
              <w:rPr>
                <w:rFonts w:asciiTheme="minorHAnsi" w:hAnsiTheme="minorHAnsi" w:cstheme="minorHAnsi"/>
                <w:color w:val="000000" w:themeColor="text1"/>
              </w:rPr>
              <w:t xml:space="preserve">Strive for 5! – </w:t>
            </w:r>
            <w:proofErr w:type="spellStart"/>
            <w:r>
              <w:rPr>
                <w:rFonts w:asciiTheme="minorHAnsi" w:hAnsiTheme="minorHAnsi" w:cstheme="minorHAnsi"/>
                <w:color w:val="000000" w:themeColor="text1"/>
              </w:rPr>
              <w:t>Phunky</w:t>
            </w:r>
            <w:proofErr w:type="spellEnd"/>
            <w:r>
              <w:rPr>
                <w:rFonts w:asciiTheme="minorHAnsi" w:hAnsiTheme="minorHAnsi" w:cstheme="minorHAnsi"/>
                <w:color w:val="000000" w:themeColor="text1"/>
              </w:rPr>
              <w:t xml:space="preserve"> Foods Lesson planning</w:t>
            </w:r>
          </w:p>
        </w:tc>
      </w:tr>
      <w:tr w:rsidR="00DC023E" w:rsidRPr="00341F47" w14:paraId="0F3CA0DB" w14:textId="77777777" w:rsidTr="00422DDA">
        <w:trPr>
          <w:trHeight w:val="839"/>
        </w:trPr>
        <w:tc>
          <w:tcPr>
            <w:tcW w:w="1583" w:type="dxa"/>
            <w:shd w:val="clear" w:color="auto" w:fill="auto"/>
          </w:tcPr>
          <w:p w14:paraId="49251AC6" w14:textId="77777777" w:rsidR="00DC023E" w:rsidRDefault="00DC023E" w:rsidP="00DC023E">
            <w:pPr>
              <w:pStyle w:val="TableParagraph"/>
              <w:ind w:right="178"/>
              <w:rPr>
                <w:rFonts w:asciiTheme="minorHAnsi" w:hAnsiTheme="minorHAnsi" w:cstheme="minorHAnsi"/>
                <w:color w:val="000000" w:themeColor="text1"/>
              </w:rPr>
            </w:pPr>
            <w:r w:rsidRPr="0029654F">
              <w:rPr>
                <w:rFonts w:asciiTheme="minorHAnsi" w:hAnsiTheme="minorHAnsi" w:cstheme="minorHAnsi"/>
                <w:color w:val="000000" w:themeColor="text1"/>
              </w:rPr>
              <w:t>Art</w:t>
            </w:r>
          </w:p>
          <w:p w14:paraId="5588A9F0" w14:textId="2F81070E" w:rsidR="00231615" w:rsidRPr="00341F47" w:rsidRDefault="00231615" w:rsidP="00DC023E">
            <w:pPr>
              <w:pStyle w:val="TableParagraph"/>
              <w:ind w:right="178"/>
              <w:rPr>
                <w:rFonts w:asciiTheme="minorHAnsi" w:hAnsiTheme="minorHAnsi" w:cstheme="minorHAnsi"/>
                <w:color w:val="000000" w:themeColor="text1"/>
              </w:rPr>
            </w:pPr>
            <w:r w:rsidRPr="00231615">
              <w:rPr>
                <w:rFonts w:asciiTheme="minorHAnsi" w:hAnsiTheme="minorHAnsi" w:cstheme="minorHAnsi"/>
                <w:i/>
                <w:color w:val="000000" w:themeColor="text1"/>
                <w:spacing w:val="-2"/>
              </w:rPr>
              <w:t>Cornerstones</w:t>
            </w:r>
          </w:p>
        </w:tc>
        <w:tc>
          <w:tcPr>
            <w:tcW w:w="4147" w:type="dxa"/>
            <w:gridSpan w:val="2"/>
            <w:shd w:val="clear" w:color="auto" w:fill="auto"/>
          </w:tcPr>
          <w:p w14:paraId="76EC477B" w14:textId="0000732D" w:rsidR="00DC023E" w:rsidRPr="00341F47" w:rsidRDefault="00DC023E" w:rsidP="00DC023E">
            <w:pPr>
              <w:pStyle w:val="TableParagraph"/>
              <w:ind w:left="0" w:right="178" w:firstLine="138"/>
              <w:rPr>
                <w:rFonts w:asciiTheme="minorHAnsi" w:hAnsiTheme="minorHAnsi" w:cstheme="minorHAnsi"/>
                <w:color w:val="000000" w:themeColor="text1"/>
              </w:rPr>
            </w:pPr>
            <w:r>
              <w:rPr>
                <w:rFonts w:asciiTheme="minorHAnsi" w:hAnsiTheme="minorHAnsi" w:cstheme="minorHAnsi"/>
                <w:color w:val="000000" w:themeColor="text1"/>
              </w:rPr>
              <w:t xml:space="preserve">Mix It! </w:t>
            </w:r>
          </w:p>
        </w:tc>
        <w:tc>
          <w:tcPr>
            <w:tcW w:w="4695" w:type="dxa"/>
            <w:shd w:val="clear" w:color="auto" w:fill="BFBFBF" w:themeFill="background1" w:themeFillShade="BF"/>
          </w:tcPr>
          <w:p w14:paraId="697D83F8" w14:textId="307737FF" w:rsidR="00DC023E" w:rsidRPr="00341F47" w:rsidRDefault="006F4D62" w:rsidP="00DC023E">
            <w:pPr>
              <w:pStyle w:val="TableParagraph"/>
              <w:spacing w:line="200" w:lineRule="exact"/>
              <w:rPr>
                <w:rFonts w:asciiTheme="minorHAnsi" w:hAnsiTheme="minorHAnsi" w:cstheme="minorHAnsi"/>
                <w:color w:val="000000" w:themeColor="text1"/>
              </w:rPr>
            </w:pPr>
            <w:r>
              <w:rPr>
                <w:rFonts w:asciiTheme="minorHAnsi" w:hAnsiTheme="minorHAnsi" w:cstheme="minorHAnsi"/>
                <w:color w:val="000000" w:themeColor="text1"/>
              </w:rPr>
              <w:t>Not in focus</w:t>
            </w:r>
          </w:p>
        </w:tc>
      </w:tr>
      <w:tr w:rsidR="00FC6E2C" w:rsidRPr="00341F47" w14:paraId="676ED686" w14:textId="77777777" w:rsidTr="00FC6E2C">
        <w:trPr>
          <w:trHeight w:val="839"/>
        </w:trPr>
        <w:tc>
          <w:tcPr>
            <w:tcW w:w="1583" w:type="dxa"/>
            <w:shd w:val="clear" w:color="auto" w:fill="auto"/>
          </w:tcPr>
          <w:p w14:paraId="47730970" w14:textId="77777777" w:rsidR="00FC6E2C" w:rsidRDefault="00FC6E2C" w:rsidP="00DC023E">
            <w:pPr>
              <w:pStyle w:val="TableParagraph"/>
              <w:ind w:right="178"/>
              <w:rPr>
                <w:rFonts w:asciiTheme="minorHAnsi" w:hAnsiTheme="minorHAnsi" w:cstheme="minorHAnsi"/>
                <w:color w:val="000000" w:themeColor="text1"/>
              </w:rPr>
            </w:pPr>
            <w:r>
              <w:rPr>
                <w:rFonts w:asciiTheme="minorHAnsi" w:hAnsiTheme="minorHAnsi" w:cstheme="minorHAnsi"/>
                <w:color w:val="000000" w:themeColor="text1"/>
              </w:rPr>
              <w:t>Computing</w:t>
            </w:r>
          </w:p>
          <w:p w14:paraId="55C8E953" w14:textId="6B5F11AB" w:rsidR="009275C0" w:rsidRPr="009275C0" w:rsidRDefault="009275C0" w:rsidP="00DC023E">
            <w:pPr>
              <w:pStyle w:val="TableParagraph"/>
              <w:ind w:right="178"/>
              <w:rPr>
                <w:rFonts w:asciiTheme="minorHAnsi" w:hAnsiTheme="minorHAnsi" w:cstheme="minorHAnsi"/>
                <w:i/>
                <w:color w:val="000000" w:themeColor="text1"/>
              </w:rPr>
            </w:pPr>
            <w:r w:rsidRPr="009275C0">
              <w:rPr>
                <w:rFonts w:asciiTheme="minorHAnsi" w:hAnsiTheme="minorHAnsi" w:cstheme="minorHAnsi"/>
                <w:i/>
                <w:color w:val="000000" w:themeColor="text1"/>
              </w:rPr>
              <w:t>Teach Computing</w:t>
            </w:r>
          </w:p>
        </w:tc>
        <w:tc>
          <w:tcPr>
            <w:tcW w:w="4147" w:type="dxa"/>
            <w:gridSpan w:val="2"/>
            <w:shd w:val="clear" w:color="auto" w:fill="auto"/>
          </w:tcPr>
          <w:p w14:paraId="17ABF86F" w14:textId="733B0796" w:rsidR="00FC6E2C" w:rsidRPr="00FC6E2C" w:rsidRDefault="00DA397C" w:rsidP="00DA397C">
            <w:pPr>
              <w:pStyle w:val="TableParagraph"/>
              <w:numPr>
                <w:ilvl w:val="0"/>
                <w:numId w:val="42"/>
              </w:numPr>
              <w:ind w:right="178"/>
              <w:rPr>
                <w:rFonts w:asciiTheme="minorHAnsi" w:hAnsiTheme="minorHAnsi" w:cstheme="minorHAnsi"/>
                <w:color w:val="000000" w:themeColor="text1"/>
                <w:sz w:val="24"/>
              </w:rPr>
            </w:pPr>
            <w:r>
              <w:rPr>
                <w:rFonts w:asciiTheme="minorHAnsi" w:hAnsiTheme="minorHAnsi" w:cstheme="minorHAnsi"/>
                <w:color w:val="000000" w:themeColor="text1"/>
                <w:sz w:val="24"/>
              </w:rPr>
              <w:t xml:space="preserve">- </w:t>
            </w:r>
            <w:r w:rsidR="00FC6E2C" w:rsidRPr="00FC6E2C">
              <w:rPr>
                <w:rFonts w:asciiTheme="minorHAnsi" w:hAnsiTheme="minorHAnsi" w:cstheme="minorHAnsi"/>
                <w:color w:val="000000" w:themeColor="text1"/>
                <w:sz w:val="24"/>
              </w:rPr>
              <w:t>Computing systems and network – technology around us</w:t>
            </w:r>
          </w:p>
        </w:tc>
        <w:tc>
          <w:tcPr>
            <w:tcW w:w="4695" w:type="dxa"/>
            <w:shd w:val="clear" w:color="auto" w:fill="auto"/>
          </w:tcPr>
          <w:p w14:paraId="3B6687A7" w14:textId="1EF4E53F" w:rsidR="00FC6E2C" w:rsidRPr="00FC6E2C" w:rsidRDefault="00DA397C" w:rsidP="00DC023E">
            <w:pPr>
              <w:pStyle w:val="TableParagraph"/>
              <w:spacing w:line="200" w:lineRule="exact"/>
              <w:rPr>
                <w:rFonts w:asciiTheme="minorHAnsi" w:hAnsiTheme="minorHAnsi" w:cstheme="minorHAnsi"/>
                <w:color w:val="000000" w:themeColor="text1"/>
                <w:sz w:val="24"/>
              </w:rPr>
            </w:pPr>
            <w:r>
              <w:rPr>
                <w:rFonts w:asciiTheme="minorHAnsi" w:hAnsiTheme="minorHAnsi" w:cstheme="minorHAnsi"/>
                <w:color w:val="000000" w:themeColor="text1"/>
                <w:sz w:val="24"/>
              </w:rPr>
              <w:t xml:space="preserve">3 - </w:t>
            </w:r>
            <w:r w:rsidR="00FC6E2C" w:rsidRPr="00FC6E2C">
              <w:rPr>
                <w:rFonts w:asciiTheme="minorHAnsi" w:hAnsiTheme="minorHAnsi" w:cstheme="minorHAnsi"/>
                <w:color w:val="000000" w:themeColor="text1"/>
                <w:sz w:val="24"/>
              </w:rPr>
              <w:t>Programming A – moving a robot</w:t>
            </w:r>
          </w:p>
        </w:tc>
      </w:tr>
      <w:tr w:rsidR="006F4D62" w:rsidRPr="00341F47" w14:paraId="38BC6DE4" w14:textId="77777777" w:rsidTr="0029654F">
        <w:trPr>
          <w:trHeight w:val="839"/>
        </w:trPr>
        <w:tc>
          <w:tcPr>
            <w:tcW w:w="1583" w:type="dxa"/>
            <w:shd w:val="clear" w:color="auto" w:fill="auto"/>
          </w:tcPr>
          <w:p w14:paraId="5B4FF1BB" w14:textId="77777777" w:rsidR="006F4D62" w:rsidRDefault="006F4D62" w:rsidP="00DC023E">
            <w:pPr>
              <w:pStyle w:val="TableParagraph"/>
              <w:ind w:right="178"/>
              <w:rPr>
                <w:rFonts w:asciiTheme="minorHAnsi" w:hAnsiTheme="minorHAnsi" w:cstheme="minorHAnsi"/>
                <w:color w:val="000000" w:themeColor="text1"/>
              </w:rPr>
            </w:pPr>
            <w:r>
              <w:rPr>
                <w:rFonts w:asciiTheme="minorHAnsi" w:hAnsiTheme="minorHAnsi" w:cstheme="minorHAnsi"/>
                <w:color w:val="000000" w:themeColor="text1"/>
              </w:rPr>
              <w:t>Safeguarding</w:t>
            </w:r>
          </w:p>
          <w:p w14:paraId="62E2E33F" w14:textId="047E293D" w:rsidR="009275C0" w:rsidRPr="009275C0" w:rsidRDefault="009275C0" w:rsidP="00DC023E">
            <w:pPr>
              <w:pStyle w:val="TableParagraph"/>
              <w:ind w:right="178"/>
              <w:rPr>
                <w:rFonts w:asciiTheme="minorHAnsi" w:hAnsiTheme="minorHAnsi" w:cstheme="minorHAnsi"/>
                <w:i/>
                <w:color w:val="000000" w:themeColor="text1"/>
              </w:rPr>
            </w:pPr>
            <w:r>
              <w:rPr>
                <w:rFonts w:asciiTheme="minorHAnsi" w:hAnsiTheme="minorHAnsi" w:cstheme="minorHAnsi"/>
                <w:i/>
                <w:color w:val="000000" w:themeColor="text1"/>
              </w:rPr>
              <w:t>-</w:t>
            </w:r>
            <w:proofErr w:type="spellStart"/>
            <w:r w:rsidRPr="009275C0">
              <w:rPr>
                <w:rFonts w:asciiTheme="minorHAnsi" w:hAnsiTheme="minorHAnsi" w:cstheme="minorHAnsi"/>
                <w:i/>
                <w:color w:val="000000" w:themeColor="text1"/>
              </w:rPr>
              <w:t>Ten:ten</w:t>
            </w:r>
            <w:proofErr w:type="spellEnd"/>
          </w:p>
          <w:p w14:paraId="2234478A" w14:textId="7700B284" w:rsidR="009275C0" w:rsidRPr="0029654F" w:rsidRDefault="009275C0" w:rsidP="00DC023E">
            <w:pPr>
              <w:pStyle w:val="TableParagraph"/>
              <w:ind w:right="178"/>
              <w:rPr>
                <w:rFonts w:asciiTheme="minorHAnsi" w:hAnsiTheme="minorHAnsi" w:cstheme="minorHAnsi"/>
                <w:color w:val="000000" w:themeColor="text1"/>
              </w:rPr>
            </w:pPr>
            <w:r>
              <w:rPr>
                <w:rFonts w:asciiTheme="minorHAnsi" w:hAnsiTheme="minorHAnsi" w:cstheme="minorHAnsi"/>
                <w:i/>
                <w:color w:val="000000" w:themeColor="text1"/>
              </w:rPr>
              <w:t>-</w:t>
            </w:r>
            <w:r w:rsidRPr="009275C0">
              <w:rPr>
                <w:rFonts w:asciiTheme="minorHAnsi" w:hAnsiTheme="minorHAnsi" w:cstheme="minorHAnsi"/>
                <w:i/>
                <w:color w:val="000000" w:themeColor="text1"/>
              </w:rPr>
              <w:t>School document</w:t>
            </w:r>
          </w:p>
        </w:tc>
        <w:tc>
          <w:tcPr>
            <w:tcW w:w="4147" w:type="dxa"/>
            <w:gridSpan w:val="2"/>
            <w:shd w:val="clear" w:color="auto" w:fill="auto"/>
          </w:tcPr>
          <w:p w14:paraId="460CA0D5" w14:textId="112E6C30" w:rsidR="00D02589" w:rsidRDefault="00062D3A" w:rsidP="00DC023E">
            <w:pPr>
              <w:pStyle w:val="TableParagraph"/>
              <w:ind w:left="0" w:right="178" w:firstLine="138"/>
              <w:rPr>
                <w:rFonts w:asciiTheme="minorHAnsi" w:hAnsiTheme="minorHAnsi" w:cstheme="minorHAnsi"/>
                <w:color w:val="000000" w:themeColor="text1"/>
              </w:rPr>
            </w:pPr>
            <w:r>
              <w:rPr>
                <w:rFonts w:asciiTheme="minorHAnsi" w:hAnsiTheme="minorHAnsi" w:cstheme="minorHAnsi"/>
                <w:color w:val="000000" w:themeColor="text1"/>
              </w:rPr>
              <w:t>Zones of regulation</w:t>
            </w:r>
          </w:p>
          <w:p w14:paraId="3CF91B4B" w14:textId="79588A63" w:rsidR="00062D3A" w:rsidRDefault="00062D3A" w:rsidP="00DC023E">
            <w:pPr>
              <w:pStyle w:val="TableParagraph"/>
              <w:ind w:left="0" w:right="178" w:firstLine="138"/>
              <w:rPr>
                <w:rFonts w:asciiTheme="minorHAnsi" w:hAnsiTheme="minorHAnsi" w:cstheme="minorHAnsi"/>
                <w:color w:val="000000" w:themeColor="text1"/>
              </w:rPr>
            </w:pPr>
            <w:r>
              <w:rPr>
                <w:rFonts w:asciiTheme="minorHAnsi" w:hAnsiTheme="minorHAnsi" w:cstheme="minorHAnsi"/>
                <w:color w:val="000000" w:themeColor="text1"/>
              </w:rPr>
              <w:t>British Values</w:t>
            </w:r>
          </w:p>
          <w:p w14:paraId="00B31369" w14:textId="77777777" w:rsidR="00062D3A" w:rsidRDefault="00062D3A" w:rsidP="00DC023E">
            <w:pPr>
              <w:pStyle w:val="TableParagraph"/>
              <w:ind w:left="0" w:right="178" w:firstLine="138"/>
              <w:rPr>
                <w:rFonts w:asciiTheme="minorHAnsi" w:hAnsiTheme="minorHAnsi" w:cstheme="minorHAnsi"/>
                <w:color w:val="000000" w:themeColor="text1"/>
              </w:rPr>
            </w:pPr>
            <w:r>
              <w:rPr>
                <w:rFonts w:asciiTheme="minorHAnsi" w:hAnsiTheme="minorHAnsi" w:cstheme="minorHAnsi"/>
                <w:color w:val="000000" w:themeColor="text1"/>
              </w:rPr>
              <w:t>Black history month</w:t>
            </w:r>
          </w:p>
          <w:p w14:paraId="4AA9305B" w14:textId="5C6105F5" w:rsidR="00062D3A" w:rsidRDefault="00062D3A" w:rsidP="00DC023E">
            <w:pPr>
              <w:pStyle w:val="TableParagraph"/>
              <w:ind w:left="0" w:right="178" w:firstLine="138"/>
              <w:rPr>
                <w:rFonts w:asciiTheme="minorHAnsi" w:hAnsiTheme="minorHAnsi" w:cstheme="minorHAnsi"/>
                <w:color w:val="000000" w:themeColor="text1"/>
              </w:rPr>
            </w:pPr>
            <w:r>
              <w:rPr>
                <w:rFonts w:asciiTheme="minorHAnsi" w:hAnsiTheme="minorHAnsi" w:cstheme="minorHAnsi"/>
                <w:color w:val="000000" w:themeColor="text1"/>
              </w:rPr>
              <w:t>Fire Safety</w:t>
            </w:r>
          </w:p>
        </w:tc>
        <w:tc>
          <w:tcPr>
            <w:tcW w:w="4695" w:type="dxa"/>
            <w:shd w:val="clear" w:color="auto" w:fill="auto"/>
          </w:tcPr>
          <w:p w14:paraId="1FF96742" w14:textId="78A16815" w:rsidR="00D02589" w:rsidRDefault="00062D3A" w:rsidP="00062D3A">
            <w:pPr>
              <w:pStyle w:val="TableParagraph"/>
              <w:ind w:left="0" w:right="11"/>
              <w:rPr>
                <w:rFonts w:asciiTheme="minorHAnsi" w:hAnsiTheme="minorHAnsi" w:cstheme="minorHAnsi"/>
                <w:color w:val="000000" w:themeColor="text1"/>
              </w:rPr>
            </w:pPr>
            <w:r>
              <w:rPr>
                <w:rFonts w:asciiTheme="minorHAnsi" w:hAnsiTheme="minorHAnsi" w:cstheme="minorHAnsi"/>
                <w:color w:val="000000" w:themeColor="text1"/>
              </w:rPr>
              <w:t xml:space="preserve">  </w:t>
            </w:r>
            <w:r w:rsidR="00D02589">
              <w:rPr>
                <w:rFonts w:asciiTheme="minorHAnsi" w:hAnsiTheme="minorHAnsi" w:cstheme="minorHAnsi"/>
                <w:color w:val="000000" w:themeColor="text1"/>
              </w:rPr>
              <w:t xml:space="preserve">Remembrance Day </w:t>
            </w:r>
          </w:p>
          <w:p w14:paraId="6322F82B" w14:textId="2E033FEB" w:rsidR="00D123D5" w:rsidRDefault="00D123D5" w:rsidP="00062D3A">
            <w:pPr>
              <w:pStyle w:val="TableParagraph"/>
              <w:ind w:left="0" w:right="11"/>
              <w:rPr>
                <w:rFonts w:asciiTheme="minorHAnsi" w:hAnsiTheme="minorHAnsi" w:cstheme="minorHAnsi"/>
                <w:color w:val="000000" w:themeColor="text1"/>
              </w:rPr>
            </w:pPr>
            <w:r>
              <w:rPr>
                <w:rFonts w:asciiTheme="minorHAnsi" w:hAnsiTheme="minorHAnsi" w:cstheme="minorHAnsi"/>
                <w:color w:val="000000" w:themeColor="text1"/>
              </w:rPr>
              <w:t xml:space="preserve">  Anti-bullying week</w:t>
            </w:r>
          </w:p>
          <w:p w14:paraId="34386E2B" w14:textId="16B9CBE5" w:rsidR="00062D3A" w:rsidRDefault="00062D3A" w:rsidP="00062D3A">
            <w:pPr>
              <w:pStyle w:val="TableParagraph"/>
              <w:ind w:left="0" w:right="178"/>
              <w:rPr>
                <w:rFonts w:asciiTheme="minorHAnsi" w:hAnsiTheme="minorHAnsi" w:cstheme="minorHAnsi"/>
                <w:color w:val="000000" w:themeColor="text1"/>
              </w:rPr>
            </w:pPr>
            <w:r>
              <w:rPr>
                <w:rFonts w:asciiTheme="minorHAnsi" w:hAnsiTheme="minorHAnsi" w:cstheme="minorHAnsi"/>
                <w:color w:val="000000" w:themeColor="text1"/>
              </w:rPr>
              <w:t xml:space="preserve">  </w:t>
            </w:r>
            <w:proofErr w:type="spellStart"/>
            <w:r>
              <w:rPr>
                <w:rFonts w:asciiTheme="minorHAnsi" w:hAnsiTheme="minorHAnsi" w:cstheme="minorHAnsi"/>
                <w:color w:val="000000" w:themeColor="text1"/>
              </w:rPr>
              <w:t>Pantosaurus</w:t>
            </w:r>
            <w:proofErr w:type="spellEnd"/>
          </w:p>
          <w:p w14:paraId="05BC4C1A" w14:textId="6EFE4F68" w:rsidR="00062D3A" w:rsidRDefault="00062D3A" w:rsidP="00062D3A">
            <w:pPr>
              <w:pStyle w:val="TableParagraph"/>
              <w:ind w:left="0" w:right="178" w:firstLine="138"/>
              <w:rPr>
                <w:rFonts w:asciiTheme="minorHAnsi" w:hAnsiTheme="minorHAnsi" w:cstheme="minorHAnsi"/>
                <w:color w:val="000000" w:themeColor="text1"/>
              </w:rPr>
            </w:pPr>
            <w:r>
              <w:rPr>
                <w:rFonts w:asciiTheme="minorHAnsi" w:hAnsiTheme="minorHAnsi" w:cstheme="minorHAnsi"/>
                <w:color w:val="000000" w:themeColor="text1"/>
              </w:rPr>
              <w:t>Personal hygiene</w:t>
            </w:r>
          </w:p>
          <w:p w14:paraId="57B0E7E0" w14:textId="40DE8FDC" w:rsidR="00D02589" w:rsidRPr="00341F47" w:rsidRDefault="00062D3A" w:rsidP="00062D3A">
            <w:pPr>
              <w:pStyle w:val="TableParagraph"/>
              <w:ind w:right="11"/>
              <w:rPr>
                <w:rFonts w:asciiTheme="minorHAnsi" w:hAnsiTheme="minorHAnsi" w:cstheme="minorHAnsi"/>
                <w:color w:val="000000" w:themeColor="text1"/>
              </w:rPr>
            </w:pPr>
            <w:proofErr w:type="spellStart"/>
            <w:r>
              <w:rPr>
                <w:rFonts w:asciiTheme="minorHAnsi" w:hAnsiTheme="minorHAnsi" w:cstheme="minorHAnsi"/>
                <w:color w:val="000000" w:themeColor="text1"/>
              </w:rPr>
              <w:t>ESafety</w:t>
            </w:r>
            <w:proofErr w:type="spellEnd"/>
            <w:r>
              <w:rPr>
                <w:rFonts w:asciiTheme="minorHAnsi" w:hAnsiTheme="minorHAnsi" w:cstheme="minorHAnsi"/>
                <w:color w:val="000000" w:themeColor="text1"/>
              </w:rPr>
              <w:t xml:space="preserve"> – not talking to strangers, tell a trusted adult</w:t>
            </w:r>
          </w:p>
        </w:tc>
      </w:tr>
      <w:tr w:rsidR="00AB1FC0" w:rsidRPr="00341F47" w14:paraId="315234D6" w14:textId="77777777" w:rsidTr="0029654F">
        <w:trPr>
          <w:trHeight w:val="839"/>
        </w:trPr>
        <w:tc>
          <w:tcPr>
            <w:tcW w:w="1583" w:type="dxa"/>
            <w:shd w:val="clear" w:color="auto" w:fill="auto"/>
          </w:tcPr>
          <w:p w14:paraId="1E700335" w14:textId="1937F058" w:rsidR="00AB1FC0" w:rsidRDefault="00AB1FC0" w:rsidP="00DC023E">
            <w:pPr>
              <w:pStyle w:val="TableParagraph"/>
              <w:ind w:right="178"/>
              <w:rPr>
                <w:rFonts w:asciiTheme="minorHAnsi" w:hAnsiTheme="minorHAnsi" w:cstheme="minorHAnsi"/>
                <w:color w:val="000000" w:themeColor="text1"/>
              </w:rPr>
            </w:pPr>
            <w:r>
              <w:rPr>
                <w:rFonts w:asciiTheme="minorHAnsi" w:hAnsiTheme="minorHAnsi" w:cstheme="minorHAnsi"/>
                <w:color w:val="000000" w:themeColor="text1"/>
              </w:rPr>
              <w:t>Enrichment opportunities</w:t>
            </w:r>
          </w:p>
        </w:tc>
        <w:tc>
          <w:tcPr>
            <w:tcW w:w="4147" w:type="dxa"/>
            <w:gridSpan w:val="2"/>
            <w:shd w:val="clear" w:color="auto" w:fill="auto"/>
          </w:tcPr>
          <w:p w14:paraId="374B5EC5" w14:textId="073E5648" w:rsidR="00355C72" w:rsidRDefault="00355C72" w:rsidP="00DC023E">
            <w:pPr>
              <w:pStyle w:val="TableParagraph"/>
              <w:ind w:left="0" w:right="178" w:firstLine="138"/>
              <w:rPr>
                <w:rFonts w:asciiTheme="minorHAnsi" w:hAnsiTheme="minorHAnsi" w:cstheme="minorHAnsi"/>
                <w:color w:val="000000" w:themeColor="text1"/>
              </w:rPr>
            </w:pPr>
            <w:r>
              <w:rPr>
                <w:rFonts w:asciiTheme="minorHAnsi" w:hAnsiTheme="minorHAnsi" w:cstheme="minorHAnsi"/>
                <w:color w:val="000000" w:themeColor="text1"/>
              </w:rPr>
              <w:t>Continuous provision</w:t>
            </w:r>
          </w:p>
          <w:p w14:paraId="5EFFD88E" w14:textId="69428092" w:rsidR="00AB1FC0" w:rsidRDefault="00355C72" w:rsidP="00DC023E">
            <w:pPr>
              <w:pStyle w:val="TableParagraph"/>
              <w:ind w:left="0" w:right="178" w:firstLine="138"/>
              <w:rPr>
                <w:rFonts w:asciiTheme="minorHAnsi" w:hAnsiTheme="minorHAnsi" w:cstheme="minorHAnsi"/>
                <w:color w:val="000000" w:themeColor="text1"/>
              </w:rPr>
            </w:pPr>
            <w:r>
              <w:rPr>
                <w:rFonts w:asciiTheme="minorHAnsi" w:hAnsiTheme="minorHAnsi" w:cstheme="minorHAnsi"/>
                <w:color w:val="000000" w:themeColor="text1"/>
              </w:rPr>
              <w:t>Grandparent morning</w:t>
            </w:r>
          </w:p>
          <w:p w14:paraId="55C1ED24" w14:textId="20165E81" w:rsidR="00355C72" w:rsidRDefault="00355C72" w:rsidP="00DC023E">
            <w:pPr>
              <w:pStyle w:val="TableParagraph"/>
              <w:ind w:left="0" w:right="178" w:firstLine="138"/>
              <w:rPr>
                <w:rFonts w:asciiTheme="minorHAnsi" w:hAnsiTheme="minorHAnsi" w:cstheme="minorHAnsi"/>
                <w:color w:val="000000" w:themeColor="text1"/>
              </w:rPr>
            </w:pPr>
            <w:proofErr w:type="spellStart"/>
            <w:r>
              <w:rPr>
                <w:rFonts w:asciiTheme="minorHAnsi" w:hAnsiTheme="minorHAnsi" w:cstheme="minorHAnsi"/>
                <w:color w:val="000000" w:themeColor="text1"/>
              </w:rPr>
              <w:t>Fieldword</w:t>
            </w:r>
            <w:proofErr w:type="spellEnd"/>
            <w:r>
              <w:rPr>
                <w:rFonts w:asciiTheme="minorHAnsi" w:hAnsiTheme="minorHAnsi" w:cstheme="minorHAnsi"/>
                <w:color w:val="000000" w:themeColor="text1"/>
              </w:rPr>
              <w:t xml:space="preserve"> (Geography, physical and human features)</w:t>
            </w:r>
          </w:p>
          <w:p w14:paraId="4A37CF83" w14:textId="201BA118" w:rsidR="00355C72" w:rsidRDefault="00355C72" w:rsidP="00DC023E">
            <w:pPr>
              <w:pStyle w:val="TableParagraph"/>
              <w:ind w:left="0" w:right="178" w:firstLine="138"/>
              <w:rPr>
                <w:rFonts w:asciiTheme="minorHAnsi" w:hAnsiTheme="minorHAnsi" w:cstheme="minorHAnsi"/>
                <w:color w:val="000000" w:themeColor="text1"/>
              </w:rPr>
            </w:pPr>
          </w:p>
        </w:tc>
        <w:tc>
          <w:tcPr>
            <w:tcW w:w="4695" w:type="dxa"/>
            <w:shd w:val="clear" w:color="auto" w:fill="auto"/>
          </w:tcPr>
          <w:p w14:paraId="06095504" w14:textId="5C3568D2" w:rsidR="00355C72" w:rsidRDefault="00355C72" w:rsidP="00355C72">
            <w:pPr>
              <w:pStyle w:val="TableParagraph"/>
              <w:ind w:left="0" w:right="178"/>
              <w:rPr>
                <w:rFonts w:asciiTheme="minorHAnsi" w:hAnsiTheme="minorHAnsi" w:cstheme="minorHAnsi"/>
                <w:color w:val="000000" w:themeColor="text1"/>
              </w:rPr>
            </w:pPr>
            <w:r>
              <w:rPr>
                <w:rFonts w:asciiTheme="minorHAnsi" w:hAnsiTheme="minorHAnsi" w:cstheme="minorHAnsi"/>
                <w:color w:val="000000" w:themeColor="text1"/>
              </w:rPr>
              <w:t>Continuous provision</w:t>
            </w:r>
          </w:p>
          <w:p w14:paraId="6AF20BD6" w14:textId="515A089D" w:rsidR="00AB1FC0" w:rsidRDefault="00355C72" w:rsidP="00DC023E">
            <w:pPr>
              <w:pStyle w:val="TableParagraph"/>
              <w:ind w:right="11"/>
              <w:rPr>
                <w:rFonts w:asciiTheme="minorHAnsi" w:hAnsiTheme="minorHAnsi" w:cstheme="minorHAnsi"/>
                <w:color w:val="000000" w:themeColor="text1"/>
              </w:rPr>
            </w:pPr>
            <w:r>
              <w:rPr>
                <w:rFonts w:asciiTheme="minorHAnsi" w:hAnsiTheme="minorHAnsi" w:cstheme="minorHAnsi"/>
                <w:color w:val="000000" w:themeColor="text1"/>
              </w:rPr>
              <w:t>Nativity</w:t>
            </w:r>
          </w:p>
          <w:p w14:paraId="5A20A476" w14:textId="6F8D51BD" w:rsidR="00355C72" w:rsidRDefault="00355C72" w:rsidP="00DC023E">
            <w:pPr>
              <w:pStyle w:val="TableParagraph"/>
              <w:ind w:right="11"/>
              <w:rPr>
                <w:rFonts w:asciiTheme="minorHAnsi" w:hAnsiTheme="minorHAnsi" w:cstheme="minorHAnsi"/>
                <w:color w:val="000000" w:themeColor="text1"/>
              </w:rPr>
            </w:pPr>
            <w:r>
              <w:rPr>
                <w:rFonts w:asciiTheme="minorHAnsi" w:hAnsiTheme="minorHAnsi" w:cstheme="minorHAnsi"/>
                <w:color w:val="000000" w:themeColor="text1"/>
              </w:rPr>
              <w:t>Funky foods workshop (DT)</w:t>
            </w:r>
          </w:p>
        </w:tc>
      </w:tr>
    </w:tbl>
    <w:p w14:paraId="23F3AA48" w14:textId="77777777" w:rsidR="00D03DF0" w:rsidRPr="00341F47" w:rsidRDefault="00D03DF0">
      <w:pPr>
        <w:rPr>
          <w:rFonts w:asciiTheme="minorHAnsi" w:hAnsiTheme="minorHAnsi" w:cstheme="minorHAnsi"/>
        </w:rPr>
      </w:pPr>
    </w:p>
    <w:p w14:paraId="55D852E3" w14:textId="77777777" w:rsidR="00D03DF0" w:rsidRPr="00341F47" w:rsidRDefault="00D03DF0">
      <w:pPr>
        <w:rPr>
          <w:rFonts w:asciiTheme="minorHAnsi" w:hAnsiTheme="minorHAnsi" w:cstheme="minorHAnsi"/>
        </w:rPr>
      </w:pPr>
    </w:p>
    <w:p w14:paraId="4002B76E" w14:textId="77777777" w:rsidR="00D03DF0" w:rsidRDefault="00D03DF0">
      <w:pPr>
        <w:rPr>
          <w:rFonts w:asciiTheme="minorHAnsi" w:hAnsiTheme="minorHAnsi" w:cstheme="minorHAnsi"/>
        </w:rPr>
      </w:pPr>
    </w:p>
    <w:p w14:paraId="2311B646" w14:textId="77777777" w:rsidR="00D463B7" w:rsidRDefault="00D463B7">
      <w:pPr>
        <w:rPr>
          <w:rFonts w:asciiTheme="minorHAnsi" w:hAnsiTheme="minorHAnsi" w:cstheme="minorHAnsi"/>
        </w:rPr>
      </w:pPr>
    </w:p>
    <w:p w14:paraId="4A160B0C" w14:textId="62E27C7B" w:rsidR="00D463B7" w:rsidRPr="00341F47" w:rsidRDefault="00D463B7">
      <w:pPr>
        <w:rPr>
          <w:rFonts w:asciiTheme="minorHAnsi" w:hAnsiTheme="minorHAnsi" w:cstheme="minorHAnsi"/>
        </w:rPr>
      </w:pPr>
    </w:p>
    <w:tbl>
      <w:tblPr>
        <w:tblW w:w="10308" w:type="dxa"/>
        <w:tblInd w:w="113" w:type="dxa"/>
        <w:tblBorders>
          <w:top w:val="single" w:sz="4" w:space="0" w:color="001F5F"/>
          <w:left w:val="single" w:sz="4" w:space="0" w:color="001F5F"/>
          <w:bottom w:val="single" w:sz="4" w:space="0" w:color="001F5F"/>
          <w:right w:val="single" w:sz="4" w:space="0" w:color="001F5F"/>
          <w:insideH w:val="single" w:sz="4" w:space="0" w:color="001F5F"/>
          <w:insideV w:val="single" w:sz="4" w:space="0" w:color="001F5F"/>
        </w:tblBorders>
        <w:tblLayout w:type="fixed"/>
        <w:tblCellMar>
          <w:left w:w="0" w:type="dxa"/>
          <w:right w:w="0" w:type="dxa"/>
        </w:tblCellMar>
        <w:tblLook w:val="01E0" w:firstRow="1" w:lastRow="1" w:firstColumn="1" w:lastColumn="1" w:noHBand="0" w:noVBand="0"/>
      </w:tblPr>
      <w:tblGrid>
        <w:gridCol w:w="1583"/>
        <w:gridCol w:w="3749"/>
        <w:gridCol w:w="4976"/>
      </w:tblGrid>
      <w:tr w:rsidR="00DD37C7" w:rsidRPr="00341F47" w14:paraId="73D14A2E" w14:textId="77777777" w:rsidTr="00231615">
        <w:trPr>
          <w:trHeight w:val="355"/>
        </w:trPr>
        <w:tc>
          <w:tcPr>
            <w:tcW w:w="1583" w:type="dxa"/>
          </w:tcPr>
          <w:p w14:paraId="4343C004" w14:textId="77777777" w:rsidR="00D03DF0" w:rsidRPr="00341F47" w:rsidRDefault="00D03DF0" w:rsidP="00905A69">
            <w:pPr>
              <w:pStyle w:val="TableParagraph"/>
              <w:spacing w:line="256" w:lineRule="exact"/>
              <w:rPr>
                <w:rFonts w:asciiTheme="minorHAnsi" w:hAnsiTheme="minorHAnsi" w:cstheme="minorHAnsi"/>
                <w:color w:val="000000" w:themeColor="text1"/>
              </w:rPr>
            </w:pPr>
            <w:r w:rsidRPr="00341F47">
              <w:rPr>
                <w:rFonts w:asciiTheme="minorHAnsi" w:hAnsiTheme="minorHAnsi" w:cstheme="minorHAnsi"/>
                <w:color w:val="000000" w:themeColor="text1"/>
              </w:rPr>
              <w:t>1</w:t>
            </w:r>
          </w:p>
        </w:tc>
        <w:tc>
          <w:tcPr>
            <w:tcW w:w="3749" w:type="dxa"/>
            <w:shd w:val="clear" w:color="auto" w:fill="FFFF00"/>
          </w:tcPr>
          <w:p w14:paraId="192A371E" w14:textId="77777777" w:rsidR="00D03DF0" w:rsidRPr="0029654F" w:rsidRDefault="00D03DF0" w:rsidP="0029654F">
            <w:pPr>
              <w:pStyle w:val="TableParagraph"/>
              <w:spacing w:line="256" w:lineRule="exact"/>
              <w:jc w:val="center"/>
              <w:rPr>
                <w:rFonts w:asciiTheme="minorHAnsi" w:hAnsiTheme="minorHAnsi" w:cstheme="minorHAnsi"/>
                <w:b/>
                <w:bCs/>
                <w:color w:val="000000" w:themeColor="text1"/>
                <w:u w:val="single"/>
              </w:rPr>
            </w:pPr>
            <w:r w:rsidRPr="0029654F">
              <w:rPr>
                <w:rFonts w:asciiTheme="minorHAnsi" w:hAnsiTheme="minorHAnsi" w:cstheme="minorHAnsi"/>
                <w:b/>
                <w:bCs/>
                <w:color w:val="000000" w:themeColor="text1"/>
                <w:u w:val="single"/>
              </w:rPr>
              <w:t>Spring</w:t>
            </w:r>
            <w:r w:rsidRPr="0029654F">
              <w:rPr>
                <w:rFonts w:asciiTheme="minorHAnsi" w:hAnsiTheme="minorHAnsi" w:cstheme="minorHAnsi"/>
                <w:b/>
                <w:bCs/>
                <w:color w:val="000000" w:themeColor="text1"/>
                <w:spacing w:val="-6"/>
                <w:u w:val="single"/>
              </w:rPr>
              <w:t xml:space="preserve"> </w:t>
            </w:r>
            <w:r w:rsidRPr="0029654F">
              <w:rPr>
                <w:rFonts w:asciiTheme="minorHAnsi" w:hAnsiTheme="minorHAnsi" w:cstheme="minorHAnsi"/>
                <w:b/>
                <w:bCs/>
                <w:color w:val="000000" w:themeColor="text1"/>
                <w:spacing w:val="-10"/>
                <w:u w:val="single"/>
              </w:rPr>
              <w:t>1</w:t>
            </w:r>
          </w:p>
        </w:tc>
        <w:tc>
          <w:tcPr>
            <w:tcW w:w="4976" w:type="dxa"/>
            <w:shd w:val="clear" w:color="auto" w:fill="92D050"/>
          </w:tcPr>
          <w:p w14:paraId="03912F54" w14:textId="77777777" w:rsidR="00D03DF0" w:rsidRPr="0029654F" w:rsidRDefault="00D03DF0" w:rsidP="0029654F">
            <w:pPr>
              <w:pStyle w:val="TableParagraph"/>
              <w:spacing w:line="256" w:lineRule="exact"/>
              <w:ind w:left="106"/>
              <w:jc w:val="center"/>
              <w:rPr>
                <w:rFonts w:asciiTheme="minorHAnsi" w:hAnsiTheme="minorHAnsi" w:cstheme="minorHAnsi"/>
                <w:b/>
                <w:bCs/>
                <w:color w:val="000000" w:themeColor="text1"/>
                <w:u w:val="single"/>
              </w:rPr>
            </w:pPr>
            <w:r w:rsidRPr="0029654F">
              <w:rPr>
                <w:rFonts w:asciiTheme="minorHAnsi" w:hAnsiTheme="minorHAnsi" w:cstheme="minorHAnsi"/>
                <w:b/>
                <w:bCs/>
                <w:color w:val="000000" w:themeColor="text1"/>
                <w:u w:val="single"/>
              </w:rPr>
              <w:t>Spring</w:t>
            </w:r>
            <w:r w:rsidRPr="0029654F">
              <w:rPr>
                <w:rFonts w:asciiTheme="minorHAnsi" w:hAnsiTheme="minorHAnsi" w:cstheme="minorHAnsi"/>
                <w:b/>
                <w:bCs/>
                <w:color w:val="000000" w:themeColor="text1"/>
                <w:spacing w:val="-6"/>
                <w:u w:val="single"/>
              </w:rPr>
              <w:t xml:space="preserve"> </w:t>
            </w:r>
            <w:r w:rsidRPr="0029654F">
              <w:rPr>
                <w:rFonts w:asciiTheme="minorHAnsi" w:hAnsiTheme="minorHAnsi" w:cstheme="minorHAnsi"/>
                <w:b/>
                <w:bCs/>
                <w:color w:val="000000" w:themeColor="text1"/>
                <w:spacing w:val="-10"/>
                <w:u w:val="single"/>
              </w:rPr>
              <w:t>2</w:t>
            </w:r>
          </w:p>
        </w:tc>
      </w:tr>
      <w:tr w:rsidR="00DD37C7" w:rsidRPr="00341F47" w14:paraId="1CC65145" w14:textId="77777777" w:rsidTr="00231615">
        <w:trPr>
          <w:trHeight w:val="1076"/>
        </w:trPr>
        <w:tc>
          <w:tcPr>
            <w:tcW w:w="1583" w:type="dxa"/>
          </w:tcPr>
          <w:p w14:paraId="54066951" w14:textId="2F7BC1A2" w:rsidR="00231615" w:rsidRDefault="00231615" w:rsidP="00905A69">
            <w:pPr>
              <w:pStyle w:val="TableParagraph"/>
              <w:spacing w:before="1"/>
              <w:rPr>
                <w:rFonts w:asciiTheme="minorHAnsi" w:hAnsiTheme="minorHAnsi" w:cstheme="minorHAnsi"/>
                <w:color w:val="000000" w:themeColor="text1"/>
                <w:spacing w:val="-2"/>
              </w:rPr>
            </w:pPr>
            <w:r>
              <w:rPr>
                <w:rFonts w:asciiTheme="minorHAnsi" w:hAnsiTheme="minorHAnsi" w:cstheme="minorHAnsi"/>
                <w:color w:val="000000" w:themeColor="text1"/>
                <w:spacing w:val="-2"/>
              </w:rPr>
              <w:t>English</w:t>
            </w:r>
          </w:p>
          <w:p w14:paraId="38DB481A" w14:textId="712FDB8B" w:rsidR="00D03DF0" w:rsidRDefault="00D03DF0" w:rsidP="00905A69">
            <w:pPr>
              <w:pStyle w:val="TableParagraph"/>
              <w:spacing w:before="1"/>
              <w:rPr>
                <w:rFonts w:asciiTheme="minorHAnsi" w:hAnsiTheme="minorHAnsi" w:cstheme="minorHAnsi"/>
                <w:color w:val="000000" w:themeColor="text1"/>
                <w:spacing w:val="-2"/>
              </w:rPr>
            </w:pPr>
            <w:r w:rsidRPr="00341F47">
              <w:rPr>
                <w:rFonts w:asciiTheme="minorHAnsi" w:hAnsiTheme="minorHAnsi" w:cstheme="minorHAnsi"/>
                <w:color w:val="000000" w:themeColor="text1"/>
                <w:spacing w:val="-2"/>
              </w:rPr>
              <w:t>Texts</w:t>
            </w:r>
          </w:p>
          <w:p w14:paraId="3F17CE68" w14:textId="4F69EE8D" w:rsidR="00231615" w:rsidRPr="00341F47" w:rsidRDefault="00231615" w:rsidP="00905A69">
            <w:pPr>
              <w:pStyle w:val="TableParagraph"/>
              <w:spacing w:before="1"/>
              <w:rPr>
                <w:rFonts w:asciiTheme="minorHAnsi" w:hAnsiTheme="minorHAnsi" w:cstheme="minorHAnsi"/>
                <w:color w:val="000000" w:themeColor="text1"/>
              </w:rPr>
            </w:pPr>
            <w:r w:rsidRPr="00231615">
              <w:rPr>
                <w:rFonts w:asciiTheme="minorHAnsi" w:hAnsiTheme="minorHAnsi" w:cstheme="minorHAnsi"/>
                <w:i/>
                <w:color w:val="000000" w:themeColor="text1"/>
                <w:spacing w:val="-2"/>
              </w:rPr>
              <w:t>Pathways to write</w:t>
            </w:r>
          </w:p>
        </w:tc>
        <w:tc>
          <w:tcPr>
            <w:tcW w:w="3749" w:type="dxa"/>
          </w:tcPr>
          <w:p w14:paraId="0F5643D3" w14:textId="2DB29FCC" w:rsidR="00D03DF0" w:rsidRDefault="00D03DF0" w:rsidP="00905A69">
            <w:pPr>
              <w:pStyle w:val="TableParagraph"/>
              <w:spacing w:before="1"/>
              <w:rPr>
                <w:rFonts w:asciiTheme="minorHAnsi" w:hAnsiTheme="minorHAnsi" w:cstheme="minorHAnsi"/>
                <w:b/>
                <w:color w:val="000000" w:themeColor="text1"/>
                <w:spacing w:val="-2"/>
              </w:rPr>
            </w:pPr>
            <w:r w:rsidRPr="00341F47">
              <w:rPr>
                <w:rFonts w:asciiTheme="minorHAnsi" w:hAnsiTheme="minorHAnsi" w:cstheme="minorHAnsi"/>
                <w:b/>
                <w:color w:val="000000" w:themeColor="text1"/>
              </w:rPr>
              <w:t>The</w:t>
            </w:r>
            <w:r w:rsidRPr="00341F47">
              <w:rPr>
                <w:rFonts w:asciiTheme="minorHAnsi" w:hAnsiTheme="minorHAnsi" w:cstheme="minorHAnsi"/>
                <w:b/>
                <w:color w:val="000000" w:themeColor="text1"/>
                <w:spacing w:val="-10"/>
              </w:rPr>
              <w:t xml:space="preserve"> </w:t>
            </w:r>
            <w:r w:rsidRPr="00341F47">
              <w:rPr>
                <w:rFonts w:asciiTheme="minorHAnsi" w:hAnsiTheme="minorHAnsi" w:cstheme="minorHAnsi"/>
                <w:b/>
                <w:color w:val="000000" w:themeColor="text1"/>
              </w:rPr>
              <w:t>Lion</w:t>
            </w:r>
            <w:r w:rsidRPr="00341F47">
              <w:rPr>
                <w:rFonts w:asciiTheme="minorHAnsi" w:hAnsiTheme="minorHAnsi" w:cstheme="minorHAnsi"/>
                <w:b/>
                <w:color w:val="000000" w:themeColor="text1"/>
                <w:spacing w:val="-10"/>
              </w:rPr>
              <w:t xml:space="preserve"> </w:t>
            </w:r>
            <w:r w:rsidRPr="00341F47">
              <w:rPr>
                <w:rFonts w:asciiTheme="minorHAnsi" w:hAnsiTheme="minorHAnsi" w:cstheme="minorHAnsi"/>
                <w:b/>
                <w:color w:val="000000" w:themeColor="text1"/>
              </w:rPr>
              <w:t>Inside</w:t>
            </w:r>
            <w:r w:rsidRPr="00341F47">
              <w:rPr>
                <w:rFonts w:asciiTheme="minorHAnsi" w:hAnsiTheme="minorHAnsi" w:cstheme="minorHAnsi"/>
                <w:b/>
                <w:color w:val="000000" w:themeColor="text1"/>
                <w:spacing w:val="-10"/>
              </w:rPr>
              <w:t xml:space="preserve"> </w:t>
            </w:r>
            <w:r w:rsidRPr="00341F47">
              <w:rPr>
                <w:rFonts w:asciiTheme="minorHAnsi" w:hAnsiTheme="minorHAnsi" w:cstheme="minorHAnsi"/>
                <w:b/>
                <w:color w:val="000000" w:themeColor="text1"/>
              </w:rPr>
              <w:t>by</w:t>
            </w:r>
            <w:r w:rsidRPr="00341F47">
              <w:rPr>
                <w:rFonts w:asciiTheme="minorHAnsi" w:hAnsiTheme="minorHAnsi" w:cstheme="minorHAnsi"/>
                <w:b/>
                <w:color w:val="000000" w:themeColor="text1"/>
                <w:spacing w:val="-11"/>
              </w:rPr>
              <w:t xml:space="preserve"> </w:t>
            </w:r>
            <w:r w:rsidRPr="00341F47">
              <w:rPr>
                <w:rFonts w:asciiTheme="minorHAnsi" w:hAnsiTheme="minorHAnsi" w:cstheme="minorHAnsi"/>
                <w:b/>
                <w:color w:val="000000" w:themeColor="text1"/>
              </w:rPr>
              <w:t xml:space="preserve">Rachel </w:t>
            </w:r>
            <w:r w:rsidRPr="00341F47">
              <w:rPr>
                <w:rFonts w:asciiTheme="minorHAnsi" w:hAnsiTheme="minorHAnsi" w:cstheme="minorHAnsi"/>
                <w:b/>
                <w:color w:val="000000" w:themeColor="text1"/>
                <w:spacing w:val="-2"/>
              </w:rPr>
              <w:t>Bright</w:t>
            </w:r>
          </w:p>
          <w:p w14:paraId="38A91626" w14:textId="43F6355D" w:rsidR="00EE6180" w:rsidRPr="00EE6180" w:rsidRDefault="00EE6180" w:rsidP="00905A69">
            <w:pPr>
              <w:pStyle w:val="TableParagraph"/>
              <w:spacing w:before="1"/>
              <w:rPr>
                <w:rFonts w:asciiTheme="minorHAnsi" w:hAnsiTheme="minorHAnsi" w:cstheme="minorHAnsi"/>
                <w:color w:val="000000" w:themeColor="text1"/>
              </w:rPr>
            </w:pPr>
            <w:r w:rsidRPr="00EE6180">
              <w:rPr>
                <w:rFonts w:asciiTheme="minorHAnsi" w:hAnsiTheme="minorHAnsi" w:cstheme="minorHAnsi"/>
                <w:color w:val="000000" w:themeColor="text1"/>
                <w:spacing w:val="-2"/>
              </w:rPr>
              <w:t>No guided reading</w:t>
            </w:r>
          </w:p>
          <w:p w14:paraId="10264AEB" w14:textId="25CE54F9" w:rsidR="00D03DF0" w:rsidRPr="00341F47" w:rsidRDefault="00D03DF0" w:rsidP="00905A69">
            <w:pPr>
              <w:pStyle w:val="TableParagraph"/>
              <w:spacing w:line="170" w:lineRule="exact"/>
              <w:rPr>
                <w:rFonts w:asciiTheme="minorHAnsi" w:hAnsiTheme="minorHAnsi" w:cstheme="minorHAnsi"/>
                <w:color w:val="000000" w:themeColor="text1"/>
              </w:rPr>
            </w:pPr>
          </w:p>
        </w:tc>
        <w:tc>
          <w:tcPr>
            <w:tcW w:w="4976" w:type="dxa"/>
          </w:tcPr>
          <w:p w14:paraId="2814CD86" w14:textId="77777777" w:rsidR="00D03DF0" w:rsidRPr="00341F47" w:rsidRDefault="00D03DF0" w:rsidP="00905A69">
            <w:pPr>
              <w:pStyle w:val="TableParagraph"/>
              <w:spacing w:before="1"/>
              <w:ind w:left="106"/>
              <w:rPr>
                <w:rFonts w:asciiTheme="minorHAnsi" w:hAnsiTheme="minorHAnsi" w:cstheme="minorHAnsi"/>
                <w:b/>
                <w:color w:val="000000" w:themeColor="text1"/>
              </w:rPr>
            </w:pPr>
            <w:r w:rsidRPr="00341F47">
              <w:rPr>
                <w:rFonts w:asciiTheme="minorHAnsi" w:hAnsiTheme="minorHAnsi" w:cstheme="minorHAnsi"/>
                <w:b/>
                <w:color w:val="000000" w:themeColor="text1"/>
              </w:rPr>
              <w:t>The Curious Case of the Missing</w:t>
            </w:r>
            <w:r w:rsidRPr="00341F47">
              <w:rPr>
                <w:rFonts w:asciiTheme="minorHAnsi" w:hAnsiTheme="minorHAnsi" w:cstheme="minorHAnsi"/>
                <w:b/>
                <w:color w:val="000000" w:themeColor="text1"/>
                <w:spacing w:val="-12"/>
              </w:rPr>
              <w:t xml:space="preserve"> </w:t>
            </w:r>
            <w:r w:rsidRPr="00341F47">
              <w:rPr>
                <w:rFonts w:asciiTheme="minorHAnsi" w:hAnsiTheme="minorHAnsi" w:cstheme="minorHAnsi"/>
                <w:b/>
                <w:color w:val="000000" w:themeColor="text1"/>
              </w:rPr>
              <w:t>Mammoth</w:t>
            </w:r>
            <w:r w:rsidRPr="00341F47">
              <w:rPr>
                <w:rFonts w:asciiTheme="minorHAnsi" w:hAnsiTheme="minorHAnsi" w:cstheme="minorHAnsi"/>
                <w:b/>
                <w:color w:val="000000" w:themeColor="text1"/>
                <w:spacing w:val="-11"/>
              </w:rPr>
              <w:t xml:space="preserve"> </w:t>
            </w:r>
            <w:r w:rsidRPr="00341F47">
              <w:rPr>
                <w:rFonts w:asciiTheme="minorHAnsi" w:hAnsiTheme="minorHAnsi" w:cstheme="minorHAnsi"/>
                <w:b/>
                <w:color w:val="000000" w:themeColor="text1"/>
              </w:rPr>
              <w:t>by</w:t>
            </w:r>
            <w:r w:rsidRPr="00341F47">
              <w:rPr>
                <w:rFonts w:asciiTheme="minorHAnsi" w:hAnsiTheme="minorHAnsi" w:cstheme="minorHAnsi"/>
                <w:b/>
                <w:color w:val="000000" w:themeColor="text1"/>
                <w:spacing w:val="-11"/>
              </w:rPr>
              <w:t xml:space="preserve"> </w:t>
            </w:r>
            <w:r w:rsidRPr="00341F47">
              <w:rPr>
                <w:rFonts w:asciiTheme="minorHAnsi" w:hAnsiTheme="minorHAnsi" w:cstheme="minorHAnsi"/>
                <w:b/>
                <w:color w:val="000000" w:themeColor="text1"/>
              </w:rPr>
              <w:t xml:space="preserve">Ellie </w:t>
            </w:r>
            <w:r w:rsidRPr="00341F47">
              <w:rPr>
                <w:rFonts w:asciiTheme="minorHAnsi" w:hAnsiTheme="minorHAnsi" w:cstheme="minorHAnsi"/>
                <w:b/>
                <w:color w:val="000000" w:themeColor="text1"/>
                <w:spacing w:val="-2"/>
              </w:rPr>
              <w:t>Hattie</w:t>
            </w:r>
          </w:p>
          <w:p w14:paraId="3336F31B" w14:textId="04E72418" w:rsidR="00AD312B" w:rsidRPr="00AD312B" w:rsidRDefault="00AD312B" w:rsidP="00905A69">
            <w:pPr>
              <w:pStyle w:val="TableParagraph"/>
              <w:ind w:left="106" w:right="112"/>
              <w:rPr>
                <w:rFonts w:asciiTheme="minorHAnsi" w:hAnsiTheme="minorHAnsi" w:cstheme="minorHAnsi"/>
                <w:color w:val="000000" w:themeColor="text1"/>
                <w:u w:val="single"/>
              </w:rPr>
            </w:pPr>
            <w:r w:rsidRPr="00AD312B">
              <w:rPr>
                <w:rFonts w:asciiTheme="minorHAnsi" w:hAnsiTheme="minorHAnsi" w:cstheme="minorHAnsi"/>
                <w:color w:val="000000" w:themeColor="text1"/>
                <w:u w:val="single"/>
              </w:rPr>
              <w:t xml:space="preserve">Guided reading </w:t>
            </w:r>
          </w:p>
          <w:p w14:paraId="0A24C33B" w14:textId="34B58834" w:rsidR="00D03DF0" w:rsidRDefault="00AD312B" w:rsidP="00905A69">
            <w:pPr>
              <w:pStyle w:val="TableParagraph"/>
              <w:ind w:left="106" w:right="112"/>
              <w:rPr>
                <w:rFonts w:asciiTheme="minorHAnsi" w:hAnsiTheme="minorHAnsi" w:cstheme="minorHAnsi"/>
                <w:color w:val="000000" w:themeColor="text1"/>
              </w:rPr>
            </w:pPr>
            <w:r>
              <w:rPr>
                <w:rFonts w:asciiTheme="minorHAnsi" w:hAnsiTheme="minorHAnsi" w:cstheme="minorHAnsi"/>
                <w:color w:val="000000" w:themeColor="text1"/>
              </w:rPr>
              <w:t>How to Wash a Woolly Mammoth</w:t>
            </w:r>
          </w:p>
          <w:p w14:paraId="411D5157" w14:textId="6739EFE8" w:rsidR="00AD312B" w:rsidRPr="00341F47" w:rsidRDefault="00AD312B" w:rsidP="00905A69">
            <w:pPr>
              <w:pStyle w:val="TableParagraph"/>
              <w:ind w:left="106" w:right="112"/>
              <w:rPr>
                <w:rFonts w:asciiTheme="minorHAnsi" w:hAnsiTheme="minorHAnsi" w:cstheme="minorHAnsi"/>
                <w:color w:val="000000" w:themeColor="text1"/>
              </w:rPr>
            </w:pPr>
            <w:r>
              <w:rPr>
                <w:rFonts w:asciiTheme="minorHAnsi" w:hAnsiTheme="minorHAnsi" w:cstheme="minorHAnsi"/>
                <w:color w:val="000000" w:themeColor="text1"/>
              </w:rPr>
              <w:t>Peace At Last</w:t>
            </w:r>
          </w:p>
        </w:tc>
      </w:tr>
      <w:tr w:rsidR="00AD312B" w:rsidRPr="00341F47" w14:paraId="02327E39" w14:textId="77777777" w:rsidTr="00AD312B">
        <w:trPr>
          <w:trHeight w:val="1240"/>
        </w:trPr>
        <w:tc>
          <w:tcPr>
            <w:tcW w:w="1583" w:type="dxa"/>
          </w:tcPr>
          <w:p w14:paraId="21E7EFFB" w14:textId="77777777" w:rsidR="00AD312B" w:rsidRDefault="00AD312B" w:rsidP="00DC023E">
            <w:pPr>
              <w:pStyle w:val="TableParagraph"/>
              <w:spacing w:before="1"/>
              <w:rPr>
                <w:rFonts w:asciiTheme="minorHAnsi" w:hAnsiTheme="minorHAnsi" w:cstheme="minorHAnsi"/>
                <w:color w:val="000000" w:themeColor="text1"/>
                <w:spacing w:val="-2"/>
              </w:rPr>
            </w:pPr>
            <w:r w:rsidRPr="00341F47">
              <w:rPr>
                <w:rFonts w:asciiTheme="minorHAnsi" w:hAnsiTheme="minorHAnsi" w:cstheme="minorHAnsi"/>
                <w:color w:val="000000" w:themeColor="text1"/>
                <w:spacing w:val="-2"/>
              </w:rPr>
              <w:t>Science</w:t>
            </w:r>
          </w:p>
          <w:p w14:paraId="311A5E01" w14:textId="59EE3E8F" w:rsidR="00AD312B" w:rsidRPr="00341F47" w:rsidRDefault="00AD312B" w:rsidP="00DC023E">
            <w:pPr>
              <w:pStyle w:val="TableParagraph"/>
              <w:spacing w:before="1"/>
              <w:rPr>
                <w:rFonts w:asciiTheme="minorHAnsi" w:hAnsiTheme="minorHAnsi" w:cstheme="minorHAnsi"/>
                <w:color w:val="000000" w:themeColor="text1"/>
              </w:rPr>
            </w:pPr>
            <w:r w:rsidRPr="00231615">
              <w:rPr>
                <w:rFonts w:asciiTheme="minorHAnsi" w:hAnsiTheme="minorHAnsi" w:cstheme="minorHAnsi"/>
                <w:i/>
                <w:color w:val="000000" w:themeColor="text1"/>
                <w:spacing w:val="-2"/>
              </w:rPr>
              <w:t>White-rose</w:t>
            </w:r>
          </w:p>
        </w:tc>
        <w:tc>
          <w:tcPr>
            <w:tcW w:w="8725" w:type="dxa"/>
            <w:gridSpan w:val="2"/>
          </w:tcPr>
          <w:p w14:paraId="38787D9A" w14:textId="77777777" w:rsidR="00AD312B" w:rsidRPr="00EF338E" w:rsidRDefault="00AD312B" w:rsidP="00947ADA">
            <w:pPr>
              <w:pStyle w:val="TableParagraph"/>
              <w:rPr>
                <w:rFonts w:asciiTheme="minorHAnsi" w:hAnsiTheme="minorHAnsi" w:cstheme="minorHAnsi"/>
                <w:color w:val="000000" w:themeColor="text1"/>
              </w:rPr>
            </w:pPr>
            <w:r w:rsidRPr="00341F47">
              <w:rPr>
                <w:rFonts w:asciiTheme="minorHAnsi" w:hAnsiTheme="minorHAnsi" w:cstheme="minorHAnsi"/>
                <w:color w:val="000000" w:themeColor="text1"/>
              </w:rPr>
              <w:t>Animals:</w:t>
            </w:r>
          </w:p>
          <w:p w14:paraId="01774ACD" w14:textId="77777777" w:rsidR="00AD312B" w:rsidRPr="00341F47" w:rsidRDefault="00AD312B" w:rsidP="00DC023E">
            <w:pPr>
              <w:pStyle w:val="Default"/>
              <w:numPr>
                <w:ilvl w:val="0"/>
                <w:numId w:val="2"/>
              </w:numPr>
              <w:ind w:hanging="405"/>
              <w:rPr>
                <w:rFonts w:asciiTheme="minorHAnsi" w:hAnsiTheme="minorHAnsi" w:cstheme="minorHAnsi"/>
                <w:color w:val="000000" w:themeColor="text1"/>
                <w:sz w:val="18"/>
                <w:szCs w:val="18"/>
              </w:rPr>
            </w:pPr>
            <w:r w:rsidRPr="00341F47">
              <w:rPr>
                <w:rFonts w:asciiTheme="minorHAnsi" w:hAnsiTheme="minorHAnsi" w:cstheme="minorHAnsi"/>
                <w:color w:val="000000" w:themeColor="text1"/>
                <w:sz w:val="18"/>
                <w:szCs w:val="18"/>
              </w:rPr>
              <w:t xml:space="preserve">Identify and name a variety of common animals that are birds, fish, amphibians, reptiles and mammals </w:t>
            </w:r>
          </w:p>
          <w:p w14:paraId="587D4362" w14:textId="77777777" w:rsidR="00AD312B" w:rsidRPr="00341F47" w:rsidRDefault="00AD312B" w:rsidP="00DC023E">
            <w:pPr>
              <w:pStyle w:val="Default"/>
              <w:numPr>
                <w:ilvl w:val="0"/>
                <w:numId w:val="2"/>
              </w:numPr>
              <w:ind w:hanging="405"/>
              <w:rPr>
                <w:rFonts w:asciiTheme="minorHAnsi" w:hAnsiTheme="minorHAnsi" w:cstheme="minorHAnsi"/>
                <w:color w:val="000000" w:themeColor="text1"/>
                <w:sz w:val="18"/>
                <w:szCs w:val="18"/>
              </w:rPr>
            </w:pPr>
            <w:r w:rsidRPr="00341F47">
              <w:rPr>
                <w:rFonts w:asciiTheme="minorHAnsi" w:hAnsiTheme="minorHAnsi" w:cstheme="minorHAnsi"/>
                <w:color w:val="000000" w:themeColor="text1"/>
                <w:sz w:val="18"/>
                <w:szCs w:val="18"/>
              </w:rPr>
              <w:t>Identify and name a variety of common animals that are carnivores, herbivores and omnivores.</w:t>
            </w:r>
          </w:p>
          <w:p w14:paraId="5B951AD0" w14:textId="79551862" w:rsidR="00AD312B" w:rsidRPr="00AD312B" w:rsidRDefault="00AD312B" w:rsidP="00AD312B">
            <w:pPr>
              <w:pStyle w:val="Default"/>
              <w:numPr>
                <w:ilvl w:val="0"/>
                <w:numId w:val="2"/>
              </w:numPr>
              <w:ind w:hanging="405"/>
              <w:rPr>
                <w:rFonts w:asciiTheme="minorHAnsi" w:hAnsiTheme="minorHAnsi" w:cstheme="minorHAnsi"/>
                <w:color w:val="000000" w:themeColor="text1"/>
                <w:sz w:val="18"/>
                <w:szCs w:val="18"/>
              </w:rPr>
            </w:pPr>
            <w:r w:rsidRPr="00341F47">
              <w:rPr>
                <w:rFonts w:asciiTheme="minorHAnsi" w:hAnsiTheme="minorHAnsi" w:cstheme="minorHAnsi"/>
                <w:color w:val="000000" w:themeColor="text1"/>
                <w:sz w:val="18"/>
                <w:szCs w:val="18"/>
              </w:rPr>
              <w:t>Describe and compare the structure of a variety of common animals (birds, fish, amphibians, reptiles and mammals, and including pets).</w:t>
            </w:r>
          </w:p>
        </w:tc>
      </w:tr>
      <w:tr w:rsidR="00DC023E" w:rsidRPr="00341F47" w14:paraId="1E9C9F7C" w14:textId="77777777" w:rsidTr="00231615">
        <w:trPr>
          <w:trHeight w:val="3860"/>
        </w:trPr>
        <w:tc>
          <w:tcPr>
            <w:tcW w:w="1583" w:type="dxa"/>
          </w:tcPr>
          <w:p w14:paraId="4E69208D" w14:textId="77777777" w:rsidR="00DC023E" w:rsidRDefault="00DC023E" w:rsidP="00DC023E">
            <w:pPr>
              <w:pStyle w:val="TableParagraph"/>
              <w:spacing w:before="1"/>
              <w:rPr>
                <w:rFonts w:asciiTheme="minorHAnsi" w:hAnsiTheme="minorHAnsi" w:cstheme="minorHAnsi"/>
                <w:color w:val="000000" w:themeColor="text1"/>
                <w:spacing w:val="-2"/>
              </w:rPr>
            </w:pPr>
            <w:r w:rsidRPr="00341F47">
              <w:rPr>
                <w:rFonts w:asciiTheme="minorHAnsi" w:hAnsiTheme="minorHAnsi" w:cstheme="minorHAnsi"/>
                <w:color w:val="000000" w:themeColor="text1"/>
                <w:spacing w:val="-2"/>
              </w:rPr>
              <w:t>History</w:t>
            </w:r>
          </w:p>
          <w:p w14:paraId="2E58E8BA" w14:textId="3212A939" w:rsidR="00231615" w:rsidRPr="00341F47" w:rsidRDefault="00231615" w:rsidP="00DC023E">
            <w:pPr>
              <w:pStyle w:val="TableParagraph"/>
              <w:spacing w:before="1"/>
              <w:rPr>
                <w:rFonts w:asciiTheme="minorHAnsi" w:hAnsiTheme="minorHAnsi" w:cstheme="minorHAnsi"/>
                <w:color w:val="000000" w:themeColor="text1"/>
              </w:rPr>
            </w:pPr>
            <w:r w:rsidRPr="00231615">
              <w:rPr>
                <w:rFonts w:asciiTheme="minorHAnsi" w:hAnsiTheme="minorHAnsi" w:cstheme="minorHAnsi"/>
                <w:i/>
                <w:color w:val="000000" w:themeColor="text1"/>
                <w:spacing w:val="-2"/>
              </w:rPr>
              <w:t>Cornerstones</w:t>
            </w:r>
          </w:p>
        </w:tc>
        <w:tc>
          <w:tcPr>
            <w:tcW w:w="8725" w:type="dxa"/>
            <w:gridSpan w:val="2"/>
          </w:tcPr>
          <w:p w14:paraId="23E4EBE8" w14:textId="77777777" w:rsidR="00DC023E" w:rsidRPr="00341F47" w:rsidRDefault="00DC023E" w:rsidP="00DC023E">
            <w:pPr>
              <w:pStyle w:val="TableParagraph"/>
              <w:ind w:left="0"/>
              <w:rPr>
                <w:rFonts w:asciiTheme="minorHAnsi" w:hAnsiTheme="minorHAnsi" w:cstheme="minorHAnsi"/>
                <w:color w:val="000000" w:themeColor="text1"/>
              </w:rPr>
            </w:pPr>
            <w:r w:rsidRPr="00341F47">
              <w:rPr>
                <w:rFonts w:asciiTheme="minorHAnsi" w:hAnsiTheme="minorHAnsi" w:cstheme="minorHAnsi"/>
                <w:color w:val="000000" w:themeColor="text1"/>
              </w:rPr>
              <w:t>Childhood</w:t>
            </w:r>
          </w:p>
          <w:p w14:paraId="203AEFEF" w14:textId="77777777" w:rsidR="00DC023E" w:rsidRPr="00341F47" w:rsidRDefault="00DC023E" w:rsidP="00DC023E">
            <w:pPr>
              <w:widowControl/>
              <w:numPr>
                <w:ilvl w:val="0"/>
                <w:numId w:val="3"/>
              </w:numPr>
              <w:shd w:val="clear" w:color="auto" w:fill="FFFFFF"/>
              <w:autoSpaceDE/>
              <w:autoSpaceDN/>
              <w:spacing w:before="100" w:beforeAutospacing="1" w:after="100" w:afterAutospacing="1"/>
              <w:rPr>
                <w:rFonts w:asciiTheme="minorHAnsi" w:hAnsiTheme="minorHAnsi" w:cstheme="minorHAnsi"/>
                <w:color w:val="000000" w:themeColor="text1"/>
                <w:sz w:val="18"/>
                <w:szCs w:val="18"/>
              </w:rPr>
            </w:pPr>
            <w:r w:rsidRPr="00341F47">
              <w:rPr>
                <w:rFonts w:asciiTheme="minorHAnsi" w:hAnsiTheme="minorHAnsi" w:cstheme="minorHAnsi"/>
                <w:color w:val="000000" w:themeColor="text1"/>
                <w:sz w:val="18"/>
                <w:szCs w:val="18"/>
              </w:rPr>
              <w:t>Learn about changes within living memory. Where appropriate, these should be used to reveal aspects of change in national life.</w:t>
            </w:r>
          </w:p>
          <w:p w14:paraId="101376B3" w14:textId="77777777" w:rsidR="00DC023E" w:rsidRPr="00341F47" w:rsidRDefault="00DC023E" w:rsidP="00DC023E">
            <w:pPr>
              <w:widowControl/>
              <w:numPr>
                <w:ilvl w:val="0"/>
                <w:numId w:val="3"/>
              </w:numPr>
              <w:shd w:val="clear" w:color="auto" w:fill="FFFFFF"/>
              <w:autoSpaceDE/>
              <w:autoSpaceDN/>
              <w:spacing w:before="100" w:beforeAutospacing="1" w:after="100" w:afterAutospacing="1"/>
              <w:rPr>
                <w:rFonts w:asciiTheme="minorHAnsi" w:hAnsiTheme="minorHAnsi" w:cstheme="minorHAnsi"/>
                <w:color w:val="000000" w:themeColor="text1"/>
                <w:sz w:val="18"/>
                <w:szCs w:val="18"/>
              </w:rPr>
            </w:pPr>
            <w:r w:rsidRPr="00341F47">
              <w:rPr>
                <w:rFonts w:asciiTheme="minorHAnsi" w:hAnsiTheme="minorHAnsi" w:cstheme="minorHAnsi"/>
                <w:color w:val="000000" w:themeColor="text1"/>
                <w:sz w:val="18"/>
                <w:szCs w:val="18"/>
              </w:rPr>
              <w:t>Learn about events beyond living memory that are significant nationally or globally.</w:t>
            </w:r>
          </w:p>
          <w:p w14:paraId="55BD6075" w14:textId="77777777" w:rsidR="00DC023E" w:rsidRPr="00341F47" w:rsidRDefault="00DC023E" w:rsidP="00DC023E">
            <w:pPr>
              <w:widowControl/>
              <w:numPr>
                <w:ilvl w:val="0"/>
                <w:numId w:val="3"/>
              </w:numPr>
              <w:shd w:val="clear" w:color="auto" w:fill="FFFFFF"/>
              <w:autoSpaceDE/>
              <w:autoSpaceDN/>
              <w:spacing w:before="100" w:beforeAutospacing="1" w:after="100" w:afterAutospacing="1"/>
              <w:rPr>
                <w:rFonts w:asciiTheme="minorHAnsi" w:hAnsiTheme="minorHAnsi" w:cstheme="minorHAnsi"/>
                <w:color w:val="000000" w:themeColor="text1"/>
                <w:sz w:val="18"/>
                <w:szCs w:val="18"/>
              </w:rPr>
            </w:pPr>
            <w:r w:rsidRPr="00341F47">
              <w:rPr>
                <w:rFonts w:asciiTheme="minorHAnsi" w:hAnsiTheme="minorHAnsi" w:cstheme="minorHAnsi"/>
                <w:color w:val="000000" w:themeColor="text1"/>
                <w:sz w:val="18"/>
                <w:szCs w:val="18"/>
              </w:rPr>
              <w:t>Learn about significant historical events, people and places in their own locality.</w:t>
            </w:r>
          </w:p>
          <w:p w14:paraId="5D2A4184" w14:textId="77777777" w:rsidR="00DC023E" w:rsidRPr="00341F47" w:rsidRDefault="00DC023E" w:rsidP="00DC023E">
            <w:pPr>
              <w:widowControl/>
              <w:numPr>
                <w:ilvl w:val="0"/>
                <w:numId w:val="3"/>
              </w:numPr>
              <w:shd w:val="clear" w:color="auto" w:fill="FFFFFF"/>
              <w:autoSpaceDE/>
              <w:autoSpaceDN/>
              <w:spacing w:before="100" w:beforeAutospacing="1" w:after="100" w:afterAutospacing="1"/>
              <w:rPr>
                <w:rFonts w:asciiTheme="minorHAnsi" w:hAnsiTheme="minorHAnsi" w:cstheme="minorHAnsi"/>
                <w:color w:val="000000" w:themeColor="text1"/>
                <w:sz w:val="18"/>
                <w:szCs w:val="18"/>
              </w:rPr>
            </w:pPr>
            <w:r w:rsidRPr="00341F47">
              <w:rPr>
                <w:rFonts w:asciiTheme="minorHAnsi" w:hAnsiTheme="minorHAnsi" w:cstheme="minorHAnsi"/>
                <w:color w:val="000000" w:themeColor="text1"/>
                <w:sz w:val="18"/>
                <w:szCs w:val="18"/>
              </w:rPr>
              <w:t>Learn about the lives of significant individuals in the past who have contributed to national and international achievements. Some should be used to compare aspects of life in different periods.</w:t>
            </w:r>
          </w:p>
          <w:p w14:paraId="39205D10" w14:textId="77777777" w:rsidR="00DC023E" w:rsidRPr="00341F47" w:rsidRDefault="00DC023E" w:rsidP="00DC023E">
            <w:pPr>
              <w:widowControl/>
              <w:numPr>
                <w:ilvl w:val="0"/>
                <w:numId w:val="3"/>
              </w:numPr>
              <w:shd w:val="clear" w:color="auto" w:fill="FFFFFF"/>
              <w:autoSpaceDE/>
              <w:autoSpaceDN/>
              <w:spacing w:before="100" w:beforeAutospacing="1" w:after="100" w:afterAutospacing="1"/>
              <w:rPr>
                <w:rFonts w:asciiTheme="minorHAnsi" w:hAnsiTheme="minorHAnsi" w:cstheme="minorHAnsi"/>
                <w:color w:val="000000" w:themeColor="text1"/>
                <w:sz w:val="18"/>
                <w:szCs w:val="18"/>
              </w:rPr>
            </w:pPr>
            <w:r w:rsidRPr="00341F47">
              <w:rPr>
                <w:rFonts w:asciiTheme="minorHAnsi" w:hAnsiTheme="minorHAnsi" w:cstheme="minorHAnsi"/>
                <w:color w:val="000000" w:themeColor="text1"/>
                <w:sz w:val="18"/>
                <w:szCs w:val="18"/>
              </w:rPr>
              <w:t>Know and understand the history of these islands as a coherent, chronological narrative, from the earliest times to the present day: how people’s lives have shaped this nation and how Britain has influenced and been influenced by the wider world.</w:t>
            </w:r>
          </w:p>
          <w:p w14:paraId="299F0F2C" w14:textId="77777777" w:rsidR="00DC023E" w:rsidRPr="00341F47" w:rsidRDefault="00DC023E" w:rsidP="00DC023E">
            <w:pPr>
              <w:widowControl/>
              <w:numPr>
                <w:ilvl w:val="0"/>
                <w:numId w:val="3"/>
              </w:numPr>
              <w:shd w:val="clear" w:color="auto" w:fill="FFFFFF"/>
              <w:autoSpaceDE/>
              <w:autoSpaceDN/>
              <w:spacing w:before="100" w:beforeAutospacing="1" w:after="100" w:afterAutospacing="1"/>
              <w:rPr>
                <w:rFonts w:asciiTheme="minorHAnsi" w:hAnsiTheme="minorHAnsi" w:cstheme="minorHAnsi"/>
                <w:color w:val="000000" w:themeColor="text1"/>
                <w:sz w:val="18"/>
                <w:szCs w:val="18"/>
              </w:rPr>
            </w:pPr>
            <w:r w:rsidRPr="00341F47">
              <w:rPr>
                <w:rFonts w:asciiTheme="minorHAnsi" w:hAnsiTheme="minorHAnsi" w:cstheme="minorHAnsi"/>
                <w:color w:val="000000" w:themeColor="text1"/>
                <w:sz w:val="18"/>
                <w:szCs w:val="18"/>
              </w:rPr>
              <w:t>Understand historical concepts such as continuity and change, cause and consequence, similarity, difference and significance, and use them to make connections, draw contrasts, analyse trends, frame historically valid questions and create their own structured accounts, including written narratives and analyses.</w:t>
            </w:r>
          </w:p>
          <w:p w14:paraId="5615D516" w14:textId="77777777" w:rsidR="00DC023E" w:rsidRPr="00341F47" w:rsidRDefault="00DC023E" w:rsidP="00DC023E">
            <w:pPr>
              <w:widowControl/>
              <w:numPr>
                <w:ilvl w:val="0"/>
                <w:numId w:val="3"/>
              </w:numPr>
              <w:shd w:val="clear" w:color="auto" w:fill="FFFFFF"/>
              <w:autoSpaceDE/>
              <w:autoSpaceDN/>
              <w:spacing w:before="100" w:beforeAutospacing="1" w:after="100" w:afterAutospacing="1"/>
              <w:rPr>
                <w:rFonts w:asciiTheme="minorHAnsi" w:hAnsiTheme="minorHAnsi" w:cstheme="minorHAnsi"/>
                <w:color w:val="000000" w:themeColor="text1"/>
              </w:rPr>
            </w:pPr>
            <w:r w:rsidRPr="00341F47">
              <w:rPr>
                <w:rFonts w:asciiTheme="minorHAnsi" w:hAnsiTheme="minorHAnsi" w:cstheme="minorHAnsi"/>
                <w:color w:val="000000" w:themeColor="text1"/>
                <w:sz w:val="18"/>
                <w:szCs w:val="18"/>
              </w:rPr>
              <w:t>Understand the methods of historical enquiry, including how evidence is used rigorously to make historical claims, and discern how and why contrasting arguments and interpretations of the past have been constructed.</w:t>
            </w:r>
          </w:p>
        </w:tc>
      </w:tr>
      <w:tr w:rsidR="00DC023E" w:rsidRPr="00341F47" w14:paraId="133458A0" w14:textId="77777777" w:rsidTr="00422DDA">
        <w:trPr>
          <w:trHeight w:val="362"/>
        </w:trPr>
        <w:tc>
          <w:tcPr>
            <w:tcW w:w="1583" w:type="dxa"/>
          </w:tcPr>
          <w:p w14:paraId="4DD749C5" w14:textId="77777777" w:rsidR="00DC023E" w:rsidRDefault="00DC023E" w:rsidP="00DC023E">
            <w:pPr>
              <w:pStyle w:val="TableParagraph"/>
              <w:spacing w:before="1"/>
              <w:rPr>
                <w:rFonts w:asciiTheme="minorHAnsi" w:hAnsiTheme="minorHAnsi" w:cstheme="minorHAnsi"/>
                <w:color w:val="000000" w:themeColor="text1"/>
                <w:spacing w:val="-2"/>
              </w:rPr>
            </w:pPr>
            <w:r w:rsidRPr="00341F47">
              <w:rPr>
                <w:rFonts w:asciiTheme="minorHAnsi" w:hAnsiTheme="minorHAnsi" w:cstheme="minorHAnsi"/>
                <w:color w:val="000000" w:themeColor="text1"/>
                <w:spacing w:val="-2"/>
              </w:rPr>
              <w:t>Geography</w:t>
            </w:r>
          </w:p>
          <w:p w14:paraId="799F2080" w14:textId="5735F93C" w:rsidR="00231615" w:rsidRPr="00341F47" w:rsidRDefault="00231615" w:rsidP="00DC023E">
            <w:pPr>
              <w:pStyle w:val="TableParagraph"/>
              <w:spacing w:before="1"/>
              <w:rPr>
                <w:rFonts w:asciiTheme="minorHAnsi" w:hAnsiTheme="minorHAnsi" w:cstheme="minorHAnsi"/>
                <w:color w:val="000000" w:themeColor="text1"/>
              </w:rPr>
            </w:pPr>
            <w:r w:rsidRPr="00231615">
              <w:rPr>
                <w:rFonts w:asciiTheme="minorHAnsi" w:hAnsiTheme="minorHAnsi" w:cstheme="minorHAnsi"/>
                <w:i/>
                <w:color w:val="000000" w:themeColor="text1"/>
                <w:spacing w:val="-2"/>
              </w:rPr>
              <w:t>Cornerstones</w:t>
            </w:r>
          </w:p>
        </w:tc>
        <w:tc>
          <w:tcPr>
            <w:tcW w:w="8725" w:type="dxa"/>
            <w:gridSpan w:val="2"/>
            <w:shd w:val="clear" w:color="auto" w:fill="BFBFBF" w:themeFill="background1" w:themeFillShade="BF"/>
          </w:tcPr>
          <w:p w14:paraId="68AEC123" w14:textId="490CA595" w:rsidR="00DC023E" w:rsidRPr="00341F47" w:rsidRDefault="00DC023E" w:rsidP="00DC023E">
            <w:pPr>
              <w:pStyle w:val="TableParagraph"/>
              <w:ind w:left="0"/>
              <w:rPr>
                <w:rFonts w:asciiTheme="minorHAnsi" w:hAnsiTheme="minorHAnsi" w:cstheme="minorHAnsi"/>
                <w:color w:val="000000" w:themeColor="text1"/>
              </w:rPr>
            </w:pPr>
            <w:r>
              <w:rPr>
                <w:rFonts w:asciiTheme="minorHAnsi" w:hAnsiTheme="minorHAnsi" w:cstheme="minorHAnsi"/>
                <w:color w:val="000000" w:themeColor="text1"/>
              </w:rPr>
              <w:t>Not in focus</w:t>
            </w:r>
          </w:p>
        </w:tc>
      </w:tr>
      <w:tr w:rsidR="00DC023E" w:rsidRPr="00341F47" w14:paraId="4B7C21AE" w14:textId="77777777" w:rsidTr="00544F45">
        <w:trPr>
          <w:trHeight w:val="1021"/>
        </w:trPr>
        <w:tc>
          <w:tcPr>
            <w:tcW w:w="1583" w:type="dxa"/>
            <w:shd w:val="clear" w:color="auto" w:fill="auto"/>
          </w:tcPr>
          <w:p w14:paraId="4AB0D74E" w14:textId="4DBC4302" w:rsidR="00231615" w:rsidRDefault="00DC023E" w:rsidP="00231615">
            <w:pPr>
              <w:pStyle w:val="TableParagraph"/>
              <w:spacing w:before="1"/>
              <w:rPr>
                <w:rFonts w:asciiTheme="minorHAnsi" w:hAnsiTheme="minorHAnsi" w:cstheme="minorHAnsi"/>
                <w:color w:val="000000" w:themeColor="text1"/>
                <w:spacing w:val="-5"/>
              </w:rPr>
            </w:pPr>
            <w:r w:rsidRPr="00341F47">
              <w:rPr>
                <w:rFonts w:asciiTheme="minorHAnsi" w:hAnsiTheme="minorHAnsi" w:cstheme="minorHAnsi"/>
                <w:color w:val="000000" w:themeColor="text1"/>
                <w:spacing w:val="-5"/>
              </w:rPr>
              <w:t>D&amp;T</w:t>
            </w:r>
          </w:p>
          <w:p w14:paraId="5A389DBB" w14:textId="2DE9AF0D" w:rsidR="00231615" w:rsidRPr="00231615" w:rsidRDefault="00544F45" w:rsidP="00544F45">
            <w:pPr>
              <w:pStyle w:val="TableParagraph"/>
              <w:spacing w:before="1"/>
              <w:rPr>
                <w:rFonts w:asciiTheme="minorHAnsi" w:hAnsiTheme="minorHAnsi" w:cstheme="minorHAnsi"/>
                <w:color w:val="000000" w:themeColor="text1"/>
                <w:spacing w:val="-5"/>
              </w:rPr>
            </w:pPr>
            <w:r>
              <w:rPr>
                <w:rFonts w:asciiTheme="minorHAnsi" w:hAnsiTheme="minorHAnsi" w:cstheme="minorHAnsi"/>
                <w:i/>
                <w:color w:val="000000" w:themeColor="text1"/>
                <w:spacing w:val="-5"/>
              </w:rPr>
              <w:t>-cornerstones</w:t>
            </w:r>
          </w:p>
        </w:tc>
        <w:tc>
          <w:tcPr>
            <w:tcW w:w="3749" w:type="dxa"/>
            <w:tcBorders>
              <w:bottom w:val="single" w:sz="4" w:space="0" w:color="auto"/>
            </w:tcBorders>
            <w:shd w:val="clear" w:color="auto" w:fill="auto"/>
          </w:tcPr>
          <w:p w14:paraId="7F844209" w14:textId="0E57E749" w:rsidR="00544F45" w:rsidRDefault="00544F45" w:rsidP="00DC023E">
            <w:pPr>
              <w:pStyle w:val="TableParagraph"/>
              <w:rPr>
                <w:rFonts w:asciiTheme="minorHAnsi" w:hAnsiTheme="minorHAnsi" w:cstheme="minorHAnsi"/>
                <w:color w:val="000000" w:themeColor="text1"/>
              </w:rPr>
            </w:pPr>
            <w:r>
              <w:rPr>
                <w:rFonts w:asciiTheme="minorHAnsi" w:hAnsiTheme="minorHAnsi" w:cstheme="minorHAnsi"/>
                <w:color w:val="000000" w:themeColor="text1"/>
              </w:rPr>
              <w:t>Cornerstones</w:t>
            </w:r>
          </w:p>
          <w:p w14:paraId="5395D644" w14:textId="53730B45" w:rsidR="00DC023E" w:rsidRPr="00341F47" w:rsidRDefault="00544F45" w:rsidP="00DC023E">
            <w:pPr>
              <w:pStyle w:val="TableParagraph"/>
              <w:rPr>
                <w:rFonts w:asciiTheme="minorHAnsi" w:hAnsiTheme="minorHAnsi" w:cstheme="minorHAnsi"/>
                <w:color w:val="000000" w:themeColor="text1"/>
              </w:rPr>
            </w:pPr>
            <w:r>
              <w:rPr>
                <w:rFonts w:asciiTheme="minorHAnsi" w:hAnsiTheme="minorHAnsi" w:cstheme="minorHAnsi"/>
                <w:color w:val="000000" w:themeColor="text1"/>
              </w:rPr>
              <w:t xml:space="preserve">Shade and shelter </w:t>
            </w:r>
          </w:p>
        </w:tc>
        <w:tc>
          <w:tcPr>
            <w:tcW w:w="4976" w:type="dxa"/>
            <w:shd w:val="clear" w:color="auto" w:fill="FFFFFF" w:themeFill="background1"/>
          </w:tcPr>
          <w:p w14:paraId="3649E252" w14:textId="748547CF" w:rsidR="00DC023E" w:rsidRPr="00341F47" w:rsidRDefault="00DC023E" w:rsidP="00947ADA">
            <w:pPr>
              <w:pStyle w:val="TableParagraph"/>
              <w:ind w:left="0"/>
              <w:rPr>
                <w:rFonts w:asciiTheme="minorHAnsi" w:hAnsiTheme="minorHAnsi" w:cstheme="minorHAnsi"/>
                <w:color w:val="000000" w:themeColor="text1"/>
              </w:rPr>
            </w:pPr>
          </w:p>
        </w:tc>
      </w:tr>
      <w:tr w:rsidR="00DC023E" w:rsidRPr="00341F47" w14:paraId="31D49981" w14:textId="77777777" w:rsidTr="001268A5">
        <w:trPr>
          <w:trHeight w:val="749"/>
        </w:trPr>
        <w:tc>
          <w:tcPr>
            <w:tcW w:w="1583" w:type="dxa"/>
            <w:shd w:val="clear" w:color="auto" w:fill="auto"/>
          </w:tcPr>
          <w:p w14:paraId="2629C0E9" w14:textId="77777777" w:rsidR="00DC023E" w:rsidRDefault="00DC023E" w:rsidP="00DC023E">
            <w:pPr>
              <w:pStyle w:val="TableParagraph"/>
              <w:spacing w:before="1"/>
              <w:rPr>
                <w:rFonts w:asciiTheme="minorHAnsi" w:hAnsiTheme="minorHAnsi" w:cstheme="minorHAnsi"/>
                <w:color w:val="000000" w:themeColor="text1"/>
                <w:spacing w:val="-5"/>
              </w:rPr>
            </w:pPr>
            <w:r w:rsidRPr="00341F47">
              <w:rPr>
                <w:rFonts w:asciiTheme="minorHAnsi" w:hAnsiTheme="minorHAnsi" w:cstheme="minorHAnsi"/>
                <w:color w:val="000000" w:themeColor="text1"/>
                <w:spacing w:val="-5"/>
              </w:rPr>
              <w:t>Art</w:t>
            </w:r>
          </w:p>
          <w:p w14:paraId="7424EB65" w14:textId="2ADA7A85" w:rsidR="00231615" w:rsidRPr="00341F47" w:rsidRDefault="00231615" w:rsidP="00DC023E">
            <w:pPr>
              <w:pStyle w:val="TableParagraph"/>
              <w:spacing w:before="1"/>
              <w:rPr>
                <w:rFonts w:asciiTheme="minorHAnsi" w:hAnsiTheme="minorHAnsi" w:cstheme="minorHAnsi"/>
                <w:color w:val="000000" w:themeColor="text1"/>
              </w:rPr>
            </w:pPr>
            <w:r w:rsidRPr="00231615">
              <w:rPr>
                <w:rFonts w:asciiTheme="minorHAnsi" w:hAnsiTheme="minorHAnsi" w:cstheme="minorHAnsi"/>
                <w:i/>
                <w:color w:val="000000" w:themeColor="text1"/>
                <w:spacing w:val="-2"/>
              </w:rPr>
              <w:t>Cornerstones</w:t>
            </w:r>
          </w:p>
        </w:tc>
        <w:tc>
          <w:tcPr>
            <w:tcW w:w="3749" w:type="dxa"/>
            <w:tcBorders>
              <w:top w:val="single" w:sz="4" w:space="0" w:color="auto"/>
            </w:tcBorders>
            <w:shd w:val="clear" w:color="auto" w:fill="BFBFBF" w:themeFill="background1" w:themeFillShade="BF"/>
          </w:tcPr>
          <w:p w14:paraId="47678411" w14:textId="3375E808" w:rsidR="00DC023E" w:rsidRPr="00341F47" w:rsidRDefault="00544F45" w:rsidP="00544F45">
            <w:pPr>
              <w:pStyle w:val="TableParagraph"/>
              <w:ind w:left="106"/>
              <w:rPr>
                <w:rFonts w:asciiTheme="minorHAnsi" w:hAnsiTheme="minorHAnsi" w:cstheme="minorHAnsi"/>
                <w:color w:val="000000" w:themeColor="text1"/>
              </w:rPr>
            </w:pPr>
            <w:r>
              <w:rPr>
                <w:rFonts w:asciiTheme="minorHAnsi" w:hAnsiTheme="minorHAnsi" w:cstheme="minorHAnsi"/>
                <w:color w:val="000000" w:themeColor="text1"/>
                <w:spacing w:val="-2"/>
              </w:rPr>
              <w:t xml:space="preserve">Not in focus </w:t>
            </w:r>
          </w:p>
        </w:tc>
        <w:tc>
          <w:tcPr>
            <w:tcW w:w="4976" w:type="dxa"/>
            <w:shd w:val="clear" w:color="auto" w:fill="BFBFBF" w:themeFill="background1" w:themeFillShade="BF"/>
          </w:tcPr>
          <w:p w14:paraId="69425C1C" w14:textId="794BABAC" w:rsidR="00DC023E" w:rsidRPr="00341F47" w:rsidRDefault="001268A5" w:rsidP="00947ADA">
            <w:pPr>
              <w:pStyle w:val="TableParagraph"/>
              <w:ind w:left="106"/>
              <w:rPr>
                <w:rFonts w:asciiTheme="minorHAnsi" w:hAnsiTheme="minorHAnsi" w:cstheme="minorHAnsi"/>
                <w:color w:val="000000" w:themeColor="text1"/>
              </w:rPr>
            </w:pPr>
            <w:r>
              <w:rPr>
                <w:rFonts w:asciiTheme="minorHAnsi" w:hAnsiTheme="minorHAnsi" w:cstheme="minorHAnsi"/>
                <w:color w:val="000000" w:themeColor="text1"/>
              </w:rPr>
              <w:t>Not in focus</w:t>
            </w:r>
          </w:p>
        </w:tc>
      </w:tr>
      <w:tr w:rsidR="00FC6E2C" w:rsidRPr="00341F47" w14:paraId="58749616" w14:textId="77777777" w:rsidTr="006B0D7F">
        <w:trPr>
          <w:trHeight w:val="749"/>
        </w:trPr>
        <w:tc>
          <w:tcPr>
            <w:tcW w:w="1583" w:type="dxa"/>
            <w:shd w:val="clear" w:color="auto" w:fill="auto"/>
          </w:tcPr>
          <w:p w14:paraId="3A2AD9C7" w14:textId="77777777" w:rsidR="00FC6E2C" w:rsidRDefault="00FC6E2C" w:rsidP="00DC023E">
            <w:pPr>
              <w:pStyle w:val="TableParagraph"/>
              <w:spacing w:before="1"/>
              <w:rPr>
                <w:rFonts w:asciiTheme="minorHAnsi" w:hAnsiTheme="minorHAnsi" w:cstheme="minorHAnsi"/>
                <w:color w:val="000000" w:themeColor="text1"/>
                <w:spacing w:val="-5"/>
              </w:rPr>
            </w:pPr>
            <w:r>
              <w:rPr>
                <w:rFonts w:asciiTheme="minorHAnsi" w:hAnsiTheme="minorHAnsi" w:cstheme="minorHAnsi"/>
                <w:color w:val="000000" w:themeColor="text1"/>
                <w:spacing w:val="-5"/>
              </w:rPr>
              <w:t>Computing</w:t>
            </w:r>
          </w:p>
          <w:p w14:paraId="54B97DD8" w14:textId="18F1700D" w:rsidR="00AD312B" w:rsidRPr="00341F47" w:rsidRDefault="00AD312B" w:rsidP="00DC023E">
            <w:pPr>
              <w:pStyle w:val="TableParagraph"/>
              <w:spacing w:before="1"/>
              <w:rPr>
                <w:rFonts w:asciiTheme="minorHAnsi" w:hAnsiTheme="minorHAnsi" w:cstheme="minorHAnsi"/>
                <w:color w:val="000000" w:themeColor="text1"/>
                <w:spacing w:val="-5"/>
              </w:rPr>
            </w:pPr>
            <w:r w:rsidRPr="009275C0">
              <w:rPr>
                <w:rFonts w:asciiTheme="minorHAnsi" w:hAnsiTheme="minorHAnsi" w:cstheme="minorHAnsi"/>
                <w:i/>
                <w:color w:val="000000" w:themeColor="text1"/>
              </w:rPr>
              <w:t>Teach Computing</w:t>
            </w:r>
          </w:p>
        </w:tc>
        <w:tc>
          <w:tcPr>
            <w:tcW w:w="3749" w:type="dxa"/>
            <w:tcBorders>
              <w:top w:val="single" w:sz="4" w:space="0" w:color="auto"/>
            </w:tcBorders>
            <w:shd w:val="clear" w:color="auto" w:fill="FFFFFF" w:themeFill="background1"/>
          </w:tcPr>
          <w:p w14:paraId="6B1DA607" w14:textId="45CA03E4" w:rsidR="00FC6E2C" w:rsidRDefault="00DA397C" w:rsidP="00947ADA">
            <w:pPr>
              <w:pStyle w:val="TableParagraph"/>
              <w:ind w:left="106"/>
              <w:rPr>
                <w:rFonts w:asciiTheme="minorHAnsi" w:hAnsiTheme="minorHAnsi" w:cstheme="minorHAnsi"/>
                <w:color w:val="000000" w:themeColor="text1"/>
                <w:spacing w:val="-2"/>
              </w:rPr>
            </w:pPr>
            <w:r>
              <w:rPr>
                <w:rFonts w:asciiTheme="minorHAnsi" w:hAnsiTheme="minorHAnsi" w:cstheme="minorHAnsi"/>
                <w:color w:val="000000" w:themeColor="text1"/>
                <w:spacing w:val="-2"/>
              </w:rPr>
              <w:t xml:space="preserve">2 - </w:t>
            </w:r>
            <w:r w:rsidR="006B0D7F">
              <w:rPr>
                <w:rFonts w:asciiTheme="minorHAnsi" w:hAnsiTheme="minorHAnsi" w:cstheme="minorHAnsi"/>
                <w:color w:val="000000" w:themeColor="text1"/>
                <w:spacing w:val="-2"/>
              </w:rPr>
              <w:t>Creating Media – digital painting</w:t>
            </w:r>
          </w:p>
        </w:tc>
        <w:tc>
          <w:tcPr>
            <w:tcW w:w="4976" w:type="dxa"/>
            <w:shd w:val="clear" w:color="auto" w:fill="auto"/>
          </w:tcPr>
          <w:p w14:paraId="6B773D39" w14:textId="1C5FFDD5" w:rsidR="00FC6E2C" w:rsidRDefault="00DA397C" w:rsidP="00947ADA">
            <w:pPr>
              <w:pStyle w:val="TableParagraph"/>
              <w:ind w:left="106"/>
              <w:rPr>
                <w:rFonts w:asciiTheme="minorHAnsi" w:hAnsiTheme="minorHAnsi" w:cstheme="minorHAnsi"/>
                <w:color w:val="000000" w:themeColor="text1"/>
              </w:rPr>
            </w:pPr>
            <w:r>
              <w:rPr>
                <w:rFonts w:asciiTheme="minorHAnsi" w:hAnsiTheme="minorHAnsi" w:cstheme="minorHAnsi"/>
                <w:color w:val="000000" w:themeColor="text1"/>
              </w:rPr>
              <w:t xml:space="preserve">4 - </w:t>
            </w:r>
            <w:r w:rsidR="00EC5D39">
              <w:rPr>
                <w:rFonts w:asciiTheme="minorHAnsi" w:hAnsiTheme="minorHAnsi" w:cstheme="minorHAnsi"/>
                <w:color w:val="000000" w:themeColor="text1"/>
              </w:rPr>
              <w:t>Data and information – grouping data</w:t>
            </w:r>
          </w:p>
        </w:tc>
      </w:tr>
      <w:tr w:rsidR="006F4D62" w:rsidRPr="00341F47" w14:paraId="60081E2B" w14:textId="77777777" w:rsidTr="00231615">
        <w:trPr>
          <w:trHeight w:val="749"/>
        </w:trPr>
        <w:tc>
          <w:tcPr>
            <w:tcW w:w="1583" w:type="dxa"/>
            <w:shd w:val="clear" w:color="auto" w:fill="auto"/>
          </w:tcPr>
          <w:p w14:paraId="3D86F0F9" w14:textId="77777777" w:rsidR="006F4D62" w:rsidRDefault="006F4D62" w:rsidP="00DC023E">
            <w:pPr>
              <w:pStyle w:val="TableParagraph"/>
              <w:spacing w:before="1"/>
              <w:rPr>
                <w:rFonts w:asciiTheme="minorHAnsi" w:hAnsiTheme="minorHAnsi" w:cstheme="minorHAnsi"/>
                <w:color w:val="000000" w:themeColor="text1"/>
              </w:rPr>
            </w:pPr>
            <w:r>
              <w:rPr>
                <w:rFonts w:asciiTheme="minorHAnsi" w:hAnsiTheme="minorHAnsi" w:cstheme="minorHAnsi"/>
                <w:color w:val="000000" w:themeColor="text1"/>
              </w:rPr>
              <w:t>Safeguarding</w:t>
            </w:r>
          </w:p>
          <w:p w14:paraId="7CD766F5" w14:textId="77777777" w:rsidR="00AD312B" w:rsidRPr="009275C0" w:rsidRDefault="00AD312B" w:rsidP="00AD312B">
            <w:pPr>
              <w:pStyle w:val="TableParagraph"/>
              <w:ind w:right="178"/>
              <w:rPr>
                <w:rFonts w:asciiTheme="minorHAnsi" w:hAnsiTheme="minorHAnsi" w:cstheme="minorHAnsi"/>
                <w:i/>
                <w:color w:val="000000" w:themeColor="text1"/>
              </w:rPr>
            </w:pPr>
            <w:r>
              <w:rPr>
                <w:rFonts w:asciiTheme="minorHAnsi" w:hAnsiTheme="minorHAnsi" w:cstheme="minorHAnsi"/>
                <w:i/>
                <w:color w:val="000000" w:themeColor="text1"/>
              </w:rPr>
              <w:t>-</w:t>
            </w:r>
            <w:proofErr w:type="spellStart"/>
            <w:r w:rsidRPr="009275C0">
              <w:rPr>
                <w:rFonts w:asciiTheme="minorHAnsi" w:hAnsiTheme="minorHAnsi" w:cstheme="minorHAnsi"/>
                <w:i/>
                <w:color w:val="000000" w:themeColor="text1"/>
              </w:rPr>
              <w:t>Ten:ten</w:t>
            </w:r>
            <w:proofErr w:type="spellEnd"/>
          </w:p>
          <w:p w14:paraId="635CC550" w14:textId="6E95B16C" w:rsidR="00AD312B" w:rsidRPr="00341F47" w:rsidRDefault="00AD312B" w:rsidP="00AD312B">
            <w:pPr>
              <w:pStyle w:val="TableParagraph"/>
              <w:spacing w:before="1"/>
              <w:rPr>
                <w:rFonts w:asciiTheme="minorHAnsi" w:hAnsiTheme="minorHAnsi" w:cstheme="minorHAnsi"/>
                <w:color w:val="000000" w:themeColor="text1"/>
                <w:spacing w:val="-5"/>
              </w:rPr>
            </w:pPr>
            <w:r>
              <w:rPr>
                <w:rFonts w:asciiTheme="minorHAnsi" w:hAnsiTheme="minorHAnsi" w:cstheme="minorHAnsi"/>
                <w:i/>
                <w:color w:val="000000" w:themeColor="text1"/>
              </w:rPr>
              <w:t>-</w:t>
            </w:r>
            <w:r w:rsidRPr="009275C0">
              <w:rPr>
                <w:rFonts w:asciiTheme="minorHAnsi" w:hAnsiTheme="minorHAnsi" w:cstheme="minorHAnsi"/>
                <w:i/>
                <w:color w:val="000000" w:themeColor="text1"/>
              </w:rPr>
              <w:t>School document</w:t>
            </w:r>
          </w:p>
        </w:tc>
        <w:tc>
          <w:tcPr>
            <w:tcW w:w="3749" w:type="dxa"/>
            <w:shd w:val="clear" w:color="auto" w:fill="auto"/>
          </w:tcPr>
          <w:p w14:paraId="12E0C2B5" w14:textId="77777777" w:rsidR="00BB5DAC" w:rsidRDefault="00BB5DAC" w:rsidP="00DC023E">
            <w:pPr>
              <w:pStyle w:val="TableParagraph"/>
              <w:ind w:left="106"/>
              <w:rPr>
                <w:rFonts w:asciiTheme="minorHAnsi" w:hAnsiTheme="minorHAnsi" w:cstheme="minorHAnsi"/>
                <w:color w:val="000000" w:themeColor="text1"/>
                <w:spacing w:val="-2"/>
              </w:rPr>
            </w:pPr>
            <w:r>
              <w:rPr>
                <w:rFonts w:asciiTheme="minorHAnsi" w:hAnsiTheme="minorHAnsi" w:cstheme="minorHAnsi"/>
                <w:color w:val="000000" w:themeColor="text1"/>
                <w:spacing w:val="-2"/>
              </w:rPr>
              <w:t>Children’s mental health week</w:t>
            </w:r>
          </w:p>
          <w:p w14:paraId="6DEF769B" w14:textId="2AB378D7" w:rsidR="006F4D62" w:rsidRDefault="00D02589" w:rsidP="00DC023E">
            <w:pPr>
              <w:pStyle w:val="TableParagraph"/>
              <w:ind w:left="106"/>
              <w:rPr>
                <w:rFonts w:asciiTheme="minorHAnsi" w:hAnsiTheme="minorHAnsi" w:cstheme="minorHAnsi"/>
                <w:color w:val="000000" w:themeColor="text1"/>
                <w:spacing w:val="-2"/>
              </w:rPr>
            </w:pPr>
            <w:r>
              <w:rPr>
                <w:rFonts w:asciiTheme="minorHAnsi" w:hAnsiTheme="minorHAnsi" w:cstheme="minorHAnsi"/>
                <w:color w:val="000000" w:themeColor="text1"/>
                <w:spacing w:val="-2"/>
              </w:rPr>
              <w:t>E-safety (day)</w:t>
            </w:r>
            <w:r w:rsidR="00D123D5">
              <w:rPr>
                <w:rFonts w:asciiTheme="minorHAnsi" w:hAnsiTheme="minorHAnsi" w:cstheme="minorHAnsi"/>
                <w:color w:val="000000" w:themeColor="text1"/>
                <w:spacing w:val="-2"/>
              </w:rPr>
              <w:t xml:space="preserve"> </w:t>
            </w:r>
            <w:r w:rsidR="00D123D5" w:rsidRPr="00D123D5">
              <w:rPr>
                <w:rFonts w:asciiTheme="minorHAnsi" w:hAnsiTheme="minorHAnsi" w:cstheme="minorHAnsi"/>
                <w:color w:val="000000" w:themeColor="text1"/>
                <w:spacing w:val="-2"/>
              </w:rPr>
              <w:t xml:space="preserve">- </w:t>
            </w:r>
            <w:r w:rsidR="00D123D5" w:rsidRPr="00D123D5">
              <w:rPr>
                <w:rFonts w:asciiTheme="minorHAnsi" w:hAnsiTheme="minorHAnsi" w:cstheme="minorHAnsi"/>
              </w:rPr>
              <w:t>covering digital safety and AI</w:t>
            </w:r>
          </w:p>
          <w:p w14:paraId="790A8A37" w14:textId="6D7D3A49" w:rsidR="00AC6969" w:rsidRDefault="00AC6969" w:rsidP="00BB5DAC">
            <w:pPr>
              <w:pStyle w:val="TableParagraph"/>
              <w:ind w:left="106"/>
              <w:rPr>
                <w:rFonts w:asciiTheme="minorHAnsi" w:hAnsiTheme="minorHAnsi" w:cstheme="minorHAnsi"/>
                <w:color w:val="000000" w:themeColor="text1"/>
                <w:spacing w:val="-2"/>
              </w:rPr>
            </w:pPr>
          </w:p>
        </w:tc>
        <w:tc>
          <w:tcPr>
            <w:tcW w:w="4976" w:type="dxa"/>
            <w:shd w:val="clear" w:color="auto" w:fill="auto"/>
          </w:tcPr>
          <w:p w14:paraId="3FCAAFB4" w14:textId="77777777" w:rsidR="00BB5DAC" w:rsidRDefault="00BB5DAC" w:rsidP="00BB5DAC">
            <w:pPr>
              <w:pStyle w:val="TableParagraph"/>
              <w:ind w:left="106"/>
              <w:rPr>
                <w:rFonts w:asciiTheme="minorHAnsi" w:hAnsiTheme="minorHAnsi" w:cstheme="minorHAnsi"/>
                <w:color w:val="000000" w:themeColor="text1"/>
              </w:rPr>
            </w:pPr>
            <w:r>
              <w:rPr>
                <w:rFonts w:asciiTheme="minorHAnsi" w:hAnsiTheme="minorHAnsi" w:cstheme="minorHAnsi"/>
                <w:color w:val="000000" w:themeColor="text1"/>
              </w:rPr>
              <w:t xml:space="preserve">Bike skills and safety </w:t>
            </w:r>
          </w:p>
          <w:p w14:paraId="430E2C9D" w14:textId="354C4B4D" w:rsidR="00BB5DAC" w:rsidRDefault="00BB5DAC" w:rsidP="00BB5DAC">
            <w:pPr>
              <w:pStyle w:val="TableParagraph"/>
              <w:ind w:left="106"/>
              <w:rPr>
                <w:rFonts w:asciiTheme="minorHAnsi" w:hAnsiTheme="minorHAnsi" w:cstheme="minorHAnsi"/>
                <w:color w:val="000000" w:themeColor="text1"/>
              </w:rPr>
            </w:pPr>
            <w:r>
              <w:rPr>
                <w:rFonts w:asciiTheme="minorHAnsi" w:hAnsiTheme="minorHAnsi" w:cstheme="minorHAnsi"/>
                <w:color w:val="000000" w:themeColor="text1"/>
              </w:rPr>
              <w:t>Zones of Regulation (experiencing change or loss)</w:t>
            </w:r>
          </w:p>
          <w:p w14:paraId="6994BBA2" w14:textId="11D26AAA" w:rsidR="00176A12" w:rsidRDefault="00BB5DAC" w:rsidP="00BB5DAC">
            <w:pPr>
              <w:pStyle w:val="TableParagraph"/>
              <w:ind w:left="106"/>
              <w:rPr>
                <w:rFonts w:asciiTheme="minorHAnsi" w:hAnsiTheme="minorHAnsi" w:cstheme="minorHAnsi"/>
                <w:color w:val="000000" w:themeColor="text1"/>
              </w:rPr>
            </w:pPr>
            <w:r>
              <w:rPr>
                <w:rFonts w:asciiTheme="minorHAnsi" w:hAnsiTheme="minorHAnsi" w:cstheme="minorHAnsi"/>
                <w:color w:val="000000" w:themeColor="text1"/>
              </w:rPr>
              <w:t xml:space="preserve"> </w:t>
            </w:r>
            <w:r w:rsidR="00176A12">
              <w:rPr>
                <w:rFonts w:asciiTheme="minorHAnsi" w:hAnsiTheme="minorHAnsi" w:cstheme="minorHAnsi"/>
                <w:color w:val="000000" w:themeColor="text1"/>
              </w:rPr>
              <w:t>Physical contact (</w:t>
            </w:r>
            <w:proofErr w:type="spellStart"/>
            <w:r w:rsidR="00176A12">
              <w:rPr>
                <w:rFonts w:asciiTheme="minorHAnsi" w:hAnsiTheme="minorHAnsi" w:cstheme="minorHAnsi"/>
                <w:color w:val="000000" w:themeColor="text1"/>
              </w:rPr>
              <w:t>ten:ten</w:t>
            </w:r>
            <w:proofErr w:type="spellEnd"/>
            <w:r w:rsidR="00176A12">
              <w:rPr>
                <w:rFonts w:asciiTheme="minorHAnsi" w:hAnsiTheme="minorHAnsi" w:cstheme="minorHAnsi"/>
                <w:color w:val="000000" w:themeColor="text1"/>
              </w:rPr>
              <w:t>)</w:t>
            </w:r>
          </w:p>
          <w:p w14:paraId="24655F5C" w14:textId="2809FA3D" w:rsidR="00AC6969" w:rsidRPr="00341F47" w:rsidRDefault="00AC6969" w:rsidP="00DC023E">
            <w:pPr>
              <w:pStyle w:val="TableParagraph"/>
              <w:ind w:left="106"/>
              <w:rPr>
                <w:rFonts w:asciiTheme="minorHAnsi" w:hAnsiTheme="minorHAnsi" w:cstheme="minorHAnsi"/>
                <w:color w:val="000000" w:themeColor="text1"/>
              </w:rPr>
            </w:pPr>
            <w:r>
              <w:rPr>
                <w:rFonts w:asciiTheme="minorHAnsi" w:hAnsiTheme="minorHAnsi" w:cstheme="minorHAnsi"/>
                <w:color w:val="000000" w:themeColor="text1"/>
              </w:rPr>
              <w:t>Harmful substances (</w:t>
            </w:r>
            <w:proofErr w:type="spellStart"/>
            <w:r>
              <w:rPr>
                <w:rFonts w:asciiTheme="minorHAnsi" w:hAnsiTheme="minorHAnsi" w:cstheme="minorHAnsi"/>
                <w:color w:val="000000" w:themeColor="text1"/>
              </w:rPr>
              <w:t>ten:ten</w:t>
            </w:r>
            <w:proofErr w:type="spellEnd"/>
            <w:r>
              <w:rPr>
                <w:rFonts w:asciiTheme="minorHAnsi" w:hAnsiTheme="minorHAnsi" w:cstheme="minorHAnsi"/>
                <w:color w:val="000000" w:themeColor="text1"/>
              </w:rPr>
              <w:t>)</w:t>
            </w:r>
          </w:p>
        </w:tc>
      </w:tr>
      <w:tr w:rsidR="00AB1FC0" w:rsidRPr="00341F47" w14:paraId="2623014D" w14:textId="77777777" w:rsidTr="00231615">
        <w:trPr>
          <w:trHeight w:val="749"/>
        </w:trPr>
        <w:tc>
          <w:tcPr>
            <w:tcW w:w="1583" w:type="dxa"/>
            <w:shd w:val="clear" w:color="auto" w:fill="auto"/>
          </w:tcPr>
          <w:p w14:paraId="34B9E3AB" w14:textId="0F27908C" w:rsidR="00AB1FC0" w:rsidRDefault="00AB1FC0" w:rsidP="00DC023E">
            <w:pPr>
              <w:pStyle w:val="TableParagraph"/>
              <w:spacing w:before="1"/>
              <w:rPr>
                <w:rFonts w:asciiTheme="minorHAnsi" w:hAnsiTheme="minorHAnsi" w:cstheme="minorHAnsi"/>
                <w:color w:val="000000" w:themeColor="text1"/>
              </w:rPr>
            </w:pPr>
            <w:r>
              <w:rPr>
                <w:rFonts w:asciiTheme="minorHAnsi" w:hAnsiTheme="minorHAnsi" w:cstheme="minorHAnsi"/>
                <w:color w:val="000000" w:themeColor="text1"/>
              </w:rPr>
              <w:t>Enrichment opportunities</w:t>
            </w:r>
          </w:p>
        </w:tc>
        <w:tc>
          <w:tcPr>
            <w:tcW w:w="3749" w:type="dxa"/>
            <w:shd w:val="clear" w:color="auto" w:fill="auto"/>
          </w:tcPr>
          <w:p w14:paraId="5A5FE51F" w14:textId="0457FC33" w:rsidR="00AB1FC0" w:rsidRDefault="00355C72" w:rsidP="00DC023E">
            <w:pPr>
              <w:pStyle w:val="TableParagraph"/>
              <w:ind w:left="106"/>
              <w:rPr>
                <w:rFonts w:asciiTheme="minorHAnsi" w:hAnsiTheme="minorHAnsi" w:cstheme="minorHAnsi"/>
                <w:color w:val="000000" w:themeColor="text1"/>
                <w:spacing w:val="-2"/>
              </w:rPr>
            </w:pPr>
            <w:r>
              <w:rPr>
                <w:rFonts w:asciiTheme="minorHAnsi" w:hAnsiTheme="minorHAnsi" w:cstheme="minorHAnsi"/>
                <w:color w:val="000000" w:themeColor="text1"/>
                <w:spacing w:val="-2"/>
              </w:rPr>
              <w:t>Zoo lab visit (Science – animals)</w:t>
            </w:r>
          </w:p>
        </w:tc>
        <w:tc>
          <w:tcPr>
            <w:tcW w:w="4976" w:type="dxa"/>
            <w:shd w:val="clear" w:color="auto" w:fill="auto"/>
          </w:tcPr>
          <w:p w14:paraId="534E0D60" w14:textId="77777777" w:rsidR="00AB1FC0" w:rsidRDefault="00355C72" w:rsidP="00DC023E">
            <w:pPr>
              <w:pStyle w:val="TableParagraph"/>
              <w:ind w:left="106"/>
              <w:rPr>
                <w:rFonts w:asciiTheme="minorHAnsi" w:hAnsiTheme="minorHAnsi" w:cstheme="minorHAnsi"/>
                <w:color w:val="000000" w:themeColor="text1"/>
              </w:rPr>
            </w:pPr>
            <w:r>
              <w:rPr>
                <w:rFonts w:asciiTheme="minorHAnsi" w:hAnsiTheme="minorHAnsi" w:cstheme="minorHAnsi"/>
                <w:color w:val="000000" w:themeColor="text1"/>
              </w:rPr>
              <w:t>STEM week</w:t>
            </w:r>
          </w:p>
          <w:p w14:paraId="2BE5B379" w14:textId="19F864DF" w:rsidR="00355C72" w:rsidRDefault="00355C72" w:rsidP="00DC023E">
            <w:pPr>
              <w:pStyle w:val="TableParagraph"/>
              <w:ind w:left="106"/>
              <w:rPr>
                <w:rFonts w:asciiTheme="minorHAnsi" w:hAnsiTheme="minorHAnsi" w:cstheme="minorHAnsi"/>
                <w:color w:val="000000" w:themeColor="text1"/>
              </w:rPr>
            </w:pPr>
            <w:r>
              <w:rPr>
                <w:rFonts w:asciiTheme="minorHAnsi" w:hAnsiTheme="minorHAnsi" w:cstheme="minorHAnsi"/>
                <w:color w:val="000000" w:themeColor="text1"/>
              </w:rPr>
              <w:t>Book week</w:t>
            </w:r>
          </w:p>
        </w:tc>
      </w:tr>
    </w:tbl>
    <w:p w14:paraId="4411C2F4" w14:textId="77777777" w:rsidR="00D03DF0" w:rsidRPr="00341F47" w:rsidRDefault="00D03DF0">
      <w:pPr>
        <w:rPr>
          <w:rFonts w:asciiTheme="minorHAnsi" w:hAnsiTheme="minorHAnsi" w:cstheme="minorHAnsi"/>
        </w:rPr>
      </w:pPr>
    </w:p>
    <w:p w14:paraId="7870E35A" w14:textId="77777777" w:rsidR="00D03DF0" w:rsidRPr="00341F47" w:rsidRDefault="00D03DF0">
      <w:pPr>
        <w:rPr>
          <w:rFonts w:asciiTheme="minorHAnsi" w:hAnsiTheme="minorHAnsi" w:cstheme="minorHAnsi"/>
        </w:rPr>
      </w:pPr>
    </w:p>
    <w:p w14:paraId="1DCEF64C" w14:textId="0AFF8CEC" w:rsidR="00D03DF0" w:rsidRPr="00341F47" w:rsidRDefault="00D03DF0">
      <w:pPr>
        <w:rPr>
          <w:rFonts w:asciiTheme="minorHAnsi" w:hAnsiTheme="minorHAnsi" w:cstheme="minorHAnsi"/>
        </w:rPr>
      </w:pPr>
    </w:p>
    <w:p w14:paraId="08CDF4DB" w14:textId="60373519" w:rsidR="00DD37C7" w:rsidRPr="00341F47" w:rsidRDefault="00DD37C7">
      <w:pPr>
        <w:rPr>
          <w:rFonts w:asciiTheme="minorHAnsi" w:hAnsiTheme="minorHAnsi" w:cstheme="minorHAnsi"/>
        </w:rPr>
      </w:pPr>
    </w:p>
    <w:p w14:paraId="40FCDB1F" w14:textId="3F6F0256" w:rsidR="00DD37C7" w:rsidRPr="00341F47" w:rsidRDefault="00DD37C7">
      <w:pPr>
        <w:rPr>
          <w:rFonts w:asciiTheme="minorHAnsi" w:hAnsiTheme="minorHAnsi" w:cstheme="minorHAnsi"/>
        </w:rPr>
      </w:pPr>
    </w:p>
    <w:p w14:paraId="20B9816C" w14:textId="07A6E075" w:rsidR="00DD37C7" w:rsidRDefault="00DD37C7">
      <w:pPr>
        <w:rPr>
          <w:rFonts w:asciiTheme="minorHAnsi" w:hAnsiTheme="minorHAnsi" w:cstheme="minorHAnsi"/>
        </w:rPr>
      </w:pPr>
    </w:p>
    <w:p w14:paraId="013F9F67" w14:textId="77777777" w:rsidR="0029654F" w:rsidRDefault="0029654F">
      <w:pPr>
        <w:rPr>
          <w:rFonts w:asciiTheme="minorHAnsi" w:hAnsiTheme="minorHAnsi" w:cstheme="minorHAnsi"/>
        </w:rPr>
      </w:pPr>
    </w:p>
    <w:p w14:paraId="42293C8F" w14:textId="0DD54A43" w:rsidR="0029654F" w:rsidRDefault="0029654F">
      <w:pPr>
        <w:rPr>
          <w:rFonts w:asciiTheme="minorHAnsi" w:hAnsiTheme="minorHAnsi" w:cstheme="minorHAnsi"/>
        </w:rPr>
      </w:pPr>
    </w:p>
    <w:tbl>
      <w:tblPr>
        <w:tblpPr w:leftFromText="180" w:rightFromText="180" w:vertAnchor="text" w:horzAnchor="margin" w:tblpY="-103"/>
        <w:tblW w:w="10910" w:type="dxa"/>
        <w:tblBorders>
          <w:top w:val="single" w:sz="4" w:space="0" w:color="001F5F"/>
          <w:left w:val="single" w:sz="4" w:space="0" w:color="001F5F"/>
          <w:bottom w:val="single" w:sz="4" w:space="0" w:color="001F5F"/>
          <w:right w:val="single" w:sz="4" w:space="0" w:color="001F5F"/>
          <w:insideH w:val="single" w:sz="4" w:space="0" w:color="001F5F"/>
          <w:insideV w:val="single" w:sz="4" w:space="0" w:color="001F5F"/>
        </w:tblBorders>
        <w:tblLayout w:type="fixed"/>
        <w:tblCellMar>
          <w:left w:w="0" w:type="dxa"/>
          <w:right w:w="0" w:type="dxa"/>
        </w:tblCellMar>
        <w:tblLook w:val="01E0" w:firstRow="1" w:lastRow="1" w:firstColumn="1" w:lastColumn="1" w:noHBand="0" w:noVBand="0"/>
      </w:tblPr>
      <w:tblGrid>
        <w:gridCol w:w="1555"/>
        <w:gridCol w:w="4479"/>
        <w:gridCol w:w="57"/>
        <w:gridCol w:w="4819"/>
      </w:tblGrid>
      <w:tr w:rsidR="006F4D62" w:rsidRPr="00341F47" w14:paraId="29BAFF01" w14:textId="77777777" w:rsidTr="00231615">
        <w:trPr>
          <w:trHeight w:val="332"/>
        </w:trPr>
        <w:tc>
          <w:tcPr>
            <w:tcW w:w="1555" w:type="dxa"/>
          </w:tcPr>
          <w:p w14:paraId="701D648B" w14:textId="77777777" w:rsidR="006F4D62" w:rsidRPr="00341F47" w:rsidRDefault="006F4D62" w:rsidP="006F4D62">
            <w:pPr>
              <w:pStyle w:val="TableParagraph"/>
              <w:spacing w:line="256" w:lineRule="exact"/>
              <w:rPr>
                <w:rFonts w:asciiTheme="minorHAnsi" w:hAnsiTheme="minorHAnsi" w:cstheme="minorHAnsi"/>
                <w:color w:val="000000" w:themeColor="text1"/>
              </w:rPr>
            </w:pPr>
            <w:r w:rsidRPr="00341F47">
              <w:rPr>
                <w:rFonts w:asciiTheme="minorHAnsi" w:hAnsiTheme="minorHAnsi" w:cstheme="minorHAnsi"/>
                <w:color w:val="000000" w:themeColor="text1"/>
              </w:rPr>
              <w:t>1</w:t>
            </w:r>
          </w:p>
        </w:tc>
        <w:tc>
          <w:tcPr>
            <w:tcW w:w="4536" w:type="dxa"/>
            <w:gridSpan w:val="2"/>
            <w:shd w:val="clear" w:color="auto" w:fill="00AFEF"/>
          </w:tcPr>
          <w:p w14:paraId="32A7215B" w14:textId="77777777" w:rsidR="006F4D62" w:rsidRPr="0029654F" w:rsidRDefault="006F4D62" w:rsidP="006F4D62">
            <w:pPr>
              <w:pStyle w:val="TableParagraph"/>
              <w:spacing w:line="256" w:lineRule="exact"/>
              <w:ind w:left="106"/>
              <w:jc w:val="center"/>
              <w:rPr>
                <w:rFonts w:asciiTheme="minorHAnsi" w:hAnsiTheme="minorHAnsi" w:cstheme="minorHAnsi"/>
                <w:b/>
                <w:bCs/>
                <w:color w:val="000000" w:themeColor="text1"/>
                <w:u w:val="single"/>
              </w:rPr>
            </w:pPr>
            <w:r w:rsidRPr="0029654F">
              <w:rPr>
                <w:rFonts w:asciiTheme="minorHAnsi" w:hAnsiTheme="minorHAnsi" w:cstheme="minorHAnsi"/>
                <w:b/>
                <w:bCs/>
                <w:color w:val="000000" w:themeColor="text1"/>
                <w:u w:val="single"/>
              </w:rPr>
              <w:t>Summer</w:t>
            </w:r>
            <w:r w:rsidRPr="0029654F">
              <w:rPr>
                <w:rFonts w:asciiTheme="minorHAnsi" w:hAnsiTheme="minorHAnsi" w:cstheme="minorHAnsi"/>
                <w:b/>
                <w:bCs/>
                <w:color w:val="000000" w:themeColor="text1"/>
                <w:spacing w:val="-5"/>
                <w:u w:val="single"/>
              </w:rPr>
              <w:t xml:space="preserve"> </w:t>
            </w:r>
            <w:r w:rsidRPr="0029654F">
              <w:rPr>
                <w:rFonts w:asciiTheme="minorHAnsi" w:hAnsiTheme="minorHAnsi" w:cstheme="minorHAnsi"/>
                <w:b/>
                <w:bCs/>
                <w:color w:val="000000" w:themeColor="text1"/>
                <w:spacing w:val="-10"/>
                <w:u w:val="single"/>
              </w:rPr>
              <w:t>1</w:t>
            </w:r>
          </w:p>
        </w:tc>
        <w:tc>
          <w:tcPr>
            <w:tcW w:w="4819" w:type="dxa"/>
            <w:shd w:val="clear" w:color="auto" w:fill="9966FF"/>
          </w:tcPr>
          <w:p w14:paraId="50B77973" w14:textId="77777777" w:rsidR="006F4D62" w:rsidRPr="0029654F" w:rsidRDefault="006F4D62" w:rsidP="006F4D62">
            <w:pPr>
              <w:pStyle w:val="TableParagraph"/>
              <w:spacing w:line="256" w:lineRule="exact"/>
              <w:ind w:left="105"/>
              <w:jc w:val="center"/>
              <w:rPr>
                <w:rFonts w:asciiTheme="minorHAnsi" w:hAnsiTheme="minorHAnsi" w:cstheme="minorHAnsi"/>
                <w:b/>
                <w:bCs/>
                <w:color w:val="000000" w:themeColor="text1"/>
                <w:u w:val="single"/>
              </w:rPr>
            </w:pPr>
            <w:r w:rsidRPr="0029654F">
              <w:rPr>
                <w:rFonts w:asciiTheme="minorHAnsi" w:hAnsiTheme="minorHAnsi" w:cstheme="minorHAnsi"/>
                <w:b/>
                <w:bCs/>
                <w:color w:val="000000" w:themeColor="text1"/>
                <w:u w:val="single"/>
              </w:rPr>
              <w:t>Summer</w:t>
            </w:r>
            <w:r w:rsidRPr="0029654F">
              <w:rPr>
                <w:rFonts w:asciiTheme="minorHAnsi" w:hAnsiTheme="minorHAnsi" w:cstheme="minorHAnsi"/>
                <w:b/>
                <w:bCs/>
                <w:color w:val="000000" w:themeColor="text1"/>
                <w:spacing w:val="-5"/>
                <w:u w:val="single"/>
              </w:rPr>
              <w:t xml:space="preserve"> </w:t>
            </w:r>
            <w:r w:rsidRPr="0029654F">
              <w:rPr>
                <w:rFonts w:asciiTheme="minorHAnsi" w:hAnsiTheme="minorHAnsi" w:cstheme="minorHAnsi"/>
                <w:b/>
                <w:bCs/>
                <w:color w:val="000000" w:themeColor="text1"/>
                <w:spacing w:val="-10"/>
                <w:u w:val="single"/>
              </w:rPr>
              <w:t>2</w:t>
            </w:r>
          </w:p>
        </w:tc>
      </w:tr>
      <w:tr w:rsidR="006F4D62" w:rsidRPr="00341F47" w14:paraId="1A7CA717" w14:textId="77777777" w:rsidTr="00231615">
        <w:trPr>
          <w:trHeight w:val="692"/>
        </w:trPr>
        <w:tc>
          <w:tcPr>
            <w:tcW w:w="1555" w:type="dxa"/>
          </w:tcPr>
          <w:p w14:paraId="24E12996" w14:textId="1D340EFE" w:rsidR="006F4D62" w:rsidRDefault="00231615" w:rsidP="006F4D62">
            <w:pPr>
              <w:pStyle w:val="TableParagraph"/>
              <w:spacing w:before="1"/>
              <w:rPr>
                <w:rFonts w:asciiTheme="minorHAnsi" w:hAnsiTheme="minorHAnsi" w:cstheme="minorHAnsi"/>
                <w:color w:val="000000" w:themeColor="text1"/>
                <w:spacing w:val="-2"/>
              </w:rPr>
            </w:pPr>
            <w:r>
              <w:rPr>
                <w:rFonts w:asciiTheme="minorHAnsi" w:hAnsiTheme="minorHAnsi" w:cstheme="minorHAnsi"/>
                <w:color w:val="000000" w:themeColor="text1"/>
                <w:spacing w:val="-2"/>
              </w:rPr>
              <w:t xml:space="preserve">English </w:t>
            </w:r>
            <w:r w:rsidR="006F4D62" w:rsidRPr="00341F47">
              <w:rPr>
                <w:rFonts w:asciiTheme="minorHAnsi" w:hAnsiTheme="minorHAnsi" w:cstheme="minorHAnsi"/>
                <w:color w:val="000000" w:themeColor="text1"/>
                <w:spacing w:val="-2"/>
              </w:rPr>
              <w:t>Texts</w:t>
            </w:r>
          </w:p>
          <w:p w14:paraId="62AB2592" w14:textId="6D052BB1" w:rsidR="00231615" w:rsidRPr="00341F47" w:rsidRDefault="00231615" w:rsidP="006F4D62">
            <w:pPr>
              <w:pStyle w:val="TableParagraph"/>
              <w:spacing w:before="1"/>
              <w:rPr>
                <w:rFonts w:asciiTheme="minorHAnsi" w:hAnsiTheme="minorHAnsi" w:cstheme="minorHAnsi"/>
                <w:color w:val="000000" w:themeColor="text1"/>
              </w:rPr>
            </w:pPr>
            <w:r w:rsidRPr="00231615">
              <w:rPr>
                <w:rFonts w:asciiTheme="minorHAnsi" w:hAnsiTheme="minorHAnsi" w:cstheme="minorHAnsi"/>
                <w:i/>
                <w:color w:val="000000" w:themeColor="text1"/>
                <w:spacing w:val="-2"/>
              </w:rPr>
              <w:t>Pathways to write</w:t>
            </w:r>
          </w:p>
        </w:tc>
        <w:tc>
          <w:tcPr>
            <w:tcW w:w="4536" w:type="dxa"/>
            <w:gridSpan w:val="2"/>
          </w:tcPr>
          <w:p w14:paraId="5ACD2EB9" w14:textId="40D30BE1" w:rsidR="006F4D62" w:rsidRDefault="006F4D62" w:rsidP="006F4D62">
            <w:pPr>
              <w:pStyle w:val="TableParagraph"/>
              <w:spacing w:before="1" w:line="243" w:lineRule="exact"/>
              <w:ind w:left="106"/>
              <w:rPr>
                <w:rFonts w:asciiTheme="minorHAnsi" w:hAnsiTheme="minorHAnsi" w:cstheme="minorHAnsi"/>
                <w:b/>
                <w:color w:val="000000" w:themeColor="text1"/>
                <w:spacing w:val="-4"/>
              </w:rPr>
            </w:pPr>
            <w:r w:rsidRPr="00341F47">
              <w:rPr>
                <w:rFonts w:asciiTheme="minorHAnsi" w:hAnsiTheme="minorHAnsi" w:cstheme="minorHAnsi"/>
                <w:b/>
                <w:color w:val="000000" w:themeColor="text1"/>
              </w:rPr>
              <w:t>Toys</w:t>
            </w:r>
            <w:r w:rsidRPr="00341F47">
              <w:rPr>
                <w:rFonts w:asciiTheme="minorHAnsi" w:hAnsiTheme="minorHAnsi" w:cstheme="minorHAnsi"/>
                <w:b/>
                <w:color w:val="000000" w:themeColor="text1"/>
                <w:spacing w:val="-5"/>
              </w:rPr>
              <w:t xml:space="preserve"> </w:t>
            </w:r>
            <w:r w:rsidRPr="00341F47">
              <w:rPr>
                <w:rFonts w:asciiTheme="minorHAnsi" w:hAnsiTheme="minorHAnsi" w:cstheme="minorHAnsi"/>
                <w:b/>
                <w:color w:val="000000" w:themeColor="text1"/>
              </w:rPr>
              <w:t>in</w:t>
            </w:r>
            <w:r w:rsidRPr="00341F47">
              <w:rPr>
                <w:rFonts w:asciiTheme="minorHAnsi" w:hAnsiTheme="minorHAnsi" w:cstheme="minorHAnsi"/>
                <w:b/>
                <w:color w:val="000000" w:themeColor="text1"/>
                <w:spacing w:val="-4"/>
              </w:rPr>
              <w:t xml:space="preserve"> </w:t>
            </w:r>
            <w:r w:rsidRPr="00341F47">
              <w:rPr>
                <w:rFonts w:asciiTheme="minorHAnsi" w:hAnsiTheme="minorHAnsi" w:cstheme="minorHAnsi"/>
                <w:b/>
                <w:color w:val="000000" w:themeColor="text1"/>
              </w:rPr>
              <w:t>Space</w:t>
            </w:r>
            <w:r w:rsidRPr="00341F47">
              <w:rPr>
                <w:rFonts w:asciiTheme="minorHAnsi" w:hAnsiTheme="minorHAnsi" w:cstheme="minorHAnsi"/>
                <w:b/>
                <w:color w:val="000000" w:themeColor="text1"/>
                <w:spacing w:val="-3"/>
              </w:rPr>
              <w:t xml:space="preserve"> </w:t>
            </w:r>
            <w:r w:rsidRPr="00341F47">
              <w:rPr>
                <w:rFonts w:asciiTheme="minorHAnsi" w:hAnsiTheme="minorHAnsi" w:cstheme="minorHAnsi"/>
                <w:b/>
                <w:color w:val="000000" w:themeColor="text1"/>
              </w:rPr>
              <w:t>by</w:t>
            </w:r>
            <w:r w:rsidRPr="00341F47">
              <w:rPr>
                <w:rFonts w:asciiTheme="minorHAnsi" w:hAnsiTheme="minorHAnsi" w:cstheme="minorHAnsi"/>
                <w:b/>
                <w:color w:val="000000" w:themeColor="text1"/>
                <w:spacing w:val="-5"/>
              </w:rPr>
              <w:t xml:space="preserve"> </w:t>
            </w:r>
            <w:r w:rsidRPr="00341F47">
              <w:rPr>
                <w:rFonts w:asciiTheme="minorHAnsi" w:hAnsiTheme="minorHAnsi" w:cstheme="minorHAnsi"/>
                <w:b/>
                <w:color w:val="000000" w:themeColor="text1"/>
              </w:rPr>
              <w:t>Mini</w:t>
            </w:r>
            <w:r w:rsidRPr="00341F47">
              <w:rPr>
                <w:rFonts w:asciiTheme="minorHAnsi" w:hAnsiTheme="minorHAnsi" w:cstheme="minorHAnsi"/>
                <w:b/>
                <w:color w:val="000000" w:themeColor="text1"/>
                <w:spacing w:val="-6"/>
              </w:rPr>
              <w:t xml:space="preserve"> </w:t>
            </w:r>
            <w:r w:rsidRPr="00341F47">
              <w:rPr>
                <w:rFonts w:asciiTheme="minorHAnsi" w:hAnsiTheme="minorHAnsi" w:cstheme="minorHAnsi"/>
                <w:b/>
                <w:color w:val="000000" w:themeColor="text1"/>
                <w:spacing w:val="-4"/>
              </w:rPr>
              <w:t>Grey</w:t>
            </w:r>
          </w:p>
          <w:p w14:paraId="7B7B9299" w14:textId="77777777" w:rsidR="00AD312B" w:rsidRPr="00341F47" w:rsidRDefault="00AD312B" w:rsidP="006F4D62">
            <w:pPr>
              <w:pStyle w:val="TableParagraph"/>
              <w:spacing w:before="1" w:line="243" w:lineRule="exact"/>
              <w:ind w:left="106"/>
              <w:rPr>
                <w:rFonts w:asciiTheme="minorHAnsi" w:hAnsiTheme="minorHAnsi" w:cstheme="minorHAnsi"/>
                <w:b/>
                <w:color w:val="000000" w:themeColor="text1"/>
              </w:rPr>
            </w:pPr>
          </w:p>
          <w:p w14:paraId="498D14C9" w14:textId="77777777" w:rsidR="006F4D62" w:rsidRPr="00AD312B" w:rsidRDefault="00AD312B" w:rsidP="006F4D62">
            <w:pPr>
              <w:pStyle w:val="TableParagraph"/>
              <w:spacing w:line="170" w:lineRule="exact"/>
              <w:ind w:left="106"/>
              <w:rPr>
                <w:rFonts w:asciiTheme="minorHAnsi" w:hAnsiTheme="minorHAnsi" w:cstheme="minorHAnsi"/>
                <w:color w:val="000000" w:themeColor="text1"/>
                <w:u w:val="single"/>
              </w:rPr>
            </w:pPr>
            <w:r w:rsidRPr="00AD312B">
              <w:rPr>
                <w:rFonts w:asciiTheme="minorHAnsi" w:hAnsiTheme="minorHAnsi" w:cstheme="minorHAnsi"/>
                <w:color w:val="000000" w:themeColor="text1"/>
                <w:u w:val="single"/>
              </w:rPr>
              <w:t>Guided reading</w:t>
            </w:r>
          </w:p>
          <w:p w14:paraId="1A3DC6B4" w14:textId="26F28488" w:rsidR="00AD312B" w:rsidRPr="00341F47" w:rsidRDefault="00AD312B" w:rsidP="006F4D62">
            <w:pPr>
              <w:pStyle w:val="TableParagraph"/>
              <w:spacing w:line="170" w:lineRule="exact"/>
              <w:ind w:left="106"/>
              <w:rPr>
                <w:rFonts w:asciiTheme="minorHAnsi" w:hAnsiTheme="minorHAnsi" w:cstheme="minorHAnsi"/>
                <w:color w:val="000000" w:themeColor="text1"/>
              </w:rPr>
            </w:pPr>
            <w:r>
              <w:rPr>
                <w:rFonts w:asciiTheme="minorHAnsi" w:hAnsiTheme="minorHAnsi" w:cstheme="minorHAnsi"/>
                <w:color w:val="000000" w:themeColor="text1"/>
              </w:rPr>
              <w:t>Katie in London</w:t>
            </w:r>
          </w:p>
        </w:tc>
        <w:tc>
          <w:tcPr>
            <w:tcW w:w="4819" w:type="dxa"/>
          </w:tcPr>
          <w:p w14:paraId="4EFCA069" w14:textId="77777777" w:rsidR="006F4D62" w:rsidRPr="00341F47" w:rsidRDefault="006F4D62" w:rsidP="006F4D62">
            <w:pPr>
              <w:pStyle w:val="TableParagraph"/>
              <w:spacing w:before="1"/>
              <w:ind w:left="105" w:right="195"/>
              <w:rPr>
                <w:rFonts w:asciiTheme="minorHAnsi" w:hAnsiTheme="minorHAnsi" w:cstheme="minorHAnsi"/>
                <w:b/>
                <w:color w:val="000000" w:themeColor="text1"/>
              </w:rPr>
            </w:pPr>
            <w:r w:rsidRPr="00341F47">
              <w:rPr>
                <w:rFonts w:asciiTheme="minorHAnsi" w:hAnsiTheme="minorHAnsi" w:cstheme="minorHAnsi"/>
                <w:b/>
                <w:color w:val="000000" w:themeColor="text1"/>
              </w:rPr>
              <w:t>Goldilocks</w:t>
            </w:r>
            <w:r w:rsidRPr="00341F47">
              <w:rPr>
                <w:rFonts w:asciiTheme="minorHAnsi" w:hAnsiTheme="minorHAnsi" w:cstheme="minorHAnsi"/>
                <w:b/>
                <w:color w:val="000000" w:themeColor="text1"/>
                <w:spacing w:val="-12"/>
              </w:rPr>
              <w:t xml:space="preserve"> </w:t>
            </w:r>
            <w:r w:rsidRPr="00341F47">
              <w:rPr>
                <w:rFonts w:asciiTheme="minorHAnsi" w:hAnsiTheme="minorHAnsi" w:cstheme="minorHAnsi"/>
                <w:b/>
                <w:color w:val="000000" w:themeColor="text1"/>
              </w:rPr>
              <w:t>and</w:t>
            </w:r>
            <w:r w:rsidRPr="00341F47">
              <w:rPr>
                <w:rFonts w:asciiTheme="minorHAnsi" w:hAnsiTheme="minorHAnsi" w:cstheme="minorHAnsi"/>
                <w:b/>
                <w:color w:val="000000" w:themeColor="text1"/>
                <w:spacing w:val="-11"/>
              </w:rPr>
              <w:t xml:space="preserve"> </w:t>
            </w:r>
            <w:r w:rsidRPr="00341F47">
              <w:rPr>
                <w:rFonts w:asciiTheme="minorHAnsi" w:hAnsiTheme="minorHAnsi" w:cstheme="minorHAnsi"/>
                <w:b/>
                <w:color w:val="000000" w:themeColor="text1"/>
              </w:rPr>
              <w:t>just</w:t>
            </w:r>
            <w:r w:rsidRPr="00341F47">
              <w:rPr>
                <w:rFonts w:asciiTheme="minorHAnsi" w:hAnsiTheme="minorHAnsi" w:cstheme="minorHAnsi"/>
                <w:b/>
                <w:color w:val="000000" w:themeColor="text1"/>
                <w:spacing w:val="-11"/>
              </w:rPr>
              <w:t xml:space="preserve"> </w:t>
            </w:r>
            <w:r w:rsidRPr="00341F47">
              <w:rPr>
                <w:rFonts w:asciiTheme="minorHAnsi" w:hAnsiTheme="minorHAnsi" w:cstheme="minorHAnsi"/>
                <w:b/>
                <w:color w:val="000000" w:themeColor="text1"/>
              </w:rPr>
              <w:t xml:space="preserve">the one bear by Leigh </w:t>
            </w:r>
            <w:r w:rsidRPr="00341F47">
              <w:rPr>
                <w:rFonts w:asciiTheme="minorHAnsi" w:hAnsiTheme="minorHAnsi" w:cstheme="minorHAnsi"/>
                <w:b/>
                <w:color w:val="000000" w:themeColor="text1"/>
                <w:spacing w:val="-2"/>
              </w:rPr>
              <w:t>Hodgkinson</w:t>
            </w:r>
          </w:p>
          <w:p w14:paraId="33A16167" w14:textId="77777777" w:rsidR="006F4D62" w:rsidRPr="00AD312B" w:rsidRDefault="00AD312B" w:rsidP="006F4D62">
            <w:pPr>
              <w:pStyle w:val="TableParagraph"/>
              <w:ind w:left="105" w:right="471"/>
              <w:rPr>
                <w:rFonts w:asciiTheme="minorHAnsi" w:hAnsiTheme="minorHAnsi" w:cstheme="minorHAnsi"/>
                <w:color w:val="000000" w:themeColor="text1"/>
                <w:u w:val="single"/>
              </w:rPr>
            </w:pPr>
            <w:r w:rsidRPr="00AD312B">
              <w:rPr>
                <w:rFonts w:asciiTheme="minorHAnsi" w:hAnsiTheme="minorHAnsi" w:cstheme="minorHAnsi"/>
                <w:color w:val="000000" w:themeColor="text1"/>
                <w:u w:val="single"/>
              </w:rPr>
              <w:t>Guided reading</w:t>
            </w:r>
          </w:p>
          <w:p w14:paraId="3294AB36" w14:textId="77777777" w:rsidR="00AD312B" w:rsidRDefault="00AD312B" w:rsidP="006F4D62">
            <w:pPr>
              <w:pStyle w:val="TableParagraph"/>
              <w:ind w:left="105" w:right="471"/>
              <w:rPr>
                <w:rFonts w:asciiTheme="minorHAnsi" w:hAnsiTheme="minorHAnsi" w:cstheme="minorHAnsi"/>
                <w:color w:val="000000" w:themeColor="text1"/>
              </w:rPr>
            </w:pPr>
            <w:r>
              <w:rPr>
                <w:rFonts w:asciiTheme="minorHAnsi" w:hAnsiTheme="minorHAnsi" w:cstheme="minorHAnsi"/>
                <w:color w:val="000000" w:themeColor="text1"/>
              </w:rPr>
              <w:t>Six Dinner Sid</w:t>
            </w:r>
          </w:p>
          <w:p w14:paraId="4CA2BEC0" w14:textId="71454DA0" w:rsidR="00AD312B" w:rsidRPr="00341F47" w:rsidRDefault="00AD312B" w:rsidP="006F4D62">
            <w:pPr>
              <w:pStyle w:val="TableParagraph"/>
              <w:ind w:left="105" w:right="471"/>
              <w:rPr>
                <w:rFonts w:asciiTheme="minorHAnsi" w:hAnsiTheme="minorHAnsi" w:cstheme="minorHAnsi"/>
                <w:color w:val="000000" w:themeColor="text1"/>
              </w:rPr>
            </w:pPr>
            <w:proofErr w:type="spellStart"/>
            <w:r>
              <w:rPr>
                <w:rFonts w:asciiTheme="minorHAnsi" w:hAnsiTheme="minorHAnsi" w:cstheme="minorHAnsi"/>
                <w:color w:val="000000" w:themeColor="text1"/>
              </w:rPr>
              <w:t>Tiddalick</w:t>
            </w:r>
            <w:proofErr w:type="spellEnd"/>
          </w:p>
        </w:tc>
      </w:tr>
      <w:tr w:rsidR="00AD312B" w:rsidRPr="00341F47" w14:paraId="0D65B39C" w14:textId="77777777" w:rsidTr="00410BC2">
        <w:trPr>
          <w:trHeight w:val="3229"/>
        </w:trPr>
        <w:tc>
          <w:tcPr>
            <w:tcW w:w="1555" w:type="dxa"/>
          </w:tcPr>
          <w:p w14:paraId="4EF7D050" w14:textId="77777777" w:rsidR="00AD312B" w:rsidRDefault="00AD312B" w:rsidP="006F4D62">
            <w:pPr>
              <w:pStyle w:val="TableParagraph"/>
              <w:spacing w:before="1"/>
              <w:rPr>
                <w:rFonts w:asciiTheme="minorHAnsi" w:hAnsiTheme="minorHAnsi" w:cstheme="minorHAnsi"/>
                <w:color w:val="000000" w:themeColor="text1"/>
                <w:spacing w:val="-2"/>
              </w:rPr>
            </w:pPr>
            <w:r w:rsidRPr="00341F47">
              <w:rPr>
                <w:rFonts w:asciiTheme="minorHAnsi" w:hAnsiTheme="minorHAnsi" w:cstheme="minorHAnsi"/>
                <w:color w:val="000000" w:themeColor="text1"/>
                <w:spacing w:val="-2"/>
              </w:rPr>
              <w:t>Science</w:t>
            </w:r>
          </w:p>
          <w:p w14:paraId="3B22E0F1" w14:textId="13FF6EB2" w:rsidR="00AD312B" w:rsidRPr="00341F47" w:rsidRDefault="00AD312B" w:rsidP="006F4D62">
            <w:pPr>
              <w:pStyle w:val="TableParagraph"/>
              <w:spacing w:before="1"/>
              <w:rPr>
                <w:rFonts w:asciiTheme="minorHAnsi" w:hAnsiTheme="minorHAnsi" w:cstheme="minorHAnsi"/>
                <w:color w:val="000000" w:themeColor="text1"/>
              </w:rPr>
            </w:pPr>
            <w:r w:rsidRPr="00231615">
              <w:rPr>
                <w:rFonts w:asciiTheme="minorHAnsi" w:hAnsiTheme="minorHAnsi" w:cstheme="minorHAnsi"/>
                <w:i/>
                <w:color w:val="000000" w:themeColor="text1"/>
                <w:spacing w:val="-2"/>
              </w:rPr>
              <w:t>White-rose</w:t>
            </w:r>
          </w:p>
        </w:tc>
        <w:tc>
          <w:tcPr>
            <w:tcW w:w="9355" w:type="dxa"/>
            <w:gridSpan w:val="3"/>
          </w:tcPr>
          <w:p w14:paraId="020DA9FA" w14:textId="77777777" w:rsidR="00AD312B" w:rsidRPr="00231615" w:rsidRDefault="00AD312B" w:rsidP="006F4D62">
            <w:pPr>
              <w:pStyle w:val="TableParagraph"/>
              <w:spacing w:line="219" w:lineRule="exact"/>
              <w:ind w:left="106"/>
              <w:rPr>
                <w:rFonts w:asciiTheme="minorHAnsi" w:hAnsiTheme="minorHAnsi" w:cstheme="minorHAnsi"/>
                <w:color w:val="000000" w:themeColor="text1"/>
                <w:spacing w:val="-5"/>
                <w:sz w:val="24"/>
              </w:rPr>
            </w:pPr>
            <w:r w:rsidRPr="00231615">
              <w:rPr>
                <w:rFonts w:asciiTheme="minorHAnsi" w:hAnsiTheme="minorHAnsi" w:cstheme="minorHAnsi"/>
                <w:color w:val="000000" w:themeColor="text1"/>
                <w:spacing w:val="-5"/>
                <w:sz w:val="24"/>
              </w:rPr>
              <w:t>Plants</w:t>
            </w:r>
          </w:p>
          <w:p w14:paraId="613E8F4B" w14:textId="77777777" w:rsidR="00AD312B" w:rsidRPr="00341F47" w:rsidRDefault="00AD312B" w:rsidP="006F4D62">
            <w:pPr>
              <w:pStyle w:val="TableParagraph"/>
              <w:spacing w:line="219" w:lineRule="exact"/>
              <w:ind w:left="106"/>
              <w:rPr>
                <w:rFonts w:asciiTheme="minorHAnsi" w:hAnsiTheme="minorHAnsi" w:cstheme="minorHAnsi"/>
                <w:color w:val="000000" w:themeColor="text1"/>
                <w:spacing w:val="-5"/>
              </w:rPr>
            </w:pPr>
          </w:p>
          <w:p w14:paraId="380C2849" w14:textId="77777777" w:rsidR="00AD312B" w:rsidRDefault="00AD312B" w:rsidP="00231615">
            <w:pPr>
              <w:pStyle w:val="Default"/>
              <w:numPr>
                <w:ilvl w:val="0"/>
                <w:numId w:val="22"/>
              </w:numPr>
              <w:tabs>
                <w:tab w:val="clear" w:pos="466"/>
              </w:tabs>
              <w:ind w:left="710" w:hanging="284"/>
              <w:rPr>
                <w:rFonts w:asciiTheme="minorHAnsi" w:hAnsiTheme="minorHAnsi" w:cstheme="minorHAnsi"/>
                <w:color w:val="000000" w:themeColor="text1"/>
                <w:sz w:val="18"/>
                <w:szCs w:val="18"/>
                <w:lang w:val="en-GB"/>
              </w:rPr>
            </w:pPr>
            <w:r>
              <w:rPr>
                <w:rFonts w:asciiTheme="minorHAnsi" w:hAnsiTheme="minorHAnsi" w:cstheme="minorHAnsi"/>
                <w:color w:val="000000" w:themeColor="text1"/>
                <w:sz w:val="18"/>
                <w:szCs w:val="18"/>
                <w:lang w:val="en-GB"/>
              </w:rPr>
              <w:t>Working scientifically</w:t>
            </w:r>
          </w:p>
          <w:p w14:paraId="4572428C" w14:textId="77777777" w:rsidR="00AD312B" w:rsidRDefault="00AD312B" w:rsidP="00231615">
            <w:pPr>
              <w:pStyle w:val="Default"/>
              <w:numPr>
                <w:ilvl w:val="0"/>
                <w:numId w:val="22"/>
              </w:numPr>
              <w:tabs>
                <w:tab w:val="clear" w:pos="466"/>
              </w:tabs>
              <w:ind w:left="710" w:hanging="284"/>
              <w:rPr>
                <w:rFonts w:asciiTheme="minorHAnsi" w:hAnsiTheme="minorHAnsi" w:cstheme="minorHAnsi"/>
                <w:color w:val="000000" w:themeColor="text1"/>
                <w:sz w:val="18"/>
                <w:szCs w:val="18"/>
                <w:lang w:val="en-GB"/>
              </w:rPr>
            </w:pPr>
            <w:r>
              <w:rPr>
                <w:rFonts w:asciiTheme="minorHAnsi" w:hAnsiTheme="minorHAnsi" w:cstheme="minorHAnsi"/>
                <w:color w:val="000000" w:themeColor="text1"/>
                <w:sz w:val="18"/>
                <w:szCs w:val="18"/>
                <w:lang w:val="en-GB"/>
              </w:rPr>
              <w:t>Observation</w:t>
            </w:r>
          </w:p>
          <w:p w14:paraId="4B6FE062" w14:textId="77777777" w:rsidR="00AD312B" w:rsidRPr="00231615" w:rsidRDefault="00AD312B" w:rsidP="00231615">
            <w:pPr>
              <w:pStyle w:val="Default"/>
              <w:numPr>
                <w:ilvl w:val="0"/>
                <w:numId w:val="22"/>
              </w:numPr>
              <w:tabs>
                <w:tab w:val="clear" w:pos="466"/>
              </w:tabs>
              <w:ind w:left="710" w:hanging="284"/>
              <w:rPr>
                <w:rFonts w:asciiTheme="minorHAnsi" w:hAnsiTheme="minorHAnsi" w:cstheme="minorHAnsi"/>
                <w:color w:val="000000" w:themeColor="text1"/>
                <w:sz w:val="18"/>
                <w:szCs w:val="18"/>
                <w:lang w:val="en-GB"/>
              </w:rPr>
            </w:pPr>
            <w:r w:rsidRPr="00231615">
              <w:rPr>
                <w:rFonts w:asciiTheme="minorHAnsi" w:hAnsiTheme="minorHAnsi" w:cstheme="minorHAnsi"/>
                <w:color w:val="000000" w:themeColor="text1"/>
                <w:sz w:val="18"/>
                <w:szCs w:val="18"/>
                <w:lang w:val="en-GB"/>
              </w:rPr>
              <w:t>identify and name wild and garden plants, including deciduous and evergreen trees</w:t>
            </w:r>
          </w:p>
          <w:p w14:paraId="1DFFDC2E" w14:textId="77777777" w:rsidR="00AD312B" w:rsidRPr="00231615" w:rsidRDefault="00AD312B" w:rsidP="00231615">
            <w:pPr>
              <w:pStyle w:val="Default"/>
              <w:numPr>
                <w:ilvl w:val="0"/>
                <w:numId w:val="22"/>
              </w:numPr>
              <w:tabs>
                <w:tab w:val="clear" w:pos="466"/>
              </w:tabs>
              <w:ind w:left="710" w:hanging="284"/>
              <w:rPr>
                <w:rFonts w:asciiTheme="minorHAnsi" w:hAnsiTheme="minorHAnsi" w:cstheme="minorHAnsi"/>
                <w:color w:val="000000" w:themeColor="text1"/>
                <w:sz w:val="18"/>
                <w:szCs w:val="18"/>
                <w:lang w:val="en-GB"/>
              </w:rPr>
            </w:pPr>
            <w:r w:rsidRPr="00231615">
              <w:rPr>
                <w:rFonts w:asciiTheme="minorHAnsi" w:hAnsiTheme="minorHAnsi" w:cstheme="minorHAnsi"/>
                <w:color w:val="000000" w:themeColor="text1"/>
                <w:sz w:val="18"/>
                <w:szCs w:val="18"/>
                <w:lang w:val="en-GB"/>
              </w:rPr>
              <w:t>identify and describe the basic structure of plants, including trees</w:t>
            </w:r>
          </w:p>
          <w:p w14:paraId="7BAE9C9C" w14:textId="77777777" w:rsidR="00AD312B" w:rsidRPr="00231615" w:rsidRDefault="00AD312B" w:rsidP="00231615">
            <w:pPr>
              <w:pStyle w:val="Default"/>
              <w:numPr>
                <w:ilvl w:val="0"/>
                <w:numId w:val="22"/>
              </w:numPr>
              <w:tabs>
                <w:tab w:val="clear" w:pos="466"/>
              </w:tabs>
              <w:ind w:left="710" w:hanging="284"/>
              <w:rPr>
                <w:rFonts w:asciiTheme="minorHAnsi" w:hAnsiTheme="minorHAnsi" w:cstheme="minorHAnsi"/>
                <w:color w:val="000000" w:themeColor="text1"/>
                <w:sz w:val="18"/>
                <w:szCs w:val="18"/>
                <w:lang w:val="en-GB"/>
              </w:rPr>
            </w:pPr>
            <w:r w:rsidRPr="00231615">
              <w:rPr>
                <w:rFonts w:asciiTheme="minorHAnsi" w:hAnsiTheme="minorHAnsi" w:cstheme="minorHAnsi"/>
                <w:color w:val="000000" w:themeColor="text1"/>
                <w:sz w:val="18"/>
                <w:szCs w:val="18"/>
              </w:rPr>
              <w:t>Living things need to be cared for in order for them to survive. They need water, food, warmth and shelter.</w:t>
            </w:r>
          </w:p>
          <w:p w14:paraId="74BB0CF2" w14:textId="77777777" w:rsidR="00AD312B" w:rsidRPr="00231615" w:rsidRDefault="00AD312B" w:rsidP="00231615">
            <w:pPr>
              <w:pStyle w:val="Default"/>
              <w:numPr>
                <w:ilvl w:val="0"/>
                <w:numId w:val="22"/>
              </w:numPr>
              <w:tabs>
                <w:tab w:val="clear" w:pos="466"/>
              </w:tabs>
              <w:ind w:left="710" w:hanging="284"/>
              <w:rPr>
                <w:rFonts w:asciiTheme="minorHAnsi" w:hAnsiTheme="minorHAnsi" w:cstheme="minorHAnsi"/>
                <w:color w:val="000000" w:themeColor="text1"/>
                <w:sz w:val="18"/>
                <w:szCs w:val="18"/>
                <w:lang w:val="en-GB"/>
              </w:rPr>
            </w:pPr>
            <w:r w:rsidRPr="00231615">
              <w:rPr>
                <w:rFonts w:asciiTheme="minorHAnsi" w:hAnsiTheme="minorHAnsi" w:cstheme="minorHAnsi"/>
                <w:color w:val="000000" w:themeColor="text1"/>
                <w:sz w:val="18"/>
                <w:szCs w:val="18"/>
              </w:rPr>
              <w:t>All living things change over time as they grow and mature.</w:t>
            </w:r>
          </w:p>
          <w:p w14:paraId="46EC9EEB" w14:textId="77777777" w:rsidR="00AD312B" w:rsidRPr="00231615" w:rsidRDefault="00AD312B" w:rsidP="00231615">
            <w:pPr>
              <w:pStyle w:val="Default"/>
              <w:numPr>
                <w:ilvl w:val="0"/>
                <w:numId w:val="22"/>
              </w:numPr>
              <w:tabs>
                <w:tab w:val="clear" w:pos="466"/>
              </w:tabs>
              <w:ind w:left="710" w:hanging="284"/>
              <w:rPr>
                <w:rFonts w:asciiTheme="minorHAnsi" w:hAnsiTheme="minorHAnsi" w:cstheme="minorHAnsi"/>
                <w:color w:val="000000" w:themeColor="text1"/>
                <w:sz w:val="18"/>
                <w:szCs w:val="18"/>
                <w:lang w:val="en-GB"/>
              </w:rPr>
            </w:pPr>
            <w:r w:rsidRPr="00231615">
              <w:rPr>
                <w:rFonts w:asciiTheme="minorHAnsi" w:hAnsiTheme="minorHAnsi" w:cstheme="minorHAnsi"/>
                <w:color w:val="000000" w:themeColor="text1"/>
                <w:sz w:val="18"/>
                <w:szCs w:val="18"/>
              </w:rPr>
              <w:t xml:space="preserve">Plants grow from seeds or bulbs and need water and sunlight to grow. </w:t>
            </w:r>
          </w:p>
          <w:p w14:paraId="7E9972B6" w14:textId="77777777" w:rsidR="00AD312B" w:rsidRPr="00231615" w:rsidRDefault="00AD312B" w:rsidP="00231615">
            <w:pPr>
              <w:pStyle w:val="Default"/>
              <w:numPr>
                <w:ilvl w:val="0"/>
                <w:numId w:val="22"/>
              </w:numPr>
              <w:tabs>
                <w:tab w:val="clear" w:pos="466"/>
              </w:tabs>
              <w:ind w:left="710" w:hanging="284"/>
              <w:rPr>
                <w:rFonts w:asciiTheme="minorHAnsi" w:hAnsiTheme="minorHAnsi" w:cstheme="minorHAnsi"/>
                <w:color w:val="000000" w:themeColor="text1"/>
                <w:sz w:val="18"/>
                <w:szCs w:val="18"/>
                <w:lang w:val="en-GB"/>
              </w:rPr>
            </w:pPr>
            <w:r w:rsidRPr="00231615">
              <w:rPr>
                <w:rFonts w:asciiTheme="minorHAnsi" w:hAnsiTheme="minorHAnsi" w:cstheme="minorHAnsi"/>
                <w:color w:val="000000" w:themeColor="text1"/>
                <w:sz w:val="18"/>
                <w:szCs w:val="18"/>
              </w:rPr>
              <w:t>Plants grow in different places. Garden plants are looked after by people. Wild plants are not looked after by people.</w:t>
            </w:r>
          </w:p>
          <w:p w14:paraId="5FD2AC0C" w14:textId="77777777" w:rsidR="00AD312B" w:rsidRPr="00231615" w:rsidRDefault="00AD312B" w:rsidP="00231615">
            <w:pPr>
              <w:pStyle w:val="Default"/>
              <w:numPr>
                <w:ilvl w:val="0"/>
                <w:numId w:val="22"/>
              </w:numPr>
              <w:tabs>
                <w:tab w:val="clear" w:pos="466"/>
              </w:tabs>
              <w:ind w:left="710" w:hanging="284"/>
              <w:rPr>
                <w:rFonts w:asciiTheme="minorHAnsi" w:hAnsiTheme="minorHAnsi" w:cstheme="minorHAnsi"/>
                <w:color w:val="000000" w:themeColor="text1"/>
                <w:sz w:val="18"/>
                <w:szCs w:val="18"/>
                <w:lang w:val="en-GB"/>
              </w:rPr>
            </w:pPr>
            <w:r w:rsidRPr="00231615">
              <w:rPr>
                <w:rFonts w:asciiTheme="minorHAnsi" w:hAnsiTheme="minorHAnsi" w:cstheme="minorHAnsi"/>
                <w:color w:val="000000" w:themeColor="text1"/>
                <w:sz w:val="18"/>
                <w:szCs w:val="18"/>
              </w:rPr>
              <w:t xml:space="preserve">The basic plant parts include root, stem, leaf, flower, petal, fruit, seed and bulb. </w:t>
            </w:r>
          </w:p>
          <w:p w14:paraId="441C513F" w14:textId="651E31FD" w:rsidR="00AD312B" w:rsidRPr="00341F47" w:rsidRDefault="00AD312B" w:rsidP="00410BC2">
            <w:pPr>
              <w:pStyle w:val="Default"/>
              <w:numPr>
                <w:ilvl w:val="0"/>
                <w:numId w:val="22"/>
              </w:numPr>
              <w:tabs>
                <w:tab w:val="clear" w:pos="466"/>
              </w:tabs>
              <w:ind w:left="710" w:hanging="284"/>
              <w:rPr>
                <w:rFonts w:asciiTheme="minorHAnsi" w:hAnsiTheme="minorHAnsi" w:cstheme="minorHAnsi"/>
                <w:color w:val="000000" w:themeColor="text1"/>
              </w:rPr>
            </w:pPr>
            <w:r>
              <w:rPr>
                <w:rFonts w:asciiTheme="minorHAnsi" w:hAnsiTheme="minorHAnsi" w:cstheme="minorHAnsi"/>
                <w:color w:val="000000" w:themeColor="text1"/>
                <w:sz w:val="18"/>
                <w:szCs w:val="18"/>
              </w:rPr>
              <w:t>-</w:t>
            </w:r>
            <w:r w:rsidRPr="00231615">
              <w:rPr>
                <w:rFonts w:asciiTheme="minorHAnsi" w:hAnsiTheme="minorHAnsi" w:cstheme="minorHAnsi"/>
                <w:color w:val="000000" w:themeColor="text1"/>
                <w:sz w:val="18"/>
                <w:szCs w:val="18"/>
              </w:rPr>
              <w:t>Parts of a leaf include the margin, blade, veins and stalk. Leaves can be simple, palmate,</w:t>
            </w:r>
            <w:r>
              <w:rPr>
                <w:rFonts w:asciiTheme="minorHAnsi" w:hAnsiTheme="minorHAnsi" w:cstheme="minorHAnsi"/>
                <w:color w:val="000000" w:themeColor="text1"/>
                <w:sz w:val="18"/>
                <w:szCs w:val="18"/>
              </w:rPr>
              <w:t xml:space="preserve"> compound, lobed or needle-like.</w:t>
            </w:r>
          </w:p>
        </w:tc>
      </w:tr>
      <w:tr w:rsidR="006F4D62" w:rsidRPr="00341F47" w14:paraId="6E7EA2C0" w14:textId="77777777" w:rsidTr="0042442E">
        <w:trPr>
          <w:trHeight w:val="3883"/>
        </w:trPr>
        <w:tc>
          <w:tcPr>
            <w:tcW w:w="1555" w:type="dxa"/>
          </w:tcPr>
          <w:p w14:paraId="3DB8A97E" w14:textId="77777777" w:rsidR="006F4D62" w:rsidRDefault="006F4D62" w:rsidP="006F4D62">
            <w:pPr>
              <w:pStyle w:val="TableParagraph"/>
              <w:spacing w:before="1"/>
              <w:rPr>
                <w:rFonts w:asciiTheme="minorHAnsi" w:hAnsiTheme="minorHAnsi" w:cstheme="minorHAnsi"/>
                <w:color w:val="000000" w:themeColor="text1"/>
                <w:spacing w:val="-2"/>
              </w:rPr>
            </w:pPr>
            <w:r w:rsidRPr="00341F47">
              <w:rPr>
                <w:rFonts w:asciiTheme="minorHAnsi" w:hAnsiTheme="minorHAnsi" w:cstheme="minorHAnsi"/>
                <w:color w:val="000000" w:themeColor="text1"/>
                <w:spacing w:val="-2"/>
              </w:rPr>
              <w:t>History</w:t>
            </w:r>
          </w:p>
          <w:p w14:paraId="46730229" w14:textId="704B12C0" w:rsidR="00231615" w:rsidRPr="00341F47" w:rsidRDefault="00231615" w:rsidP="006F4D62">
            <w:pPr>
              <w:pStyle w:val="TableParagraph"/>
              <w:spacing w:before="1"/>
              <w:rPr>
                <w:rFonts w:asciiTheme="minorHAnsi" w:hAnsiTheme="minorHAnsi" w:cstheme="minorHAnsi"/>
                <w:color w:val="000000" w:themeColor="text1"/>
              </w:rPr>
            </w:pPr>
            <w:r w:rsidRPr="00231615">
              <w:rPr>
                <w:rFonts w:asciiTheme="minorHAnsi" w:hAnsiTheme="minorHAnsi" w:cstheme="minorHAnsi"/>
                <w:i/>
                <w:color w:val="000000" w:themeColor="text1"/>
                <w:spacing w:val="-2"/>
              </w:rPr>
              <w:t>Cornerstones</w:t>
            </w:r>
          </w:p>
        </w:tc>
        <w:tc>
          <w:tcPr>
            <w:tcW w:w="9355" w:type="dxa"/>
            <w:gridSpan w:val="3"/>
          </w:tcPr>
          <w:p w14:paraId="4526BE47" w14:textId="1346A7A5" w:rsidR="006F4D62" w:rsidRPr="00341F47" w:rsidRDefault="006F4D62" w:rsidP="006F4D62">
            <w:pPr>
              <w:pStyle w:val="TableParagraph"/>
              <w:ind w:left="0"/>
              <w:rPr>
                <w:rFonts w:asciiTheme="minorHAnsi" w:hAnsiTheme="minorHAnsi" w:cstheme="minorHAnsi"/>
                <w:color w:val="000000" w:themeColor="text1"/>
              </w:rPr>
            </w:pPr>
            <w:r w:rsidRPr="00341F47">
              <w:rPr>
                <w:rFonts w:asciiTheme="minorHAnsi" w:hAnsiTheme="minorHAnsi" w:cstheme="minorHAnsi"/>
                <w:color w:val="000000" w:themeColor="text1"/>
              </w:rPr>
              <w:t>School days</w:t>
            </w:r>
            <w:r w:rsidR="00231615">
              <w:rPr>
                <w:rFonts w:asciiTheme="minorHAnsi" w:hAnsiTheme="minorHAnsi" w:cstheme="minorHAnsi"/>
                <w:color w:val="000000" w:themeColor="text1"/>
              </w:rPr>
              <w:t xml:space="preserve"> – Summer 2</w:t>
            </w:r>
          </w:p>
          <w:p w14:paraId="7A5E8C65" w14:textId="77777777" w:rsidR="006F4D62" w:rsidRPr="00341F47" w:rsidRDefault="006F4D62" w:rsidP="006F4D62">
            <w:pPr>
              <w:widowControl/>
              <w:numPr>
                <w:ilvl w:val="0"/>
                <w:numId w:val="5"/>
              </w:numPr>
              <w:shd w:val="clear" w:color="auto" w:fill="FFFFFF"/>
              <w:autoSpaceDE/>
              <w:autoSpaceDN/>
              <w:spacing w:before="100" w:beforeAutospacing="1" w:after="100" w:afterAutospacing="1"/>
              <w:rPr>
                <w:rFonts w:asciiTheme="minorHAnsi" w:hAnsiTheme="minorHAnsi" w:cstheme="minorHAnsi"/>
                <w:color w:val="000000" w:themeColor="text1"/>
                <w:sz w:val="18"/>
                <w:szCs w:val="18"/>
              </w:rPr>
            </w:pPr>
            <w:r w:rsidRPr="00341F47">
              <w:rPr>
                <w:rFonts w:asciiTheme="minorHAnsi" w:hAnsiTheme="minorHAnsi" w:cstheme="minorHAnsi"/>
                <w:color w:val="000000" w:themeColor="text1"/>
                <w:sz w:val="18"/>
                <w:szCs w:val="18"/>
              </w:rPr>
              <w:t>Learn about changes within living memory. Where appropriate, these should be used to reveal aspects of change in national life.</w:t>
            </w:r>
          </w:p>
          <w:p w14:paraId="183D0065" w14:textId="77777777" w:rsidR="006F4D62" w:rsidRPr="00341F47" w:rsidRDefault="006F4D62" w:rsidP="006F4D62">
            <w:pPr>
              <w:widowControl/>
              <w:numPr>
                <w:ilvl w:val="0"/>
                <w:numId w:val="5"/>
              </w:numPr>
              <w:shd w:val="clear" w:color="auto" w:fill="FFFFFF"/>
              <w:autoSpaceDE/>
              <w:autoSpaceDN/>
              <w:spacing w:before="100" w:beforeAutospacing="1" w:after="100" w:afterAutospacing="1"/>
              <w:rPr>
                <w:rFonts w:asciiTheme="minorHAnsi" w:hAnsiTheme="minorHAnsi" w:cstheme="minorHAnsi"/>
                <w:color w:val="000000" w:themeColor="text1"/>
                <w:sz w:val="18"/>
                <w:szCs w:val="18"/>
              </w:rPr>
            </w:pPr>
            <w:r w:rsidRPr="00341F47">
              <w:rPr>
                <w:rFonts w:asciiTheme="minorHAnsi" w:hAnsiTheme="minorHAnsi" w:cstheme="minorHAnsi"/>
                <w:color w:val="000000" w:themeColor="text1"/>
                <w:sz w:val="18"/>
                <w:szCs w:val="18"/>
              </w:rPr>
              <w:t>Learn about events beyond living memory that are significant nationally or globally.</w:t>
            </w:r>
          </w:p>
          <w:p w14:paraId="7744E659" w14:textId="77777777" w:rsidR="006F4D62" w:rsidRPr="00341F47" w:rsidRDefault="006F4D62" w:rsidP="006F4D62">
            <w:pPr>
              <w:widowControl/>
              <w:numPr>
                <w:ilvl w:val="0"/>
                <w:numId w:val="5"/>
              </w:numPr>
              <w:shd w:val="clear" w:color="auto" w:fill="FFFFFF"/>
              <w:autoSpaceDE/>
              <w:autoSpaceDN/>
              <w:spacing w:before="100" w:beforeAutospacing="1" w:after="100" w:afterAutospacing="1"/>
              <w:rPr>
                <w:rFonts w:asciiTheme="minorHAnsi" w:hAnsiTheme="minorHAnsi" w:cstheme="minorHAnsi"/>
                <w:color w:val="000000" w:themeColor="text1"/>
                <w:sz w:val="18"/>
                <w:szCs w:val="18"/>
              </w:rPr>
            </w:pPr>
            <w:r w:rsidRPr="00341F47">
              <w:rPr>
                <w:rFonts w:asciiTheme="minorHAnsi" w:hAnsiTheme="minorHAnsi" w:cstheme="minorHAnsi"/>
                <w:color w:val="000000" w:themeColor="text1"/>
                <w:sz w:val="18"/>
                <w:szCs w:val="18"/>
              </w:rPr>
              <w:t>Learn about significant historical events, people and places in their own locality.</w:t>
            </w:r>
          </w:p>
          <w:p w14:paraId="2945E55C" w14:textId="77777777" w:rsidR="006F4D62" w:rsidRPr="00341F47" w:rsidRDefault="006F4D62" w:rsidP="006F4D62">
            <w:pPr>
              <w:widowControl/>
              <w:numPr>
                <w:ilvl w:val="0"/>
                <w:numId w:val="5"/>
              </w:numPr>
              <w:shd w:val="clear" w:color="auto" w:fill="FFFFFF"/>
              <w:autoSpaceDE/>
              <w:autoSpaceDN/>
              <w:spacing w:before="100" w:beforeAutospacing="1" w:after="100" w:afterAutospacing="1"/>
              <w:rPr>
                <w:rFonts w:asciiTheme="minorHAnsi" w:hAnsiTheme="minorHAnsi" w:cstheme="minorHAnsi"/>
                <w:color w:val="000000" w:themeColor="text1"/>
                <w:sz w:val="18"/>
                <w:szCs w:val="18"/>
              </w:rPr>
            </w:pPr>
            <w:r w:rsidRPr="00341F47">
              <w:rPr>
                <w:rFonts w:asciiTheme="minorHAnsi" w:hAnsiTheme="minorHAnsi" w:cstheme="minorHAnsi"/>
                <w:color w:val="000000" w:themeColor="text1"/>
                <w:sz w:val="18"/>
                <w:szCs w:val="18"/>
              </w:rPr>
              <w:t>Learn about the lives of significant individuals in the past who have contributed to national and international achievements. Some should be used to compare aspects of life in different periods.</w:t>
            </w:r>
          </w:p>
          <w:p w14:paraId="797CCC2A" w14:textId="77777777" w:rsidR="006F4D62" w:rsidRPr="00341F47" w:rsidRDefault="006F4D62" w:rsidP="006F4D62">
            <w:pPr>
              <w:widowControl/>
              <w:numPr>
                <w:ilvl w:val="0"/>
                <w:numId w:val="5"/>
              </w:numPr>
              <w:shd w:val="clear" w:color="auto" w:fill="FFFFFF"/>
              <w:autoSpaceDE/>
              <w:autoSpaceDN/>
              <w:spacing w:before="100" w:beforeAutospacing="1" w:after="100" w:afterAutospacing="1"/>
              <w:rPr>
                <w:rFonts w:asciiTheme="minorHAnsi" w:hAnsiTheme="minorHAnsi" w:cstheme="minorHAnsi"/>
                <w:color w:val="000000" w:themeColor="text1"/>
                <w:sz w:val="18"/>
                <w:szCs w:val="18"/>
              </w:rPr>
            </w:pPr>
            <w:r w:rsidRPr="00341F47">
              <w:rPr>
                <w:rFonts w:asciiTheme="minorHAnsi" w:hAnsiTheme="minorHAnsi" w:cstheme="minorHAnsi"/>
                <w:color w:val="000000" w:themeColor="text1"/>
                <w:sz w:val="18"/>
                <w:szCs w:val="18"/>
              </w:rPr>
              <w:t>Know and understand the history of these islands as a coherent, chronological narrative, from the earliest times to the present day: how people’s lives have shaped this nation and how Britain has influenced and been influenced by the wider world.</w:t>
            </w:r>
          </w:p>
          <w:p w14:paraId="43B16DFB" w14:textId="77777777" w:rsidR="006F4D62" w:rsidRPr="00341F47" w:rsidRDefault="006F4D62" w:rsidP="006F4D62">
            <w:pPr>
              <w:widowControl/>
              <w:numPr>
                <w:ilvl w:val="0"/>
                <w:numId w:val="5"/>
              </w:numPr>
              <w:shd w:val="clear" w:color="auto" w:fill="FFFFFF"/>
              <w:autoSpaceDE/>
              <w:autoSpaceDN/>
              <w:spacing w:before="100" w:beforeAutospacing="1" w:after="100" w:afterAutospacing="1"/>
              <w:rPr>
                <w:rFonts w:asciiTheme="minorHAnsi" w:hAnsiTheme="minorHAnsi" w:cstheme="minorHAnsi"/>
                <w:color w:val="000000" w:themeColor="text1"/>
                <w:sz w:val="18"/>
                <w:szCs w:val="18"/>
              </w:rPr>
            </w:pPr>
            <w:r w:rsidRPr="00341F47">
              <w:rPr>
                <w:rFonts w:asciiTheme="minorHAnsi" w:hAnsiTheme="minorHAnsi" w:cstheme="minorHAnsi"/>
                <w:color w:val="000000" w:themeColor="text1"/>
                <w:sz w:val="18"/>
                <w:szCs w:val="18"/>
              </w:rPr>
              <w:t>Understand historical concepts such as continuity and change, cause and consequence, similarity, difference and significance, and use them to make connections, draw contrasts, analyse trends, frame historically valid questions and create their own structured accounts, including written narratives and analyses.</w:t>
            </w:r>
          </w:p>
          <w:p w14:paraId="08D50071" w14:textId="77777777" w:rsidR="006F4D62" w:rsidRPr="00341F47" w:rsidRDefault="006F4D62" w:rsidP="006F4D62">
            <w:pPr>
              <w:widowControl/>
              <w:numPr>
                <w:ilvl w:val="0"/>
                <w:numId w:val="5"/>
              </w:numPr>
              <w:shd w:val="clear" w:color="auto" w:fill="FFFFFF"/>
              <w:autoSpaceDE/>
              <w:autoSpaceDN/>
              <w:spacing w:before="100" w:beforeAutospacing="1" w:after="100" w:afterAutospacing="1"/>
              <w:rPr>
                <w:rFonts w:asciiTheme="minorHAnsi" w:hAnsiTheme="minorHAnsi" w:cstheme="minorHAnsi"/>
                <w:color w:val="000000" w:themeColor="text1"/>
              </w:rPr>
            </w:pPr>
            <w:r w:rsidRPr="00341F47">
              <w:rPr>
                <w:rFonts w:asciiTheme="minorHAnsi" w:hAnsiTheme="minorHAnsi" w:cstheme="minorHAnsi"/>
                <w:color w:val="000000" w:themeColor="text1"/>
                <w:sz w:val="18"/>
                <w:szCs w:val="18"/>
              </w:rPr>
              <w:t>Understand the methods of historical enquiry, including how evidence is used rigorously to make historical claims, and discern how and why contrasting arguments and interpretations of the past have been constructed</w:t>
            </w:r>
          </w:p>
        </w:tc>
      </w:tr>
      <w:tr w:rsidR="006F4D62" w:rsidRPr="00341F47" w14:paraId="1AC31168" w14:textId="77777777" w:rsidTr="0042442E">
        <w:trPr>
          <w:trHeight w:val="5572"/>
        </w:trPr>
        <w:tc>
          <w:tcPr>
            <w:tcW w:w="1555" w:type="dxa"/>
          </w:tcPr>
          <w:p w14:paraId="2D258B72" w14:textId="77777777" w:rsidR="006F4D62" w:rsidRDefault="006F4D62" w:rsidP="006F4D62">
            <w:pPr>
              <w:pStyle w:val="TableParagraph"/>
              <w:spacing w:before="1"/>
              <w:rPr>
                <w:rFonts w:asciiTheme="minorHAnsi" w:hAnsiTheme="minorHAnsi" w:cstheme="minorHAnsi"/>
                <w:color w:val="000000" w:themeColor="text1"/>
                <w:spacing w:val="-2"/>
              </w:rPr>
            </w:pPr>
            <w:r w:rsidRPr="00341F47">
              <w:rPr>
                <w:rFonts w:asciiTheme="minorHAnsi" w:hAnsiTheme="minorHAnsi" w:cstheme="minorHAnsi"/>
                <w:color w:val="000000" w:themeColor="text1"/>
                <w:spacing w:val="-2"/>
              </w:rPr>
              <w:t>Geography</w:t>
            </w:r>
          </w:p>
          <w:p w14:paraId="0B368655" w14:textId="14637107" w:rsidR="00231615" w:rsidRPr="00341F47" w:rsidRDefault="00231615" w:rsidP="006F4D62">
            <w:pPr>
              <w:pStyle w:val="TableParagraph"/>
              <w:spacing w:before="1"/>
              <w:rPr>
                <w:rFonts w:asciiTheme="minorHAnsi" w:hAnsiTheme="minorHAnsi" w:cstheme="minorHAnsi"/>
                <w:color w:val="000000" w:themeColor="text1"/>
              </w:rPr>
            </w:pPr>
            <w:r w:rsidRPr="00231615">
              <w:rPr>
                <w:rFonts w:asciiTheme="minorHAnsi" w:hAnsiTheme="minorHAnsi" w:cstheme="minorHAnsi"/>
                <w:i/>
                <w:color w:val="000000" w:themeColor="text1"/>
                <w:spacing w:val="-2"/>
              </w:rPr>
              <w:t>Cornerstones</w:t>
            </w:r>
          </w:p>
        </w:tc>
        <w:tc>
          <w:tcPr>
            <w:tcW w:w="9355" w:type="dxa"/>
            <w:gridSpan w:val="3"/>
          </w:tcPr>
          <w:p w14:paraId="45CC119E" w14:textId="0AFC7DAA" w:rsidR="006F4D62" w:rsidRPr="00341F47" w:rsidRDefault="00231615" w:rsidP="006F4D62">
            <w:pPr>
              <w:pStyle w:val="TableParagraph"/>
              <w:ind w:left="0"/>
              <w:rPr>
                <w:rFonts w:asciiTheme="minorHAnsi" w:hAnsiTheme="minorHAnsi" w:cstheme="minorHAnsi"/>
                <w:color w:val="000000" w:themeColor="text1"/>
                <w:sz w:val="18"/>
                <w:szCs w:val="18"/>
              </w:rPr>
            </w:pPr>
            <w:r>
              <w:rPr>
                <w:rFonts w:asciiTheme="minorHAnsi" w:hAnsiTheme="minorHAnsi" w:cstheme="minorHAnsi"/>
                <w:color w:val="000000" w:themeColor="text1"/>
              </w:rPr>
              <w:t>Bright lights Big City – Summer 1</w:t>
            </w:r>
          </w:p>
          <w:p w14:paraId="40CCB0B7" w14:textId="77777777" w:rsidR="006F4D62" w:rsidRPr="00341F47" w:rsidRDefault="006F4D62" w:rsidP="006F4D62">
            <w:pPr>
              <w:widowControl/>
              <w:numPr>
                <w:ilvl w:val="0"/>
                <w:numId w:val="3"/>
              </w:numPr>
              <w:shd w:val="clear" w:color="auto" w:fill="FFFFFF"/>
              <w:autoSpaceDE/>
              <w:autoSpaceDN/>
              <w:spacing w:before="100" w:beforeAutospacing="1" w:after="100" w:afterAutospacing="1"/>
              <w:rPr>
                <w:rFonts w:asciiTheme="minorHAnsi" w:hAnsiTheme="minorHAnsi" w:cstheme="minorHAnsi"/>
                <w:color w:val="000000" w:themeColor="text1"/>
                <w:sz w:val="18"/>
                <w:szCs w:val="18"/>
              </w:rPr>
            </w:pPr>
            <w:r w:rsidRPr="00341F47">
              <w:rPr>
                <w:rFonts w:asciiTheme="minorHAnsi" w:hAnsiTheme="minorHAnsi" w:cstheme="minorHAnsi"/>
                <w:b/>
                <w:color w:val="000000" w:themeColor="text1"/>
                <w:sz w:val="18"/>
                <w:szCs w:val="18"/>
              </w:rPr>
              <w:t>Features:</w:t>
            </w:r>
            <w:r w:rsidRPr="00341F47">
              <w:rPr>
                <w:rFonts w:asciiTheme="minorHAnsi" w:hAnsiTheme="minorHAnsi" w:cstheme="minorHAnsi"/>
                <w:color w:val="000000" w:themeColor="text1"/>
                <w:sz w:val="18"/>
                <w:szCs w:val="18"/>
              </w:rPr>
              <w:t> Identify seasonal and daily weather patterns in the UK and the location of hot and cold areas of the world in relation to the Equator and the North and South Poles.</w:t>
            </w:r>
          </w:p>
          <w:p w14:paraId="07A43FEA" w14:textId="77777777" w:rsidR="006F4D62" w:rsidRPr="00341F47" w:rsidRDefault="006F4D62" w:rsidP="006F4D62">
            <w:pPr>
              <w:widowControl/>
              <w:numPr>
                <w:ilvl w:val="0"/>
                <w:numId w:val="3"/>
              </w:numPr>
              <w:shd w:val="clear" w:color="auto" w:fill="FFFFFF"/>
              <w:autoSpaceDE/>
              <w:autoSpaceDN/>
              <w:spacing w:before="100" w:beforeAutospacing="1" w:after="100" w:afterAutospacing="1"/>
              <w:rPr>
                <w:rFonts w:asciiTheme="minorHAnsi" w:hAnsiTheme="minorHAnsi" w:cstheme="minorHAnsi"/>
                <w:color w:val="000000" w:themeColor="text1"/>
                <w:sz w:val="18"/>
                <w:szCs w:val="18"/>
              </w:rPr>
            </w:pPr>
            <w:r w:rsidRPr="00341F47">
              <w:rPr>
                <w:rFonts w:asciiTheme="minorHAnsi" w:hAnsiTheme="minorHAnsi" w:cstheme="minorHAnsi"/>
                <w:b/>
                <w:color w:val="000000" w:themeColor="text1"/>
                <w:sz w:val="18"/>
                <w:szCs w:val="18"/>
              </w:rPr>
              <w:t>Location:</w:t>
            </w:r>
            <w:r w:rsidRPr="00341F47">
              <w:rPr>
                <w:rFonts w:asciiTheme="minorHAnsi" w:hAnsiTheme="minorHAnsi" w:cstheme="minorHAnsi"/>
                <w:color w:val="000000" w:themeColor="text1"/>
                <w:sz w:val="18"/>
                <w:szCs w:val="18"/>
              </w:rPr>
              <w:t> Name, locate and identify characteristics of the four countries and capital cities of the UK and its surrounding seas.</w:t>
            </w:r>
          </w:p>
          <w:p w14:paraId="4334A8E8" w14:textId="77777777" w:rsidR="006F4D62" w:rsidRPr="00341F47" w:rsidRDefault="006F4D62" w:rsidP="006F4D62">
            <w:pPr>
              <w:widowControl/>
              <w:numPr>
                <w:ilvl w:val="0"/>
                <w:numId w:val="3"/>
              </w:numPr>
              <w:shd w:val="clear" w:color="auto" w:fill="FFFFFF"/>
              <w:autoSpaceDE/>
              <w:autoSpaceDN/>
              <w:spacing w:before="100" w:beforeAutospacing="1" w:after="100" w:afterAutospacing="1"/>
              <w:rPr>
                <w:rFonts w:asciiTheme="minorHAnsi" w:hAnsiTheme="minorHAnsi" w:cstheme="minorHAnsi"/>
                <w:color w:val="000000" w:themeColor="text1"/>
                <w:sz w:val="18"/>
                <w:szCs w:val="18"/>
              </w:rPr>
            </w:pPr>
            <w:r w:rsidRPr="00341F47">
              <w:rPr>
                <w:rFonts w:asciiTheme="minorHAnsi" w:hAnsiTheme="minorHAnsi" w:cstheme="minorHAnsi"/>
                <w:b/>
                <w:color w:val="000000" w:themeColor="text1"/>
                <w:sz w:val="18"/>
                <w:szCs w:val="18"/>
              </w:rPr>
              <w:t>Place:</w:t>
            </w:r>
            <w:r w:rsidRPr="00341F47">
              <w:rPr>
                <w:rFonts w:asciiTheme="minorHAnsi" w:hAnsiTheme="minorHAnsi" w:cstheme="minorHAnsi"/>
                <w:color w:val="000000" w:themeColor="text1"/>
                <w:sz w:val="18"/>
                <w:szCs w:val="18"/>
              </w:rPr>
              <w:t> Understand geographical similarities and differences through studying the human and physical geography of a small area of the UK, and of a small area in a contrasting non-European country.</w:t>
            </w:r>
          </w:p>
          <w:p w14:paraId="5640AF43" w14:textId="77777777" w:rsidR="006F4D62" w:rsidRPr="00341F47" w:rsidRDefault="006F4D62" w:rsidP="006F4D62">
            <w:pPr>
              <w:widowControl/>
              <w:numPr>
                <w:ilvl w:val="0"/>
                <w:numId w:val="3"/>
              </w:numPr>
              <w:shd w:val="clear" w:color="auto" w:fill="FFFFFF"/>
              <w:autoSpaceDE/>
              <w:autoSpaceDN/>
              <w:spacing w:before="100" w:beforeAutospacing="1" w:after="100" w:afterAutospacing="1"/>
              <w:rPr>
                <w:rFonts w:asciiTheme="minorHAnsi" w:hAnsiTheme="minorHAnsi" w:cstheme="minorHAnsi"/>
                <w:color w:val="000000" w:themeColor="text1"/>
                <w:sz w:val="18"/>
                <w:szCs w:val="18"/>
              </w:rPr>
            </w:pPr>
            <w:r w:rsidRPr="00341F47">
              <w:rPr>
                <w:rFonts w:asciiTheme="minorHAnsi" w:hAnsiTheme="minorHAnsi" w:cstheme="minorHAnsi"/>
                <w:b/>
                <w:color w:val="000000" w:themeColor="text1"/>
                <w:sz w:val="18"/>
                <w:szCs w:val="18"/>
              </w:rPr>
              <w:t>Fieldwork:</w:t>
            </w:r>
            <w:r w:rsidRPr="00341F47">
              <w:rPr>
                <w:rFonts w:asciiTheme="minorHAnsi" w:hAnsiTheme="minorHAnsi" w:cstheme="minorHAnsi"/>
                <w:color w:val="000000" w:themeColor="text1"/>
                <w:sz w:val="18"/>
                <w:szCs w:val="18"/>
              </w:rPr>
              <w:t> Use aerial photographs and plan perspectives to recognise landmarks and basic human and physical features; devise a simple map; and use and construct basic symbols in a key.</w:t>
            </w:r>
          </w:p>
          <w:p w14:paraId="0A907529" w14:textId="77777777" w:rsidR="006F4D62" w:rsidRPr="00341F47" w:rsidRDefault="006F4D62" w:rsidP="006F4D62">
            <w:pPr>
              <w:widowControl/>
              <w:numPr>
                <w:ilvl w:val="0"/>
                <w:numId w:val="3"/>
              </w:numPr>
              <w:shd w:val="clear" w:color="auto" w:fill="FFFFFF"/>
              <w:autoSpaceDE/>
              <w:autoSpaceDN/>
              <w:spacing w:before="100" w:beforeAutospacing="1" w:after="100" w:afterAutospacing="1"/>
              <w:rPr>
                <w:rFonts w:asciiTheme="minorHAnsi" w:hAnsiTheme="minorHAnsi" w:cstheme="minorHAnsi"/>
                <w:color w:val="000000" w:themeColor="text1"/>
                <w:sz w:val="18"/>
                <w:szCs w:val="18"/>
              </w:rPr>
            </w:pPr>
            <w:r w:rsidRPr="00341F47">
              <w:rPr>
                <w:rFonts w:asciiTheme="minorHAnsi" w:hAnsiTheme="minorHAnsi" w:cstheme="minorHAnsi"/>
                <w:b/>
                <w:color w:val="000000" w:themeColor="text1"/>
                <w:sz w:val="18"/>
                <w:szCs w:val="18"/>
              </w:rPr>
              <w:t>Features:</w:t>
            </w:r>
            <w:r w:rsidRPr="00341F47">
              <w:rPr>
                <w:rFonts w:asciiTheme="minorHAnsi" w:hAnsiTheme="minorHAnsi" w:cstheme="minorHAnsi"/>
                <w:color w:val="000000" w:themeColor="text1"/>
                <w:sz w:val="18"/>
                <w:szCs w:val="18"/>
              </w:rPr>
              <w:t> Use basic geographical vocabulary to refer to key human features, including: city, town, village, factory, farm, house, office, port, harbour and shop.</w:t>
            </w:r>
          </w:p>
          <w:p w14:paraId="62EB54DF" w14:textId="77777777" w:rsidR="006F4D62" w:rsidRPr="00341F47" w:rsidRDefault="006F4D62" w:rsidP="006F4D62">
            <w:pPr>
              <w:widowControl/>
              <w:numPr>
                <w:ilvl w:val="0"/>
                <w:numId w:val="3"/>
              </w:numPr>
              <w:shd w:val="clear" w:color="auto" w:fill="FFFFFF"/>
              <w:autoSpaceDE/>
              <w:autoSpaceDN/>
              <w:spacing w:before="100" w:beforeAutospacing="1" w:after="100" w:afterAutospacing="1"/>
              <w:rPr>
                <w:rFonts w:asciiTheme="minorHAnsi" w:hAnsiTheme="minorHAnsi" w:cstheme="minorHAnsi"/>
                <w:color w:val="000000" w:themeColor="text1"/>
                <w:sz w:val="18"/>
                <w:szCs w:val="18"/>
              </w:rPr>
            </w:pPr>
            <w:r w:rsidRPr="00341F47">
              <w:rPr>
                <w:rFonts w:asciiTheme="minorHAnsi" w:hAnsiTheme="minorHAnsi" w:cstheme="minorHAnsi"/>
                <w:b/>
                <w:color w:val="000000" w:themeColor="text1"/>
                <w:sz w:val="18"/>
                <w:szCs w:val="18"/>
              </w:rPr>
              <w:t>Features:</w:t>
            </w:r>
            <w:r w:rsidRPr="00341F47">
              <w:rPr>
                <w:rFonts w:asciiTheme="minorHAnsi" w:hAnsiTheme="minorHAnsi" w:cstheme="minorHAnsi"/>
                <w:color w:val="000000" w:themeColor="text1"/>
                <w:sz w:val="18"/>
                <w:szCs w:val="18"/>
              </w:rPr>
              <w:t> Use basic geographical vocabulary to refer to key physical features, including: beach, cliff, coast, forest, hill, mountain, sea, ocean, river, soil, valley, vegetation, season and weather.</w:t>
            </w:r>
          </w:p>
          <w:p w14:paraId="7923EAF1" w14:textId="77777777" w:rsidR="006F4D62" w:rsidRPr="00341F47" w:rsidRDefault="006F4D62" w:rsidP="006F4D62">
            <w:pPr>
              <w:widowControl/>
              <w:numPr>
                <w:ilvl w:val="0"/>
                <w:numId w:val="3"/>
              </w:numPr>
              <w:shd w:val="clear" w:color="auto" w:fill="FFFFFF"/>
              <w:autoSpaceDE/>
              <w:autoSpaceDN/>
              <w:spacing w:before="100" w:beforeAutospacing="1" w:after="100" w:afterAutospacing="1"/>
              <w:rPr>
                <w:rFonts w:asciiTheme="minorHAnsi" w:hAnsiTheme="minorHAnsi" w:cstheme="minorHAnsi"/>
                <w:color w:val="000000" w:themeColor="text1"/>
                <w:sz w:val="18"/>
                <w:szCs w:val="18"/>
              </w:rPr>
            </w:pPr>
            <w:r w:rsidRPr="00341F47">
              <w:rPr>
                <w:rFonts w:asciiTheme="minorHAnsi" w:hAnsiTheme="minorHAnsi" w:cstheme="minorHAnsi"/>
                <w:b/>
                <w:color w:val="000000" w:themeColor="text1"/>
                <w:sz w:val="18"/>
                <w:szCs w:val="18"/>
              </w:rPr>
              <w:t>Fieldwork:</w:t>
            </w:r>
            <w:r w:rsidRPr="00341F47">
              <w:rPr>
                <w:rFonts w:asciiTheme="minorHAnsi" w:hAnsiTheme="minorHAnsi" w:cstheme="minorHAnsi"/>
                <w:color w:val="000000" w:themeColor="text1"/>
                <w:sz w:val="18"/>
                <w:szCs w:val="18"/>
              </w:rPr>
              <w:t> Use simple compass directions (North, South, East and West) and locational and directional language (e.g. near and far; left and right), to describe the location of features and routes on a map.</w:t>
            </w:r>
          </w:p>
          <w:p w14:paraId="71F90A05" w14:textId="77777777" w:rsidR="006F4D62" w:rsidRPr="00341F47" w:rsidRDefault="006F4D62" w:rsidP="006F4D62">
            <w:pPr>
              <w:widowControl/>
              <w:numPr>
                <w:ilvl w:val="0"/>
                <w:numId w:val="3"/>
              </w:numPr>
              <w:shd w:val="clear" w:color="auto" w:fill="FFFFFF"/>
              <w:autoSpaceDE/>
              <w:autoSpaceDN/>
              <w:spacing w:before="100" w:beforeAutospacing="1" w:after="100" w:afterAutospacing="1"/>
              <w:rPr>
                <w:rFonts w:asciiTheme="minorHAnsi" w:hAnsiTheme="minorHAnsi" w:cstheme="minorHAnsi"/>
                <w:color w:val="000000" w:themeColor="text1"/>
                <w:sz w:val="18"/>
                <w:szCs w:val="18"/>
              </w:rPr>
            </w:pPr>
            <w:r w:rsidRPr="00341F47">
              <w:rPr>
                <w:rFonts w:asciiTheme="minorHAnsi" w:hAnsiTheme="minorHAnsi" w:cstheme="minorHAnsi"/>
                <w:b/>
                <w:color w:val="000000" w:themeColor="text1"/>
                <w:sz w:val="18"/>
                <w:szCs w:val="18"/>
              </w:rPr>
              <w:t>Fieldwork:</w:t>
            </w:r>
            <w:r w:rsidRPr="00341F47">
              <w:rPr>
                <w:rFonts w:asciiTheme="minorHAnsi" w:hAnsiTheme="minorHAnsi" w:cstheme="minorHAnsi"/>
                <w:color w:val="000000" w:themeColor="text1"/>
                <w:sz w:val="18"/>
                <w:szCs w:val="18"/>
              </w:rPr>
              <w:t xml:space="preserve"> Use simple fieldwork and observational skills to study </w:t>
            </w:r>
            <w:r w:rsidRPr="0042442E">
              <w:rPr>
                <w:rFonts w:asciiTheme="minorHAnsi" w:hAnsiTheme="minorHAnsi" w:cstheme="minorHAnsi"/>
                <w:color w:val="000000" w:themeColor="text1"/>
                <w:sz w:val="18"/>
                <w:szCs w:val="18"/>
              </w:rPr>
              <w:t>the geography of their school and its grounds and the key human and physical features of its surrounding environment.</w:t>
            </w:r>
          </w:p>
          <w:p w14:paraId="7A02665D" w14:textId="77777777" w:rsidR="006F4D62" w:rsidRPr="00341F47" w:rsidRDefault="006F4D62" w:rsidP="006F4D62">
            <w:pPr>
              <w:widowControl/>
              <w:numPr>
                <w:ilvl w:val="0"/>
                <w:numId w:val="3"/>
              </w:numPr>
              <w:shd w:val="clear" w:color="auto" w:fill="FFFFFF"/>
              <w:autoSpaceDE/>
              <w:autoSpaceDN/>
              <w:spacing w:before="100" w:beforeAutospacing="1" w:after="100" w:afterAutospacing="1"/>
              <w:rPr>
                <w:rFonts w:asciiTheme="minorHAnsi" w:hAnsiTheme="minorHAnsi" w:cstheme="minorHAnsi"/>
                <w:color w:val="000000" w:themeColor="text1"/>
                <w:sz w:val="18"/>
                <w:szCs w:val="18"/>
              </w:rPr>
            </w:pPr>
            <w:r w:rsidRPr="00341F47">
              <w:rPr>
                <w:rFonts w:asciiTheme="minorHAnsi" w:hAnsiTheme="minorHAnsi" w:cstheme="minorHAnsi"/>
                <w:b/>
                <w:color w:val="000000" w:themeColor="text1"/>
                <w:sz w:val="18"/>
                <w:szCs w:val="18"/>
              </w:rPr>
              <w:t>Fieldwork</w:t>
            </w:r>
            <w:r w:rsidRPr="00341F47">
              <w:rPr>
                <w:rFonts w:asciiTheme="minorHAnsi" w:hAnsiTheme="minorHAnsi" w:cstheme="minorHAnsi"/>
                <w:color w:val="000000" w:themeColor="text1"/>
                <w:sz w:val="18"/>
                <w:szCs w:val="18"/>
              </w:rPr>
              <w:t>: Use world maps, atlases and globes to identify the UK and its countries, as well as the countries, continents and oceans studied at this key stage.</w:t>
            </w:r>
          </w:p>
          <w:p w14:paraId="491DE410" w14:textId="77777777" w:rsidR="006F4D62" w:rsidRPr="00341F47" w:rsidRDefault="006F4D62" w:rsidP="006F4D62">
            <w:pPr>
              <w:widowControl/>
              <w:numPr>
                <w:ilvl w:val="0"/>
                <w:numId w:val="3"/>
              </w:numPr>
              <w:shd w:val="clear" w:color="auto" w:fill="FFFFFF"/>
              <w:autoSpaceDE/>
              <w:autoSpaceDN/>
              <w:spacing w:before="100" w:beforeAutospacing="1" w:after="100" w:afterAutospacing="1"/>
              <w:rPr>
                <w:rFonts w:asciiTheme="minorHAnsi" w:hAnsiTheme="minorHAnsi" w:cstheme="minorHAnsi"/>
                <w:color w:val="000000" w:themeColor="text1"/>
              </w:rPr>
            </w:pPr>
            <w:r w:rsidRPr="00341F47">
              <w:rPr>
                <w:rFonts w:asciiTheme="minorHAnsi" w:hAnsiTheme="minorHAnsi" w:cstheme="minorHAnsi"/>
                <w:color w:val="000000" w:themeColor="text1"/>
                <w:sz w:val="18"/>
                <w:szCs w:val="18"/>
              </w:rPr>
              <w:t>Develop contextual knowledge of the location of globally significant places – both terrestrial and marine – including their defining physical and human characteristics and how these provide a geographical context for understanding the actions of processes.</w:t>
            </w:r>
          </w:p>
        </w:tc>
      </w:tr>
      <w:tr w:rsidR="006F4D62" w:rsidRPr="00341F47" w14:paraId="670AAFC7" w14:textId="77777777" w:rsidTr="00544F45">
        <w:trPr>
          <w:trHeight w:val="537"/>
        </w:trPr>
        <w:tc>
          <w:tcPr>
            <w:tcW w:w="1555" w:type="dxa"/>
            <w:shd w:val="clear" w:color="auto" w:fill="auto"/>
          </w:tcPr>
          <w:p w14:paraId="37F868DD" w14:textId="77777777" w:rsidR="006F4D62" w:rsidRDefault="006F4D62" w:rsidP="006F4D62">
            <w:pPr>
              <w:pStyle w:val="TableParagraph"/>
              <w:spacing w:before="1"/>
              <w:rPr>
                <w:rFonts w:asciiTheme="minorHAnsi" w:hAnsiTheme="minorHAnsi" w:cstheme="minorHAnsi"/>
                <w:color w:val="000000" w:themeColor="text1"/>
                <w:spacing w:val="-5"/>
              </w:rPr>
            </w:pPr>
            <w:r w:rsidRPr="00341F47">
              <w:rPr>
                <w:rFonts w:asciiTheme="minorHAnsi" w:hAnsiTheme="minorHAnsi" w:cstheme="minorHAnsi"/>
                <w:color w:val="000000" w:themeColor="text1"/>
                <w:spacing w:val="-5"/>
              </w:rPr>
              <w:t>D&amp;T</w:t>
            </w:r>
          </w:p>
          <w:p w14:paraId="487F8338" w14:textId="4FDBC25F" w:rsidR="00231615" w:rsidRPr="00341F47" w:rsidRDefault="00231615" w:rsidP="006F4D62">
            <w:pPr>
              <w:pStyle w:val="TableParagraph"/>
              <w:spacing w:before="1"/>
              <w:rPr>
                <w:rFonts w:asciiTheme="minorHAnsi" w:hAnsiTheme="minorHAnsi" w:cstheme="minorHAnsi"/>
                <w:color w:val="000000" w:themeColor="text1"/>
              </w:rPr>
            </w:pPr>
            <w:r w:rsidRPr="00231615">
              <w:rPr>
                <w:rFonts w:asciiTheme="minorHAnsi" w:hAnsiTheme="minorHAnsi" w:cstheme="minorHAnsi"/>
                <w:i/>
                <w:color w:val="000000" w:themeColor="text1"/>
                <w:spacing w:val="-2"/>
              </w:rPr>
              <w:t>Cornerstones</w:t>
            </w:r>
          </w:p>
        </w:tc>
        <w:tc>
          <w:tcPr>
            <w:tcW w:w="4479" w:type="dxa"/>
            <w:shd w:val="clear" w:color="auto" w:fill="BFBFBF" w:themeFill="background1" w:themeFillShade="BF"/>
          </w:tcPr>
          <w:p w14:paraId="35AF3D67" w14:textId="363231C9" w:rsidR="006F4D62" w:rsidRPr="00341F47" w:rsidRDefault="00544F45" w:rsidP="006F4D62">
            <w:pPr>
              <w:pStyle w:val="TableParagraph"/>
              <w:ind w:left="106" w:right="1981"/>
              <w:jc w:val="both"/>
              <w:rPr>
                <w:rFonts w:asciiTheme="minorHAnsi" w:hAnsiTheme="minorHAnsi" w:cstheme="minorHAnsi"/>
                <w:color w:val="000000" w:themeColor="text1"/>
              </w:rPr>
            </w:pPr>
            <w:r>
              <w:rPr>
                <w:rFonts w:asciiTheme="minorHAnsi" w:hAnsiTheme="minorHAnsi" w:cstheme="minorHAnsi"/>
                <w:color w:val="000000" w:themeColor="text1"/>
              </w:rPr>
              <w:t>Not in Focus</w:t>
            </w:r>
          </w:p>
        </w:tc>
        <w:tc>
          <w:tcPr>
            <w:tcW w:w="4876" w:type="dxa"/>
            <w:gridSpan w:val="2"/>
            <w:shd w:val="clear" w:color="auto" w:fill="BFBFBF" w:themeFill="background1" w:themeFillShade="BF"/>
          </w:tcPr>
          <w:p w14:paraId="5ED9DD46" w14:textId="0B54CA72" w:rsidR="006F4D62" w:rsidRPr="00341F47" w:rsidRDefault="006F4D62" w:rsidP="006F4D62">
            <w:pPr>
              <w:pStyle w:val="TableParagraph"/>
              <w:ind w:left="106" w:right="1981"/>
              <w:jc w:val="both"/>
              <w:rPr>
                <w:rFonts w:asciiTheme="minorHAnsi" w:hAnsiTheme="minorHAnsi" w:cstheme="minorHAnsi"/>
                <w:color w:val="000000" w:themeColor="text1"/>
              </w:rPr>
            </w:pPr>
            <w:r>
              <w:rPr>
                <w:rFonts w:asciiTheme="minorHAnsi" w:hAnsiTheme="minorHAnsi" w:cstheme="minorHAnsi"/>
                <w:color w:val="000000" w:themeColor="text1"/>
              </w:rPr>
              <w:t>Not in focus</w:t>
            </w:r>
          </w:p>
        </w:tc>
      </w:tr>
      <w:tr w:rsidR="006F4D62" w:rsidRPr="00341F47" w14:paraId="76717125" w14:textId="77777777" w:rsidTr="00544F45">
        <w:trPr>
          <w:trHeight w:val="86"/>
        </w:trPr>
        <w:tc>
          <w:tcPr>
            <w:tcW w:w="1555" w:type="dxa"/>
            <w:shd w:val="clear" w:color="auto" w:fill="auto"/>
          </w:tcPr>
          <w:p w14:paraId="2A566EB8" w14:textId="77777777" w:rsidR="006F4D62" w:rsidRDefault="006F4D62" w:rsidP="006F4D62">
            <w:pPr>
              <w:pStyle w:val="TableParagraph"/>
              <w:spacing w:before="1"/>
              <w:rPr>
                <w:rFonts w:asciiTheme="minorHAnsi" w:hAnsiTheme="minorHAnsi" w:cstheme="minorHAnsi"/>
                <w:color w:val="000000" w:themeColor="text1"/>
                <w:spacing w:val="-5"/>
              </w:rPr>
            </w:pPr>
            <w:r w:rsidRPr="00341F47">
              <w:rPr>
                <w:rFonts w:asciiTheme="minorHAnsi" w:hAnsiTheme="minorHAnsi" w:cstheme="minorHAnsi"/>
                <w:color w:val="000000" w:themeColor="text1"/>
                <w:spacing w:val="-5"/>
              </w:rPr>
              <w:t>Art</w:t>
            </w:r>
          </w:p>
          <w:p w14:paraId="20064DF8" w14:textId="50E2624F" w:rsidR="00231615" w:rsidRPr="00341F47" w:rsidRDefault="00231615" w:rsidP="006F4D62">
            <w:pPr>
              <w:pStyle w:val="TableParagraph"/>
              <w:spacing w:before="1"/>
              <w:rPr>
                <w:rFonts w:asciiTheme="minorHAnsi" w:hAnsiTheme="minorHAnsi" w:cstheme="minorHAnsi"/>
                <w:color w:val="000000" w:themeColor="text1"/>
              </w:rPr>
            </w:pPr>
            <w:r w:rsidRPr="00231615">
              <w:rPr>
                <w:rFonts w:asciiTheme="minorHAnsi" w:hAnsiTheme="minorHAnsi" w:cstheme="minorHAnsi"/>
                <w:i/>
                <w:color w:val="000000" w:themeColor="text1"/>
                <w:spacing w:val="-2"/>
              </w:rPr>
              <w:t>Cornerstones</w:t>
            </w:r>
          </w:p>
        </w:tc>
        <w:tc>
          <w:tcPr>
            <w:tcW w:w="4536" w:type="dxa"/>
            <w:gridSpan w:val="2"/>
            <w:shd w:val="clear" w:color="auto" w:fill="FFFFFF" w:themeFill="background1"/>
          </w:tcPr>
          <w:p w14:paraId="2CE9F36B" w14:textId="3FECAE60" w:rsidR="006F4D62" w:rsidRPr="00341F47" w:rsidRDefault="00544F45" w:rsidP="00544F45">
            <w:pPr>
              <w:pStyle w:val="TableParagraph"/>
              <w:spacing w:before="1" w:line="200" w:lineRule="exact"/>
              <w:ind w:left="0"/>
              <w:rPr>
                <w:rFonts w:asciiTheme="minorHAnsi" w:hAnsiTheme="minorHAnsi" w:cstheme="minorHAnsi"/>
                <w:color w:val="000000" w:themeColor="text1"/>
              </w:rPr>
            </w:pPr>
            <w:r>
              <w:rPr>
                <w:rFonts w:asciiTheme="minorHAnsi" w:hAnsiTheme="minorHAnsi" w:cstheme="minorHAnsi"/>
                <w:color w:val="000000" w:themeColor="text1"/>
              </w:rPr>
              <w:t>Rain and Sun</w:t>
            </w:r>
          </w:p>
        </w:tc>
        <w:tc>
          <w:tcPr>
            <w:tcW w:w="4819" w:type="dxa"/>
            <w:shd w:val="clear" w:color="auto" w:fill="auto"/>
          </w:tcPr>
          <w:p w14:paraId="23B51EF5" w14:textId="75EA6CA4" w:rsidR="006F4D62" w:rsidRPr="00341F47" w:rsidRDefault="00544F45" w:rsidP="00AD312B">
            <w:pPr>
              <w:pStyle w:val="TableParagraph"/>
              <w:rPr>
                <w:rFonts w:asciiTheme="minorHAnsi" w:hAnsiTheme="minorHAnsi" w:cstheme="minorHAnsi"/>
                <w:color w:val="000000" w:themeColor="text1"/>
              </w:rPr>
            </w:pPr>
            <w:r>
              <w:rPr>
                <w:rFonts w:asciiTheme="minorHAnsi" w:hAnsiTheme="minorHAnsi" w:cstheme="minorHAnsi"/>
                <w:color w:val="000000" w:themeColor="text1"/>
              </w:rPr>
              <w:t>Rain and Sun</w:t>
            </w:r>
          </w:p>
        </w:tc>
      </w:tr>
      <w:tr w:rsidR="00961489" w:rsidRPr="00341F47" w14:paraId="7F22C1BE" w14:textId="77777777" w:rsidTr="00961489">
        <w:trPr>
          <w:trHeight w:val="86"/>
        </w:trPr>
        <w:tc>
          <w:tcPr>
            <w:tcW w:w="1555" w:type="dxa"/>
            <w:shd w:val="clear" w:color="auto" w:fill="auto"/>
          </w:tcPr>
          <w:p w14:paraId="71111B50" w14:textId="77777777" w:rsidR="00961489" w:rsidRDefault="00961489" w:rsidP="006F4D62">
            <w:pPr>
              <w:pStyle w:val="TableParagraph"/>
              <w:spacing w:before="1"/>
              <w:rPr>
                <w:rFonts w:asciiTheme="minorHAnsi" w:hAnsiTheme="minorHAnsi" w:cstheme="minorHAnsi"/>
                <w:color w:val="000000" w:themeColor="text1"/>
                <w:spacing w:val="-5"/>
              </w:rPr>
            </w:pPr>
            <w:r>
              <w:rPr>
                <w:rFonts w:asciiTheme="minorHAnsi" w:hAnsiTheme="minorHAnsi" w:cstheme="minorHAnsi"/>
                <w:color w:val="000000" w:themeColor="text1"/>
                <w:spacing w:val="-5"/>
              </w:rPr>
              <w:t>Computing</w:t>
            </w:r>
          </w:p>
          <w:p w14:paraId="3BE03E2F" w14:textId="3851B56A" w:rsidR="0042587D" w:rsidRPr="00341F47" w:rsidRDefault="0042587D" w:rsidP="006F4D62">
            <w:pPr>
              <w:pStyle w:val="TableParagraph"/>
              <w:spacing w:before="1"/>
              <w:rPr>
                <w:rFonts w:asciiTheme="minorHAnsi" w:hAnsiTheme="minorHAnsi" w:cstheme="minorHAnsi"/>
                <w:color w:val="000000" w:themeColor="text1"/>
                <w:spacing w:val="-5"/>
              </w:rPr>
            </w:pPr>
            <w:r w:rsidRPr="009275C0">
              <w:rPr>
                <w:rFonts w:asciiTheme="minorHAnsi" w:hAnsiTheme="minorHAnsi" w:cstheme="minorHAnsi"/>
                <w:i/>
                <w:color w:val="000000" w:themeColor="text1"/>
              </w:rPr>
              <w:t>Teach Computing</w:t>
            </w:r>
          </w:p>
        </w:tc>
        <w:tc>
          <w:tcPr>
            <w:tcW w:w="4536" w:type="dxa"/>
            <w:gridSpan w:val="2"/>
            <w:shd w:val="clear" w:color="auto" w:fill="auto"/>
          </w:tcPr>
          <w:p w14:paraId="24BE70FC" w14:textId="238CD744" w:rsidR="00961489" w:rsidRDefault="00DA397C" w:rsidP="006F4D62">
            <w:pPr>
              <w:pStyle w:val="TableParagraph"/>
              <w:spacing w:before="1" w:line="200" w:lineRule="exact"/>
              <w:ind w:left="106"/>
              <w:rPr>
                <w:rFonts w:asciiTheme="minorHAnsi" w:hAnsiTheme="minorHAnsi" w:cstheme="minorHAnsi"/>
                <w:color w:val="000000" w:themeColor="text1"/>
              </w:rPr>
            </w:pPr>
            <w:r>
              <w:rPr>
                <w:rFonts w:asciiTheme="minorHAnsi" w:hAnsiTheme="minorHAnsi" w:cstheme="minorHAnsi"/>
                <w:color w:val="000000" w:themeColor="text1"/>
              </w:rPr>
              <w:t xml:space="preserve">5 - </w:t>
            </w:r>
            <w:r w:rsidR="00A421E1">
              <w:rPr>
                <w:rFonts w:asciiTheme="minorHAnsi" w:hAnsiTheme="minorHAnsi" w:cstheme="minorHAnsi"/>
                <w:color w:val="000000" w:themeColor="text1"/>
              </w:rPr>
              <w:t>Creating media – digital writing</w:t>
            </w:r>
          </w:p>
        </w:tc>
        <w:tc>
          <w:tcPr>
            <w:tcW w:w="4819" w:type="dxa"/>
            <w:shd w:val="clear" w:color="auto" w:fill="auto"/>
          </w:tcPr>
          <w:p w14:paraId="39013A34" w14:textId="318D3859" w:rsidR="00961489" w:rsidRDefault="00DA397C" w:rsidP="00A421E1">
            <w:pPr>
              <w:pStyle w:val="TableParagraph"/>
              <w:rPr>
                <w:rFonts w:asciiTheme="minorHAnsi" w:hAnsiTheme="minorHAnsi" w:cstheme="minorHAnsi"/>
                <w:color w:val="000000" w:themeColor="text1"/>
              </w:rPr>
            </w:pPr>
            <w:r>
              <w:rPr>
                <w:rFonts w:asciiTheme="minorHAnsi" w:hAnsiTheme="minorHAnsi" w:cstheme="minorHAnsi"/>
                <w:color w:val="000000" w:themeColor="text1"/>
              </w:rPr>
              <w:t xml:space="preserve">6 - </w:t>
            </w:r>
            <w:r w:rsidR="00A421E1">
              <w:rPr>
                <w:rFonts w:asciiTheme="minorHAnsi" w:hAnsiTheme="minorHAnsi" w:cstheme="minorHAnsi"/>
                <w:color w:val="000000" w:themeColor="text1"/>
              </w:rPr>
              <w:t>Programming B – programming animations</w:t>
            </w:r>
          </w:p>
        </w:tc>
      </w:tr>
      <w:tr w:rsidR="006F4D62" w:rsidRPr="00341F47" w14:paraId="67B19C26" w14:textId="77777777" w:rsidTr="00231615">
        <w:trPr>
          <w:trHeight w:val="86"/>
        </w:trPr>
        <w:tc>
          <w:tcPr>
            <w:tcW w:w="1555" w:type="dxa"/>
            <w:shd w:val="clear" w:color="auto" w:fill="auto"/>
          </w:tcPr>
          <w:p w14:paraId="78BBF83A" w14:textId="77777777" w:rsidR="006F4D62" w:rsidRDefault="006F4D62" w:rsidP="006F4D62">
            <w:pPr>
              <w:pStyle w:val="TableParagraph"/>
              <w:spacing w:before="1"/>
              <w:rPr>
                <w:rFonts w:asciiTheme="minorHAnsi" w:hAnsiTheme="minorHAnsi" w:cstheme="minorHAnsi"/>
                <w:color w:val="000000" w:themeColor="text1"/>
              </w:rPr>
            </w:pPr>
            <w:r>
              <w:rPr>
                <w:rFonts w:asciiTheme="minorHAnsi" w:hAnsiTheme="minorHAnsi" w:cstheme="minorHAnsi"/>
                <w:color w:val="000000" w:themeColor="text1"/>
              </w:rPr>
              <w:t>Safeguarding</w:t>
            </w:r>
          </w:p>
          <w:p w14:paraId="5E2ED197" w14:textId="77777777" w:rsidR="0042587D" w:rsidRPr="009275C0" w:rsidRDefault="0042587D" w:rsidP="0042587D">
            <w:pPr>
              <w:pStyle w:val="TableParagraph"/>
              <w:ind w:right="178"/>
              <w:rPr>
                <w:rFonts w:asciiTheme="minorHAnsi" w:hAnsiTheme="minorHAnsi" w:cstheme="minorHAnsi"/>
                <w:i/>
                <w:color w:val="000000" w:themeColor="text1"/>
              </w:rPr>
            </w:pPr>
            <w:r>
              <w:rPr>
                <w:rFonts w:asciiTheme="minorHAnsi" w:hAnsiTheme="minorHAnsi" w:cstheme="minorHAnsi"/>
                <w:i/>
                <w:color w:val="000000" w:themeColor="text1"/>
              </w:rPr>
              <w:t>-</w:t>
            </w:r>
            <w:proofErr w:type="spellStart"/>
            <w:r w:rsidRPr="009275C0">
              <w:rPr>
                <w:rFonts w:asciiTheme="minorHAnsi" w:hAnsiTheme="minorHAnsi" w:cstheme="minorHAnsi"/>
                <w:i/>
                <w:color w:val="000000" w:themeColor="text1"/>
              </w:rPr>
              <w:t>Ten:ten</w:t>
            </w:r>
            <w:proofErr w:type="spellEnd"/>
          </w:p>
          <w:p w14:paraId="659700A6" w14:textId="452B65E5" w:rsidR="0042587D" w:rsidRPr="00341F47" w:rsidRDefault="0042587D" w:rsidP="0042587D">
            <w:pPr>
              <w:pStyle w:val="TableParagraph"/>
              <w:spacing w:before="1"/>
              <w:rPr>
                <w:rFonts w:asciiTheme="minorHAnsi" w:hAnsiTheme="minorHAnsi" w:cstheme="minorHAnsi"/>
                <w:color w:val="000000" w:themeColor="text1"/>
                <w:spacing w:val="-5"/>
              </w:rPr>
            </w:pPr>
            <w:r>
              <w:rPr>
                <w:rFonts w:asciiTheme="minorHAnsi" w:hAnsiTheme="minorHAnsi" w:cstheme="minorHAnsi"/>
                <w:i/>
                <w:color w:val="000000" w:themeColor="text1"/>
              </w:rPr>
              <w:t>-</w:t>
            </w:r>
            <w:r w:rsidRPr="009275C0">
              <w:rPr>
                <w:rFonts w:asciiTheme="minorHAnsi" w:hAnsiTheme="minorHAnsi" w:cstheme="minorHAnsi"/>
                <w:i/>
                <w:color w:val="000000" w:themeColor="text1"/>
              </w:rPr>
              <w:t>School document</w:t>
            </w:r>
          </w:p>
        </w:tc>
        <w:tc>
          <w:tcPr>
            <w:tcW w:w="4536" w:type="dxa"/>
            <w:gridSpan w:val="2"/>
            <w:shd w:val="clear" w:color="auto" w:fill="auto"/>
          </w:tcPr>
          <w:p w14:paraId="5C15D6F9" w14:textId="5EBE45B5" w:rsidR="00D02589" w:rsidRDefault="005019F1" w:rsidP="005019F1">
            <w:pPr>
              <w:pStyle w:val="TableParagraph"/>
              <w:spacing w:before="1" w:line="200" w:lineRule="exact"/>
              <w:ind w:left="0"/>
              <w:rPr>
                <w:rFonts w:asciiTheme="minorHAnsi" w:hAnsiTheme="minorHAnsi" w:cstheme="minorHAnsi"/>
                <w:color w:val="000000" w:themeColor="text1"/>
              </w:rPr>
            </w:pPr>
            <w:r>
              <w:rPr>
                <w:rFonts w:asciiTheme="minorHAnsi" w:hAnsiTheme="minorHAnsi" w:cstheme="minorHAnsi"/>
                <w:color w:val="000000" w:themeColor="text1"/>
              </w:rPr>
              <w:t xml:space="preserve"> </w:t>
            </w:r>
            <w:r w:rsidR="00D02589">
              <w:rPr>
                <w:rFonts w:asciiTheme="minorHAnsi" w:hAnsiTheme="minorHAnsi" w:cstheme="minorHAnsi"/>
                <w:color w:val="000000" w:themeColor="text1"/>
              </w:rPr>
              <w:t>Zones of Regulation</w:t>
            </w:r>
            <w:r>
              <w:rPr>
                <w:rFonts w:asciiTheme="minorHAnsi" w:hAnsiTheme="minorHAnsi" w:cstheme="minorHAnsi"/>
                <w:color w:val="000000" w:themeColor="text1"/>
              </w:rPr>
              <w:t xml:space="preserve"> – individual strategies</w:t>
            </w:r>
          </w:p>
          <w:p w14:paraId="6D00C861" w14:textId="555B80C7" w:rsidR="00D02589" w:rsidRDefault="00D02589" w:rsidP="006F4D62">
            <w:pPr>
              <w:pStyle w:val="TableParagraph"/>
              <w:spacing w:before="1" w:line="200" w:lineRule="exact"/>
              <w:ind w:left="106"/>
              <w:rPr>
                <w:rFonts w:asciiTheme="minorHAnsi" w:hAnsiTheme="minorHAnsi" w:cstheme="minorHAnsi"/>
                <w:color w:val="000000" w:themeColor="text1"/>
              </w:rPr>
            </w:pPr>
          </w:p>
        </w:tc>
        <w:tc>
          <w:tcPr>
            <w:tcW w:w="4819" w:type="dxa"/>
            <w:shd w:val="clear" w:color="auto" w:fill="auto"/>
          </w:tcPr>
          <w:p w14:paraId="18F0D176" w14:textId="28997777" w:rsidR="006F4D62" w:rsidRDefault="00D02589" w:rsidP="006F4D62">
            <w:pPr>
              <w:pStyle w:val="TableParagraph"/>
              <w:spacing w:line="219" w:lineRule="exact"/>
              <w:ind w:left="106"/>
              <w:rPr>
                <w:rFonts w:asciiTheme="minorHAnsi" w:hAnsiTheme="minorHAnsi" w:cstheme="minorHAnsi"/>
                <w:color w:val="000000" w:themeColor="text1"/>
              </w:rPr>
            </w:pPr>
            <w:r>
              <w:rPr>
                <w:rFonts w:asciiTheme="minorHAnsi" w:hAnsiTheme="minorHAnsi" w:cstheme="minorHAnsi"/>
                <w:color w:val="000000" w:themeColor="text1"/>
              </w:rPr>
              <w:t>Road safety</w:t>
            </w:r>
          </w:p>
          <w:p w14:paraId="2288DD2F" w14:textId="3FD30836" w:rsidR="005019F1" w:rsidRDefault="005019F1" w:rsidP="006F4D62">
            <w:pPr>
              <w:pStyle w:val="TableParagraph"/>
              <w:spacing w:line="219" w:lineRule="exact"/>
              <w:ind w:left="106"/>
              <w:rPr>
                <w:rFonts w:asciiTheme="minorHAnsi" w:hAnsiTheme="minorHAnsi" w:cstheme="minorHAnsi"/>
                <w:color w:val="000000" w:themeColor="text1"/>
              </w:rPr>
            </w:pPr>
            <w:r>
              <w:rPr>
                <w:rFonts w:asciiTheme="minorHAnsi" w:hAnsiTheme="minorHAnsi" w:cstheme="minorHAnsi"/>
                <w:color w:val="000000" w:themeColor="text1"/>
              </w:rPr>
              <w:t xml:space="preserve">Stranger danger </w:t>
            </w:r>
          </w:p>
          <w:p w14:paraId="34E0EABD" w14:textId="77777777" w:rsidR="00D02589" w:rsidRDefault="00D02589" w:rsidP="006F4D62">
            <w:pPr>
              <w:pStyle w:val="TableParagraph"/>
              <w:spacing w:line="219" w:lineRule="exact"/>
              <w:ind w:left="106"/>
              <w:rPr>
                <w:rFonts w:asciiTheme="minorHAnsi" w:hAnsiTheme="minorHAnsi" w:cstheme="minorHAnsi"/>
                <w:color w:val="000000" w:themeColor="text1"/>
              </w:rPr>
            </w:pPr>
            <w:r>
              <w:rPr>
                <w:rFonts w:asciiTheme="minorHAnsi" w:hAnsiTheme="minorHAnsi" w:cstheme="minorHAnsi"/>
                <w:color w:val="000000" w:themeColor="text1"/>
              </w:rPr>
              <w:t>Sun safety</w:t>
            </w:r>
          </w:p>
          <w:p w14:paraId="7E6E90A7" w14:textId="32E7E9A2" w:rsidR="00D02589" w:rsidRDefault="00D02589" w:rsidP="006F4D62">
            <w:pPr>
              <w:pStyle w:val="TableParagraph"/>
              <w:spacing w:line="219" w:lineRule="exact"/>
              <w:ind w:left="106"/>
              <w:rPr>
                <w:rFonts w:asciiTheme="minorHAnsi" w:hAnsiTheme="minorHAnsi" w:cstheme="minorHAnsi"/>
                <w:color w:val="000000" w:themeColor="text1"/>
              </w:rPr>
            </w:pPr>
            <w:r>
              <w:rPr>
                <w:rFonts w:asciiTheme="minorHAnsi" w:hAnsiTheme="minorHAnsi" w:cstheme="minorHAnsi"/>
                <w:color w:val="000000" w:themeColor="text1"/>
              </w:rPr>
              <w:t>Water safety</w:t>
            </w:r>
          </w:p>
          <w:p w14:paraId="05FAAB52" w14:textId="7AC9BE61" w:rsidR="005019F1" w:rsidRDefault="005019F1" w:rsidP="006F4D62">
            <w:pPr>
              <w:pStyle w:val="TableParagraph"/>
              <w:spacing w:line="219" w:lineRule="exact"/>
              <w:ind w:left="106"/>
              <w:rPr>
                <w:rFonts w:asciiTheme="minorHAnsi" w:hAnsiTheme="minorHAnsi" w:cstheme="minorHAnsi"/>
                <w:color w:val="000000" w:themeColor="text1"/>
              </w:rPr>
            </w:pPr>
            <w:r>
              <w:rPr>
                <w:rFonts w:asciiTheme="minorHAnsi" w:hAnsiTheme="minorHAnsi" w:cstheme="minorHAnsi"/>
                <w:color w:val="000000" w:themeColor="text1"/>
              </w:rPr>
              <w:t>Making music day</w:t>
            </w:r>
          </w:p>
          <w:p w14:paraId="750B2F44" w14:textId="7C8FC790" w:rsidR="005019F1" w:rsidRDefault="005019F1" w:rsidP="006F4D62">
            <w:pPr>
              <w:pStyle w:val="TableParagraph"/>
              <w:spacing w:line="219" w:lineRule="exact"/>
              <w:ind w:left="106"/>
              <w:rPr>
                <w:rFonts w:asciiTheme="minorHAnsi" w:hAnsiTheme="minorHAnsi" w:cstheme="minorHAnsi"/>
                <w:color w:val="000000" w:themeColor="text1"/>
              </w:rPr>
            </w:pPr>
            <w:r>
              <w:rPr>
                <w:rFonts w:asciiTheme="minorHAnsi" w:hAnsiTheme="minorHAnsi" w:cstheme="minorHAnsi"/>
                <w:color w:val="000000" w:themeColor="text1"/>
              </w:rPr>
              <w:t>World well being</w:t>
            </w:r>
          </w:p>
          <w:p w14:paraId="5214168A" w14:textId="5E440C6D" w:rsidR="00056B7C" w:rsidRPr="00341F47" w:rsidRDefault="00056B7C" w:rsidP="006F4D62">
            <w:pPr>
              <w:pStyle w:val="TableParagraph"/>
              <w:spacing w:line="219" w:lineRule="exact"/>
              <w:ind w:left="106"/>
              <w:rPr>
                <w:rFonts w:asciiTheme="minorHAnsi" w:hAnsiTheme="minorHAnsi" w:cstheme="minorHAnsi"/>
                <w:color w:val="000000" w:themeColor="text1"/>
              </w:rPr>
            </w:pPr>
            <w:r>
              <w:rPr>
                <w:rFonts w:asciiTheme="minorHAnsi" w:hAnsiTheme="minorHAnsi" w:cstheme="minorHAnsi"/>
                <w:color w:val="000000" w:themeColor="text1"/>
              </w:rPr>
              <w:t>Dialogue and encounter – different beliefs (RE)</w:t>
            </w:r>
          </w:p>
        </w:tc>
      </w:tr>
      <w:tr w:rsidR="00AB1FC0" w:rsidRPr="00341F47" w14:paraId="3E301E04" w14:textId="77777777" w:rsidTr="00231615">
        <w:trPr>
          <w:trHeight w:val="86"/>
        </w:trPr>
        <w:tc>
          <w:tcPr>
            <w:tcW w:w="1555" w:type="dxa"/>
            <w:shd w:val="clear" w:color="auto" w:fill="auto"/>
          </w:tcPr>
          <w:p w14:paraId="77F80C7E" w14:textId="3409A840" w:rsidR="00AB1FC0" w:rsidRDefault="00AB1FC0" w:rsidP="006F4D62">
            <w:pPr>
              <w:pStyle w:val="TableParagraph"/>
              <w:spacing w:before="1"/>
              <w:rPr>
                <w:rFonts w:asciiTheme="minorHAnsi" w:hAnsiTheme="minorHAnsi" w:cstheme="minorHAnsi"/>
                <w:color w:val="000000" w:themeColor="text1"/>
              </w:rPr>
            </w:pPr>
            <w:r>
              <w:rPr>
                <w:rFonts w:asciiTheme="minorHAnsi" w:hAnsiTheme="minorHAnsi" w:cstheme="minorHAnsi"/>
                <w:color w:val="000000" w:themeColor="text1"/>
              </w:rPr>
              <w:t>Enrichment opportunities</w:t>
            </w:r>
          </w:p>
        </w:tc>
        <w:tc>
          <w:tcPr>
            <w:tcW w:w="4536" w:type="dxa"/>
            <w:gridSpan w:val="2"/>
            <w:shd w:val="clear" w:color="auto" w:fill="auto"/>
          </w:tcPr>
          <w:p w14:paraId="1157E973" w14:textId="1CD88191" w:rsidR="00AB1FC0" w:rsidRDefault="00355C72" w:rsidP="006F4D62">
            <w:pPr>
              <w:pStyle w:val="TableParagraph"/>
              <w:spacing w:before="1" w:line="200" w:lineRule="exact"/>
              <w:ind w:left="106"/>
              <w:rPr>
                <w:rFonts w:asciiTheme="minorHAnsi" w:hAnsiTheme="minorHAnsi" w:cstheme="minorHAnsi"/>
                <w:color w:val="000000" w:themeColor="text1"/>
              </w:rPr>
            </w:pPr>
            <w:r>
              <w:rPr>
                <w:rFonts w:asciiTheme="minorHAnsi" w:hAnsiTheme="minorHAnsi" w:cstheme="minorHAnsi"/>
                <w:color w:val="000000" w:themeColor="text1"/>
              </w:rPr>
              <w:t>Local walk (Geography)</w:t>
            </w:r>
          </w:p>
          <w:p w14:paraId="1F9CA670" w14:textId="77777777" w:rsidR="00355C72" w:rsidRDefault="00355C72" w:rsidP="006F4D62">
            <w:pPr>
              <w:pStyle w:val="TableParagraph"/>
              <w:spacing w:before="1" w:line="200" w:lineRule="exact"/>
              <w:ind w:left="106"/>
              <w:rPr>
                <w:rFonts w:asciiTheme="minorHAnsi" w:hAnsiTheme="minorHAnsi" w:cstheme="minorHAnsi"/>
                <w:color w:val="000000" w:themeColor="text1"/>
              </w:rPr>
            </w:pPr>
            <w:r>
              <w:rPr>
                <w:rFonts w:asciiTheme="minorHAnsi" w:hAnsiTheme="minorHAnsi" w:cstheme="minorHAnsi"/>
                <w:color w:val="000000" w:themeColor="text1"/>
              </w:rPr>
              <w:t>Field work (Science – plants)</w:t>
            </w:r>
          </w:p>
          <w:p w14:paraId="02043DE8" w14:textId="34FF83F5" w:rsidR="00355C72" w:rsidRDefault="00355C72" w:rsidP="00355C72">
            <w:pPr>
              <w:pStyle w:val="TableParagraph"/>
              <w:spacing w:line="219" w:lineRule="exact"/>
              <w:ind w:left="106"/>
              <w:rPr>
                <w:rFonts w:asciiTheme="minorHAnsi" w:hAnsiTheme="minorHAnsi" w:cstheme="minorHAnsi"/>
                <w:color w:val="000000" w:themeColor="text1"/>
              </w:rPr>
            </w:pPr>
            <w:r>
              <w:rPr>
                <w:rFonts w:asciiTheme="minorHAnsi" w:hAnsiTheme="minorHAnsi" w:cstheme="minorHAnsi"/>
                <w:color w:val="000000" w:themeColor="text1"/>
              </w:rPr>
              <w:t>Cinema trip</w:t>
            </w:r>
          </w:p>
        </w:tc>
        <w:tc>
          <w:tcPr>
            <w:tcW w:w="4819" w:type="dxa"/>
            <w:shd w:val="clear" w:color="auto" w:fill="auto"/>
          </w:tcPr>
          <w:p w14:paraId="7E50B742" w14:textId="6D9B520A" w:rsidR="00AB1FC0" w:rsidRDefault="00355C72" w:rsidP="006F4D62">
            <w:pPr>
              <w:pStyle w:val="TableParagraph"/>
              <w:spacing w:line="219" w:lineRule="exact"/>
              <w:ind w:left="106"/>
              <w:rPr>
                <w:rFonts w:asciiTheme="minorHAnsi" w:hAnsiTheme="minorHAnsi" w:cstheme="minorHAnsi"/>
                <w:color w:val="000000" w:themeColor="text1"/>
              </w:rPr>
            </w:pPr>
            <w:r>
              <w:rPr>
                <w:rFonts w:asciiTheme="minorHAnsi" w:hAnsiTheme="minorHAnsi" w:cstheme="minorHAnsi"/>
                <w:color w:val="000000" w:themeColor="text1"/>
              </w:rPr>
              <w:t>Victorian Day (History)</w:t>
            </w:r>
          </w:p>
          <w:p w14:paraId="74A2B884" w14:textId="77777777" w:rsidR="00355C72" w:rsidRDefault="00355C72" w:rsidP="006F4D62">
            <w:pPr>
              <w:pStyle w:val="TableParagraph"/>
              <w:spacing w:line="219" w:lineRule="exact"/>
              <w:ind w:left="106"/>
              <w:rPr>
                <w:rFonts w:asciiTheme="minorHAnsi" w:hAnsiTheme="minorHAnsi" w:cstheme="minorHAnsi"/>
                <w:color w:val="000000" w:themeColor="text1"/>
              </w:rPr>
            </w:pPr>
            <w:r>
              <w:rPr>
                <w:rFonts w:asciiTheme="minorHAnsi" w:hAnsiTheme="minorHAnsi" w:cstheme="minorHAnsi"/>
                <w:color w:val="000000" w:themeColor="text1"/>
              </w:rPr>
              <w:t>Field work (Science – plants)</w:t>
            </w:r>
          </w:p>
          <w:p w14:paraId="77C791C5" w14:textId="0665B3CD" w:rsidR="00355C72" w:rsidRDefault="00355C72" w:rsidP="006F4D62">
            <w:pPr>
              <w:pStyle w:val="TableParagraph"/>
              <w:spacing w:line="219" w:lineRule="exact"/>
              <w:ind w:left="106"/>
              <w:rPr>
                <w:rFonts w:asciiTheme="minorHAnsi" w:hAnsiTheme="minorHAnsi" w:cstheme="minorHAnsi"/>
                <w:color w:val="000000" w:themeColor="text1"/>
              </w:rPr>
            </w:pPr>
            <w:r>
              <w:rPr>
                <w:rFonts w:asciiTheme="minorHAnsi" w:hAnsiTheme="minorHAnsi" w:cstheme="minorHAnsi"/>
                <w:color w:val="000000" w:themeColor="text1"/>
              </w:rPr>
              <w:t>Discovery week</w:t>
            </w:r>
          </w:p>
        </w:tc>
      </w:tr>
    </w:tbl>
    <w:p w14:paraId="372B82A3" w14:textId="6C8C2C85" w:rsidR="00554C44" w:rsidRPr="00341F47" w:rsidRDefault="00554C44" w:rsidP="006F4D62">
      <w:pPr>
        <w:rPr>
          <w:rFonts w:asciiTheme="minorHAnsi" w:hAnsiTheme="minorHAnsi" w:cstheme="minorHAnsi"/>
        </w:rPr>
      </w:pPr>
    </w:p>
    <w:sectPr w:rsidR="00554C44" w:rsidRPr="00341F47" w:rsidSect="00D03DF0">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347C4"/>
    <w:multiLevelType w:val="multilevel"/>
    <w:tmpl w:val="DE32C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F90477"/>
    <w:multiLevelType w:val="hybridMultilevel"/>
    <w:tmpl w:val="7B0875B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Arial"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Arial"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Arial"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72F3BBC"/>
    <w:multiLevelType w:val="multilevel"/>
    <w:tmpl w:val="DBDAC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6B27CB"/>
    <w:multiLevelType w:val="hybridMultilevel"/>
    <w:tmpl w:val="8A9AB486"/>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D17006"/>
    <w:multiLevelType w:val="multilevel"/>
    <w:tmpl w:val="CFEC2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8A7A5B"/>
    <w:multiLevelType w:val="hybridMultilevel"/>
    <w:tmpl w:val="8A28966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Arial"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Arial"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Arial"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0F6D69B5"/>
    <w:multiLevelType w:val="multilevel"/>
    <w:tmpl w:val="4B648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33E738A"/>
    <w:multiLevelType w:val="multilevel"/>
    <w:tmpl w:val="710E8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4117952"/>
    <w:multiLevelType w:val="hybridMultilevel"/>
    <w:tmpl w:val="B6AA3E6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Arial"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Arial"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Arial"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146F0A42"/>
    <w:multiLevelType w:val="multilevel"/>
    <w:tmpl w:val="754EA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7234341"/>
    <w:multiLevelType w:val="multilevel"/>
    <w:tmpl w:val="890C0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9BF7A30"/>
    <w:multiLevelType w:val="hybridMultilevel"/>
    <w:tmpl w:val="8138B372"/>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Arial"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Arial"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Arial"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1AFC6C0C"/>
    <w:multiLevelType w:val="hybridMultilevel"/>
    <w:tmpl w:val="8CB80C3A"/>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Arial"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Arial"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Arial"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1BB520CF"/>
    <w:multiLevelType w:val="hybridMultilevel"/>
    <w:tmpl w:val="83584AE2"/>
    <w:lvl w:ilvl="0" w:tplc="08090001">
      <w:start w:val="1"/>
      <w:numFmt w:val="bullet"/>
      <w:lvlText w:val=""/>
      <w:lvlJc w:val="left"/>
      <w:pPr>
        <w:ind w:left="827" w:hanging="360"/>
      </w:pPr>
      <w:rPr>
        <w:rFonts w:ascii="Symbol" w:hAnsi="Symbol" w:hint="default"/>
      </w:rPr>
    </w:lvl>
    <w:lvl w:ilvl="1" w:tplc="08090019" w:tentative="1">
      <w:start w:val="1"/>
      <w:numFmt w:val="lowerLetter"/>
      <w:lvlText w:val="%2."/>
      <w:lvlJc w:val="left"/>
      <w:pPr>
        <w:tabs>
          <w:tab w:val="num" w:pos="1547"/>
        </w:tabs>
        <w:ind w:left="1547" w:hanging="360"/>
      </w:pPr>
    </w:lvl>
    <w:lvl w:ilvl="2" w:tplc="0809001B" w:tentative="1">
      <w:start w:val="1"/>
      <w:numFmt w:val="lowerRoman"/>
      <w:lvlText w:val="%3."/>
      <w:lvlJc w:val="right"/>
      <w:pPr>
        <w:tabs>
          <w:tab w:val="num" w:pos="2267"/>
        </w:tabs>
        <w:ind w:left="2267" w:hanging="180"/>
      </w:pPr>
    </w:lvl>
    <w:lvl w:ilvl="3" w:tplc="0809000F" w:tentative="1">
      <w:start w:val="1"/>
      <w:numFmt w:val="decimal"/>
      <w:lvlText w:val="%4."/>
      <w:lvlJc w:val="left"/>
      <w:pPr>
        <w:tabs>
          <w:tab w:val="num" w:pos="2987"/>
        </w:tabs>
        <w:ind w:left="2987" w:hanging="360"/>
      </w:pPr>
    </w:lvl>
    <w:lvl w:ilvl="4" w:tplc="08090019" w:tentative="1">
      <w:start w:val="1"/>
      <w:numFmt w:val="lowerLetter"/>
      <w:lvlText w:val="%5."/>
      <w:lvlJc w:val="left"/>
      <w:pPr>
        <w:tabs>
          <w:tab w:val="num" w:pos="3707"/>
        </w:tabs>
        <w:ind w:left="3707" w:hanging="360"/>
      </w:pPr>
    </w:lvl>
    <w:lvl w:ilvl="5" w:tplc="0809001B" w:tentative="1">
      <w:start w:val="1"/>
      <w:numFmt w:val="lowerRoman"/>
      <w:lvlText w:val="%6."/>
      <w:lvlJc w:val="right"/>
      <w:pPr>
        <w:tabs>
          <w:tab w:val="num" w:pos="4427"/>
        </w:tabs>
        <w:ind w:left="4427" w:hanging="180"/>
      </w:pPr>
    </w:lvl>
    <w:lvl w:ilvl="6" w:tplc="0809000F" w:tentative="1">
      <w:start w:val="1"/>
      <w:numFmt w:val="decimal"/>
      <w:lvlText w:val="%7."/>
      <w:lvlJc w:val="left"/>
      <w:pPr>
        <w:tabs>
          <w:tab w:val="num" w:pos="5147"/>
        </w:tabs>
        <w:ind w:left="5147" w:hanging="360"/>
      </w:pPr>
    </w:lvl>
    <w:lvl w:ilvl="7" w:tplc="08090019" w:tentative="1">
      <w:start w:val="1"/>
      <w:numFmt w:val="lowerLetter"/>
      <w:lvlText w:val="%8."/>
      <w:lvlJc w:val="left"/>
      <w:pPr>
        <w:tabs>
          <w:tab w:val="num" w:pos="5867"/>
        </w:tabs>
        <w:ind w:left="5867" w:hanging="360"/>
      </w:pPr>
    </w:lvl>
    <w:lvl w:ilvl="8" w:tplc="0809001B" w:tentative="1">
      <w:start w:val="1"/>
      <w:numFmt w:val="lowerRoman"/>
      <w:lvlText w:val="%9."/>
      <w:lvlJc w:val="right"/>
      <w:pPr>
        <w:tabs>
          <w:tab w:val="num" w:pos="6587"/>
        </w:tabs>
        <w:ind w:left="6587" w:hanging="180"/>
      </w:pPr>
    </w:lvl>
  </w:abstractNum>
  <w:abstractNum w:abstractNumId="14" w15:restartNumberingAfterBreak="0">
    <w:nsid w:val="1DA44B91"/>
    <w:multiLevelType w:val="multilevel"/>
    <w:tmpl w:val="6B1EF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0B5723C"/>
    <w:multiLevelType w:val="multilevel"/>
    <w:tmpl w:val="94C82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1340A9A"/>
    <w:multiLevelType w:val="hybridMultilevel"/>
    <w:tmpl w:val="13CA9930"/>
    <w:lvl w:ilvl="0" w:tplc="08090001">
      <w:start w:val="1"/>
      <w:numFmt w:val="bullet"/>
      <w:lvlText w:val=""/>
      <w:lvlJc w:val="left"/>
      <w:pPr>
        <w:tabs>
          <w:tab w:val="num" w:pos="466"/>
        </w:tabs>
        <w:ind w:left="466" w:hanging="360"/>
      </w:pPr>
      <w:rPr>
        <w:rFonts w:ascii="Symbol" w:hAnsi="Symbol" w:hint="default"/>
      </w:rPr>
    </w:lvl>
    <w:lvl w:ilvl="1" w:tplc="08090003" w:tentative="1">
      <w:start w:val="1"/>
      <w:numFmt w:val="bullet"/>
      <w:lvlText w:val="o"/>
      <w:lvlJc w:val="left"/>
      <w:pPr>
        <w:tabs>
          <w:tab w:val="num" w:pos="1186"/>
        </w:tabs>
        <w:ind w:left="1186" w:hanging="360"/>
      </w:pPr>
      <w:rPr>
        <w:rFonts w:ascii="Courier New" w:hAnsi="Courier New" w:cs="Arial" w:hint="default"/>
      </w:rPr>
    </w:lvl>
    <w:lvl w:ilvl="2" w:tplc="08090005" w:tentative="1">
      <w:start w:val="1"/>
      <w:numFmt w:val="bullet"/>
      <w:lvlText w:val=""/>
      <w:lvlJc w:val="left"/>
      <w:pPr>
        <w:tabs>
          <w:tab w:val="num" w:pos="1906"/>
        </w:tabs>
        <w:ind w:left="1906" w:hanging="360"/>
      </w:pPr>
      <w:rPr>
        <w:rFonts w:ascii="Wingdings" w:hAnsi="Wingdings" w:hint="default"/>
      </w:rPr>
    </w:lvl>
    <w:lvl w:ilvl="3" w:tplc="08090001" w:tentative="1">
      <w:start w:val="1"/>
      <w:numFmt w:val="bullet"/>
      <w:lvlText w:val=""/>
      <w:lvlJc w:val="left"/>
      <w:pPr>
        <w:tabs>
          <w:tab w:val="num" w:pos="2626"/>
        </w:tabs>
        <w:ind w:left="2626" w:hanging="360"/>
      </w:pPr>
      <w:rPr>
        <w:rFonts w:ascii="Symbol" w:hAnsi="Symbol" w:hint="default"/>
      </w:rPr>
    </w:lvl>
    <w:lvl w:ilvl="4" w:tplc="08090003" w:tentative="1">
      <w:start w:val="1"/>
      <w:numFmt w:val="bullet"/>
      <w:lvlText w:val="o"/>
      <w:lvlJc w:val="left"/>
      <w:pPr>
        <w:tabs>
          <w:tab w:val="num" w:pos="3346"/>
        </w:tabs>
        <w:ind w:left="3346" w:hanging="360"/>
      </w:pPr>
      <w:rPr>
        <w:rFonts w:ascii="Courier New" w:hAnsi="Courier New" w:cs="Arial" w:hint="default"/>
      </w:rPr>
    </w:lvl>
    <w:lvl w:ilvl="5" w:tplc="08090005" w:tentative="1">
      <w:start w:val="1"/>
      <w:numFmt w:val="bullet"/>
      <w:lvlText w:val=""/>
      <w:lvlJc w:val="left"/>
      <w:pPr>
        <w:tabs>
          <w:tab w:val="num" w:pos="4066"/>
        </w:tabs>
        <w:ind w:left="4066" w:hanging="360"/>
      </w:pPr>
      <w:rPr>
        <w:rFonts w:ascii="Wingdings" w:hAnsi="Wingdings" w:hint="default"/>
      </w:rPr>
    </w:lvl>
    <w:lvl w:ilvl="6" w:tplc="08090001" w:tentative="1">
      <w:start w:val="1"/>
      <w:numFmt w:val="bullet"/>
      <w:lvlText w:val=""/>
      <w:lvlJc w:val="left"/>
      <w:pPr>
        <w:tabs>
          <w:tab w:val="num" w:pos="4786"/>
        </w:tabs>
        <w:ind w:left="4786" w:hanging="360"/>
      </w:pPr>
      <w:rPr>
        <w:rFonts w:ascii="Symbol" w:hAnsi="Symbol" w:hint="default"/>
      </w:rPr>
    </w:lvl>
    <w:lvl w:ilvl="7" w:tplc="08090003" w:tentative="1">
      <w:start w:val="1"/>
      <w:numFmt w:val="bullet"/>
      <w:lvlText w:val="o"/>
      <w:lvlJc w:val="left"/>
      <w:pPr>
        <w:tabs>
          <w:tab w:val="num" w:pos="5506"/>
        </w:tabs>
        <w:ind w:left="5506" w:hanging="360"/>
      </w:pPr>
      <w:rPr>
        <w:rFonts w:ascii="Courier New" w:hAnsi="Courier New" w:cs="Arial" w:hint="default"/>
      </w:rPr>
    </w:lvl>
    <w:lvl w:ilvl="8" w:tplc="08090005" w:tentative="1">
      <w:start w:val="1"/>
      <w:numFmt w:val="bullet"/>
      <w:lvlText w:val=""/>
      <w:lvlJc w:val="left"/>
      <w:pPr>
        <w:tabs>
          <w:tab w:val="num" w:pos="6226"/>
        </w:tabs>
        <w:ind w:left="6226" w:hanging="360"/>
      </w:pPr>
      <w:rPr>
        <w:rFonts w:ascii="Wingdings" w:hAnsi="Wingdings" w:hint="default"/>
      </w:rPr>
    </w:lvl>
  </w:abstractNum>
  <w:abstractNum w:abstractNumId="17" w15:restartNumberingAfterBreak="0">
    <w:nsid w:val="21B97DC5"/>
    <w:multiLevelType w:val="hybridMultilevel"/>
    <w:tmpl w:val="F3F6EF14"/>
    <w:lvl w:ilvl="0" w:tplc="E3747898">
      <w:start w:val="1"/>
      <w:numFmt w:val="decimal"/>
      <w:lvlText w:val="%1"/>
      <w:lvlJc w:val="left"/>
      <w:pPr>
        <w:ind w:left="467" w:hanging="360"/>
      </w:pPr>
      <w:rPr>
        <w:rFonts w:hint="default"/>
      </w:rPr>
    </w:lvl>
    <w:lvl w:ilvl="1" w:tplc="08090019" w:tentative="1">
      <w:start w:val="1"/>
      <w:numFmt w:val="lowerLetter"/>
      <w:lvlText w:val="%2."/>
      <w:lvlJc w:val="left"/>
      <w:pPr>
        <w:ind w:left="1187" w:hanging="360"/>
      </w:pPr>
    </w:lvl>
    <w:lvl w:ilvl="2" w:tplc="0809001B" w:tentative="1">
      <w:start w:val="1"/>
      <w:numFmt w:val="lowerRoman"/>
      <w:lvlText w:val="%3."/>
      <w:lvlJc w:val="right"/>
      <w:pPr>
        <w:ind w:left="1907" w:hanging="180"/>
      </w:pPr>
    </w:lvl>
    <w:lvl w:ilvl="3" w:tplc="0809000F" w:tentative="1">
      <w:start w:val="1"/>
      <w:numFmt w:val="decimal"/>
      <w:lvlText w:val="%4."/>
      <w:lvlJc w:val="left"/>
      <w:pPr>
        <w:ind w:left="2627" w:hanging="360"/>
      </w:pPr>
    </w:lvl>
    <w:lvl w:ilvl="4" w:tplc="08090019" w:tentative="1">
      <w:start w:val="1"/>
      <w:numFmt w:val="lowerLetter"/>
      <w:lvlText w:val="%5."/>
      <w:lvlJc w:val="left"/>
      <w:pPr>
        <w:ind w:left="3347" w:hanging="360"/>
      </w:pPr>
    </w:lvl>
    <w:lvl w:ilvl="5" w:tplc="0809001B" w:tentative="1">
      <w:start w:val="1"/>
      <w:numFmt w:val="lowerRoman"/>
      <w:lvlText w:val="%6."/>
      <w:lvlJc w:val="right"/>
      <w:pPr>
        <w:ind w:left="4067" w:hanging="180"/>
      </w:pPr>
    </w:lvl>
    <w:lvl w:ilvl="6" w:tplc="0809000F" w:tentative="1">
      <w:start w:val="1"/>
      <w:numFmt w:val="decimal"/>
      <w:lvlText w:val="%7."/>
      <w:lvlJc w:val="left"/>
      <w:pPr>
        <w:ind w:left="4787" w:hanging="360"/>
      </w:pPr>
    </w:lvl>
    <w:lvl w:ilvl="7" w:tplc="08090019" w:tentative="1">
      <w:start w:val="1"/>
      <w:numFmt w:val="lowerLetter"/>
      <w:lvlText w:val="%8."/>
      <w:lvlJc w:val="left"/>
      <w:pPr>
        <w:ind w:left="5507" w:hanging="360"/>
      </w:pPr>
    </w:lvl>
    <w:lvl w:ilvl="8" w:tplc="0809001B" w:tentative="1">
      <w:start w:val="1"/>
      <w:numFmt w:val="lowerRoman"/>
      <w:lvlText w:val="%9."/>
      <w:lvlJc w:val="right"/>
      <w:pPr>
        <w:ind w:left="6227" w:hanging="180"/>
      </w:pPr>
    </w:lvl>
  </w:abstractNum>
  <w:abstractNum w:abstractNumId="18" w15:restartNumberingAfterBreak="0">
    <w:nsid w:val="24312A51"/>
    <w:multiLevelType w:val="multilevel"/>
    <w:tmpl w:val="3C1A1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8FC7A4F"/>
    <w:multiLevelType w:val="hybridMultilevel"/>
    <w:tmpl w:val="F064DF8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Arial"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Arial"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Arial"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317059D6"/>
    <w:multiLevelType w:val="hybridMultilevel"/>
    <w:tmpl w:val="67A237C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Arial"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Arial"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Arial"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374E5A2C"/>
    <w:multiLevelType w:val="hybridMultilevel"/>
    <w:tmpl w:val="19120AA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D51174C"/>
    <w:multiLevelType w:val="multilevel"/>
    <w:tmpl w:val="D488E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E7A1D97"/>
    <w:multiLevelType w:val="multilevel"/>
    <w:tmpl w:val="CFC8D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7EE3B3F"/>
    <w:multiLevelType w:val="hybridMultilevel"/>
    <w:tmpl w:val="6144FE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B1E76A5"/>
    <w:multiLevelType w:val="hybridMultilevel"/>
    <w:tmpl w:val="DBCEEC80"/>
    <w:lvl w:ilvl="0" w:tplc="B01C98BC">
      <w:start w:val="1"/>
      <w:numFmt w:val="bullet"/>
      <w:lvlText w:val="-"/>
      <w:lvlJc w:val="left"/>
      <w:pPr>
        <w:tabs>
          <w:tab w:val="num" w:pos="720"/>
        </w:tabs>
        <w:ind w:left="720" w:hanging="360"/>
      </w:pPr>
      <w:rPr>
        <w:rFonts w:ascii="Times New Roman" w:hAnsi="Times New Roman" w:hint="default"/>
      </w:rPr>
    </w:lvl>
    <w:lvl w:ilvl="1" w:tplc="025A99D4" w:tentative="1">
      <w:start w:val="1"/>
      <w:numFmt w:val="bullet"/>
      <w:lvlText w:val="-"/>
      <w:lvlJc w:val="left"/>
      <w:pPr>
        <w:tabs>
          <w:tab w:val="num" w:pos="1440"/>
        </w:tabs>
        <w:ind w:left="1440" w:hanging="360"/>
      </w:pPr>
      <w:rPr>
        <w:rFonts w:ascii="Times New Roman" w:hAnsi="Times New Roman" w:hint="default"/>
      </w:rPr>
    </w:lvl>
    <w:lvl w:ilvl="2" w:tplc="C088AEB4" w:tentative="1">
      <w:start w:val="1"/>
      <w:numFmt w:val="bullet"/>
      <w:lvlText w:val="-"/>
      <w:lvlJc w:val="left"/>
      <w:pPr>
        <w:tabs>
          <w:tab w:val="num" w:pos="2160"/>
        </w:tabs>
        <w:ind w:left="2160" w:hanging="360"/>
      </w:pPr>
      <w:rPr>
        <w:rFonts w:ascii="Times New Roman" w:hAnsi="Times New Roman" w:hint="default"/>
      </w:rPr>
    </w:lvl>
    <w:lvl w:ilvl="3" w:tplc="DE8E6B16" w:tentative="1">
      <w:start w:val="1"/>
      <w:numFmt w:val="bullet"/>
      <w:lvlText w:val="-"/>
      <w:lvlJc w:val="left"/>
      <w:pPr>
        <w:tabs>
          <w:tab w:val="num" w:pos="2880"/>
        </w:tabs>
        <w:ind w:left="2880" w:hanging="360"/>
      </w:pPr>
      <w:rPr>
        <w:rFonts w:ascii="Times New Roman" w:hAnsi="Times New Roman" w:hint="default"/>
      </w:rPr>
    </w:lvl>
    <w:lvl w:ilvl="4" w:tplc="AC84FA34" w:tentative="1">
      <w:start w:val="1"/>
      <w:numFmt w:val="bullet"/>
      <w:lvlText w:val="-"/>
      <w:lvlJc w:val="left"/>
      <w:pPr>
        <w:tabs>
          <w:tab w:val="num" w:pos="3600"/>
        </w:tabs>
        <w:ind w:left="3600" w:hanging="360"/>
      </w:pPr>
      <w:rPr>
        <w:rFonts w:ascii="Times New Roman" w:hAnsi="Times New Roman" w:hint="default"/>
      </w:rPr>
    </w:lvl>
    <w:lvl w:ilvl="5" w:tplc="43DCBA8A" w:tentative="1">
      <w:start w:val="1"/>
      <w:numFmt w:val="bullet"/>
      <w:lvlText w:val="-"/>
      <w:lvlJc w:val="left"/>
      <w:pPr>
        <w:tabs>
          <w:tab w:val="num" w:pos="4320"/>
        </w:tabs>
        <w:ind w:left="4320" w:hanging="360"/>
      </w:pPr>
      <w:rPr>
        <w:rFonts w:ascii="Times New Roman" w:hAnsi="Times New Roman" w:hint="default"/>
      </w:rPr>
    </w:lvl>
    <w:lvl w:ilvl="6" w:tplc="D2AA571E" w:tentative="1">
      <w:start w:val="1"/>
      <w:numFmt w:val="bullet"/>
      <w:lvlText w:val="-"/>
      <w:lvlJc w:val="left"/>
      <w:pPr>
        <w:tabs>
          <w:tab w:val="num" w:pos="5040"/>
        </w:tabs>
        <w:ind w:left="5040" w:hanging="360"/>
      </w:pPr>
      <w:rPr>
        <w:rFonts w:ascii="Times New Roman" w:hAnsi="Times New Roman" w:hint="default"/>
      </w:rPr>
    </w:lvl>
    <w:lvl w:ilvl="7" w:tplc="810C1D18" w:tentative="1">
      <w:start w:val="1"/>
      <w:numFmt w:val="bullet"/>
      <w:lvlText w:val="-"/>
      <w:lvlJc w:val="left"/>
      <w:pPr>
        <w:tabs>
          <w:tab w:val="num" w:pos="5760"/>
        </w:tabs>
        <w:ind w:left="5760" w:hanging="360"/>
      </w:pPr>
      <w:rPr>
        <w:rFonts w:ascii="Times New Roman" w:hAnsi="Times New Roman" w:hint="default"/>
      </w:rPr>
    </w:lvl>
    <w:lvl w:ilvl="8" w:tplc="823A49F8" w:tentative="1">
      <w:start w:val="1"/>
      <w:numFmt w:val="bullet"/>
      <w:lvlText w:val="-"/>
      <w:lvlJc w:val="left"/>
      <w:pPr>
        <w:tabs>
          <w:tab w:val="num" w:pos="6480"/>
        </w:tabs>
        <w:ind w:left="6480" w:hanging="360"/>
      </w:pPr>
      <w:rPr>
        <w:rFonts w:ascii="Times New Roman" w:hAnsi="Times New Roman" w:hint="default"/>
      </w:rPr>
    </w:lvl>
  </w:abstractNum>
  <w:abstractNum w:abstractNumId="26" w15:restartNumberingAfterBreak="0">
    <w:nsid w:val="54E22BA8"/>
    <w:multiLevelType w:val="hybridMultilevel"/>
    <w:tmpl w:val="30AA70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83A7A3F"/>
    <w:multiLevelType w:val="multilevel"/>
    <w:tmpl w:val="4ED6B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8557174"/>
    <w:multiLevelType w:val="hybridMultilevel"/>
    <w:tmpl w:val="8952874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Arial"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Arial"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Arial"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593802AB"/>
    <w:multiLevelType w:val="multilevel"/>
    <w:tmpl w:val="ED741C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3A8619B"/>
    <w:multiLevelType w:val="multilevel"/>
    <w:tmpl w:val="8318A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9C911D9"/>
    <w:multiLevelType w:val="hybridMultilevel"/>
    <w:tmpl w:val="10D61EB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Aria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Aria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A9177C7"/>
    <w:multiLevelType w:val="hybridMultilevel"/>
    <w:tmpl w:val="9F0C336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Arial"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Arial"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Arial"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3" w15:restartNumberingAfterBreak="0">
    <w:nsid w:val="6F555E32"/>
    <w:multiLevelType w:val="multilevel"/>
    <w:tmpl w:val="BF965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05714EF"/>
    <w:multiLevelType w:val="multilevel"/>
    <w:tmpl w:val="ABB6F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0DF7669"/>
    <w:multiLevelType w:val="multilevel"/>
    <w:tmpl w:val="B54ED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30D0AA8"/>
    <w:multiLevelType w:val="multilevel"/>
    <w:tmpl w:val="F470F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39D0EF3"/>
    <w:multiLevelType w:val="multilevel"/>
    <w:tmpl w:val="5590E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53A0E92"/>
    <w:multiLevelType w:val="hybridMultilevel"/>
    <w:tmpl w:val="61128112"/>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Arial"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Arial"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Arial"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9" w15:restartNumberingAfterBreak="0">
    <w:nsid w:val="75B03866"/>
    <w:multiLevelType w:val="multilevel"/>
    <w:tmpl w:val="CBE230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7AF44D0"/>
    <w:multiLevelType w:val="multilevel"/>
    <w:tmpl w:val="4ADC3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3"/>
  </w:num>
  <w:num w:numId="2">
    <w:abstractNumId w:val="13"/>
  </w:num>
  <w:num w:numId="3">
    <w:abstractNumId w:val="34"/>
  </w:num>
  <w:num w:numId="4">
    <w:abstractNumId w:val="18"/>
  </w:num>
  <w:num w:numId="5">
    <w:abstractNumId w:val="9"/>
  </w:num>
  <w:num w:numId="6">
    <w:abstractNumId w:val="4"/>
  </w:num>
  <w:num w:numId="7">
    <w:abstractNumId w:val="2"/>
  </w:num>
  <w:num w:numId="8">
    <w:abstractNumId w:val="30"/>
  </w:num>
  <w:num w:numId="9">
    <w:abstractNumId w:val="22"/>
  </w:num>
  <w:num w:numId="10">
    <w:abstractNumId w:val="10"/>
  </w:num>
  <w:num w:numId="11">
    <w:abstractNumId w:val="23"/>
  </w:num>
  <w:num w:numId="12">
    <w:abstractNumId w:val="37"/>
  </w:num>
  <w:num w:numId="13">
    <w:abstractNumId w:val="27"/>
  </w:num>
  <w:num w:numId="14">
    <w:abstractNumId w:val="15"/>
  </w:num>
  <w:num w:numId="15">
    <w:abstractNumId w:val="14"/>
  </w:num>
  <w:num w:numId="16">
    <w:abstractNumId w:val="7"/>
  </w:num>
  <w:num w:numId="17">
    <w:abstractNumId w:val="0"/>
  </w:num>
  <w:num w:numId="18">
    <w:abstractNumId w:val="36"/>
  </w:num>
  <w:num w:numId="19">
    <w:abstractNumId w:val="35"/>
  </w:num>
  <w:num w:numId="20">
    <w:abstractNumId w:val="6"/>
  </w:num>
  <w:num w:numId="21">
    <w:abstractNumId w:val="12"/>
  </w:num>
  <w:num w:numId="22">
    <w:abstractNumId w:val="16"/>
  </w:num>
  <w:num w:numId="23">
    <w:abstractNumId w:val="3"/>
  </w:num>
  <w:num w:numId="24">
    <w:abstractNumId w:val="32"/>
  </w:num>
  <w:num w:numId="25">
    <w:abstractNumId w:val="11"/>
  </w:num>
  <w:num w:numId="26">
    <w:abstractNumId w:val="31"/>
  </w:num>
  <w:num w:numId="27">
    <w:abstractNumId w:val="5"/>
  </w:num>
  <w:num w:numId="28">
    <w:abstractNumId w:val="1"/>
  </w:num>
  <w:num w:numId="29">
    <w:abstractNumId w:val="8"/>
  </w:num>
  <w:num w:numId="30">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0"/>
  </w:num>
  <w:num w:numId="32">
    <w:abstractNumId w:val="38"/>
  </w:num>
  <w:num w:numId="33">
    <w:abstractNumId w:val="28"/>
  </w:num>
  <w:num w:numId="34">
    <w:abstractNumId w:val="19"/>
  </w:num>
  <w:num w:numId="35">
    <w:abstractNumId w:val="40"/>
  </w:num>
  <w:num w:numId="36">
    <w:abstractNumId w:val="29"/>
  </w:num>
  <w:num w:numId="37">
    <w:abstractNumId w:val="39"/>
  </w:num>
  <w:num w:numId="38">
    <w:abstractNumId w:val="25"/>
  </w:num>
  <w:num w:numId="39">
    <w:abstractNumId w:val="26"/>
  </w:num>
  <w:num w:numId="40">
    <w:abstractNumId w:val="21"/>
  </w:num>
  <w:num w:numId="41">
    <w:abstractNumId w:val="24"/>
  </w:num>
  <w:num w:numId="4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3DF0"/>
    <w:rsid w:val="00056B7C"/>
    <w:rsid w:val="00062D3A"/>
    <w:rsid w:val="000C572C"/>
    <w:rsid w:val="001268A5"/>
    <w:rsid w:val="00171DE4"/>
    <w:rsid w:val="00176A12"/>
    <w:rsid w:val="00190742"/>
    <w:rsid w:val="001C7035"/>
    <w:rsid w:val="00231615"/>
    <w:rsid w:val="0027173A"/>
    <w:rsid w:val="0029654F"/>
    <w:rsid w:val="00341F47"/>
    <w:rsid w:val="00355C72"/>
    <w:rsid w:val="003C48AE"/>
    <w:rsid w:val="00422DDA"/>
    <w:rsid w:val="0042442E"/>
    <w:rsid w:val="0042587D"/>
    <w:rsid w:val="0047313F"/>
    <w:rsid w:val="00492DA0"/>
    <w:rsid w:val="005019F1"/>
    <w:rsid w:val="00505864"/>
    <w:rsid w:val="00525997"/>
    <w:rsid w:val="00531C4E"/>
    <w:rsid w:val="00544F45"/>
    <w:rsid w:val="00554C44"/>
    <w:rsid w:val="00585936"/>
    <w:rsid w:val="005E4951"/>
    <w:rsid w:val="005F1765"/>
    <w:rsid w:val="00607911"/>
    <w:rsid w:val="00624F83"/>
    <w:rsid w:val="00671B35"/>
    <w:rsid w:val="006A1803"/>
    <w:rsid w:val="006A59E7"/>
    <w:rsid w:val="006B0D7F"/>
    <w:rsid w:val="006C63AD"/>
    <w:rsid w:val="006D1660"/>
    <w:rsid w:val="006F4D62"/>
    <w:rsid w:val="0070486A"/>
    <w:rsid w:val="00710E6A"/>
    <w:rsid w:val="007258D5"/>
    <w:rsid w:val="007417CE"/>
    <w:rsid w:val="00747885"/>
    <w:rsid w:val="00787BA1"/>
    <w:rsid w:val="00792834"/>
    <w:rsid w:val="007B11E7"/>
    <w:rsid w:val="008457AF"/>
    <w:rsid w:val="00847A6A"/>
    <w:rsid w:val="00851E0F"/>
    <w:rsid w:val="008C61F2"/>
    <w:rsid w:val="00905A69"/>
    <w:rsid w:val="00923C6A"/>
    <w:rsid w:val="009275C0"/>
    <w:rsid w:val="00937047"/>
    <w:rsid w:val="00947ADA"/>
    <w:rsid w:val="00961489"/>
    <w:rsid w:val="009B56C1"/>
    <w:rsid w:val="009D3FBF"/>
    <w:rsid w:val="009E4254"/>
    <w:rsid w:val="009F0057"/>
    <w:rsid w:val="00A421E1"/>
    <w:rsid w:val="00AB1FC0"/>
    <w:rsid w:val="00AB4BEB"/>
    <w:rsid w:val="00AC6969"/>
    <w:rsid w:val="00AD312B"/>
    <w:rsid w:val="00B92528"/>
    <w:rsid w:val="00BB26CE"/>
    <w:rsid w:val="00BB5DAC"/>
    <w:rsid w:val="00BC6DDF"/>
    <w:rsid w:val="00C055C4"/>
    <w:rsid w:val="00C1488E"/>
    <w:rsid w:val="00C67CD2"/>
    <w:rsid w:val="00CB3EE0"/>
    <w:rsid w:val="00CF37B5"/>
    <w:rsid w:val="00D02589"/>
    <w:rsid w:val="00D03DF0"/>
    <w:rsid w:val="00D123D5"/>
    <w:rsid w:val="00D13973"/>
    <w:rsid w:val="00D37233"/>
    <w:rsid w:val="00D463B7"/>
    <w:rsid w:val="00DA397C"/>
    <w:rsid w:val="00DB4801"/>
    <w:rsid w:val="00DC023E"/>
    <w:rsid w:val="00DC0AC9"/>
    <w:rsid w:val="00DD37C7"/>
    <w:rsid w:val="00E23A2D"/>
    <w:rsid w:val="00E31D6C"/>
    <w:rsid w:val="00E45816"/>
    <w:rsid w:val="00E534FA"/>
    <w:rsid w:val="00EA158C"/>
    <w:rsid w:val="00EC5D39"/>
    <w:rsid w:val="00ED5751"/>
    <w:rsid w:val="00EE6180"/>
    <w:rsid w:val="00EF338E"/>
    <w:rsid w:val="00F50521"/>
    <w:rsid w:val="00F84F7B"/>
    <w:rsid w:val="00FC6E2C"/>
    <w:rsid w:val="00FD7954"/>
    <w:rsid w:val="00FE33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640605"/>
  <w15:chartTrackingRefBased/>
  <w15:docId w15:val="{72BA7DE0-8A8F-4FE4-A8F4-2824DCC90B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D03DF0"/>
    <w:pPr>
      <w:widowControl w:val="0"/>
      <w:autoSpaceDE w:val="0"/>
      <w:autoSpaceDN w:val="0"/>
      <w:spacing w:after="0" w:line="240" w:lineRule="auto"/>
    </w:pPr>
    <w:rPr>
      <w:rFonts w:ascii="Calibri" w:eastAsia="Calibri" w:hAnsi="Calibri" w:cs="Calibri"/>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00D03DF0"/>
    <w:pPr>
      <w:ind w:left="107"/>
    </w:pPr>
  </w:style>
  <w:style w:type="character" w:customStyle="1" w:styleId="badge">
    <w:name w:val="badge"/>
    <w:basedOn w:val="DefaultParagraphFont"/>
    <w:rsid w:val="00D03DF0"/>
  </w:style>
  <w:style w:type="table" w:styleId="TableGrid">
    <w:name w:val="Table Grid"/>
    <w:basedOn w:val="TableNormal"/>
    <w:uiPriority w:val="39"/>
    <w:rsid w:val="00525997"/>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25997"/>
    <w:pPr>
      <w:autoSpaceDE w:val="0"/>
      <w:autoSpaceDN w:val="0"/>
      <w:adjustRightInd w:val="0"/>
      <w:spacing w:after="0" w:line="240" w:lineRule="auto"/>
    </w:pPr>
    <w:rPr>
      <w:rFonts w:ascii="Arial" w:eastAsia="Calibri" w:hAnsi="Arial" w:cs="Arial"/>
      <w:color w:val="000000"/>
      <w:sz w:val="24"/>
      <w:szCs w:val="24"/>
      <w:lang w:val="en-US"/>
    </w:rPr>
  </w:style>
  <w:style w:type="paragraph" w:customStyle="1" w:styleId="bulletundertext">
    <w:name w:val="bullet (under text)"/>
    <w:rsid w:val="007258D5"/>
    <w:pPr>
      <w:numPr>
        <w:numId w:val="23"/>
      </w:numPr>
      <w:spacing w:after="240" w:line="288" w:lineRule="auto"/>
    </w:pPr>
    <w:rPr>
      <w:rFonts w:ascii="Arial" w:eastAsia="Times New Roman" w:hAnsi="Arial" w:cs="Arial"/>
      <w:sz w:val="24"/>
      <w:szCs w:val="24"/>
      <w:lang w:eastAsia="en-GB"/>
    </w:rPr>
  </w:style>
  <w:style w:type="paragraph" w:styleId="BalloonText">
    <w:name w:val="Balloon Text"/>
    <w:basedOn w:val="Normal"/>
    <w:link w:val="BalloonTextChar"/>
    <w:uiPriority w:val="99"/>
    <w:semiHidden/>
    <w:unhideWhenUsed/>
    <w:rsid w:val="00E45816"/>
    <w:rPr>
      <w:rFonts w:ascii="Segoe UI" w:hAnsi="Segoe UI"/>
      <w:sz w:val="18"/>
      <w:szCs w:val="18"/>
    </w:rPr>
  </w:style>
  <w:style w:type="character" w:customStyle="1" w:styleId="BalloonTextChar">
    <w:name w:val="Balloon Text Char"/>
    <w:basedOn w:val="DefaultParagraphFont"/>
    <w:link w:val="BalloonText"/>
    <w:uiPriority w:val="99"/>
    <w:semiHidden/>
    <w:rsid w:val="00E45816"/>
    <w:rPr>
      <w:rFonts w:ascii="Segoe UI" w:eastAsia="Calibri" w:hAnsi="Segoe UI" w:cs="Calibri"/>
      <w:sz w:val="18"/>
      <w:szCs w:val="18"/>
      <w:lang w:val="en-US"/>
    </w:rPr>
  </w:style>
  <w:style w:type="paragraph" w:styleId="NormalWeb">
    <w:name w:val="Normal (Web)"/>
    <w:basedOn w:val="Normal"/>
    <w:uiPriority w:val="99"/>
    <w:semiHidden/>
    <w:unhideWhenUsed/>
    <w:rsid w:val="00ED5751"/>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paragraph" w:customStyle="1" w:styleId="border-bottom">
    <w:name w:val="border-bottom"/>
    <w:basedOn w:val="Normal"/>
    <w:rsid w:val="00585936"/>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customStyle="1" w:styleId="apple-converted-space">
    <w:name w:val="apple-converted-space"/>
    <w:basedOn w:val="DefaultParagraphFont"/>
    <w:rsid w:val="00585936"/>
  </w:style>
  <w:style w:type="character" w:styleId="Emphasis">
    <w:name w:val="Emphasis"/>
    <w:basedOn w:val="DefaultParagraphFont"/>
    <w:uiPriority w:val="20"/>
    <w:qFormat/>
    <w:rsid w:val="00585936"/>
    <w:rPr>
      <w:i/>
      <w:iCs/>
    </w:rPr>
  </w:style>
  <w:style w:type="paragraph" w:styleId="ListParagraph">
    <w:name w:val="List Paragraph"/>
    <w:basedOn w:val="Normal"/>
    <w:uiPriority w:val="34"/>
    <w:qFormat/>
    <w:rsid w:val="00947AD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912805">
      <w:bodyDiv w:val="1"/>
      <w:marLeft w:val="0"/>
      <w:marRight w:val="0"/>
      <w:marTop w:val="0"/>
      <w:marBottom w:val="0"/>
      <w:divBdr>
        <w:top w:val="none" w:sz="0" w:space="0" w:color="auto"/>
        <w:left w:val="none" w:sz="0" w:space="0" w:color="auto"/>
        <w:bottom w:val="none" w:sz="0" w:space="0" w:color="auto"/>
        <w:right w:val="none" w:sz="0" w:space="0" w:color="auto"/>
      </w:divBdr>
    </w:div>
    <w:div w:id="288174567">
      <w:bodyDiv w:val="1"/>
      <w:marLeft w:val="0"/>
      <w:marRight w:val="0"/>
      <w:marTop w:val="0"/>
      <w:marBottom w:val="0"/>
      <w:divBdr>
        <w:top w:val="none" w:sz="0" w:space="0" w:color="auto"/>
        <w:left w:val="none" w:sz="0" w:space="0" w:color="auto"/>
        <w:bottom w:val="none" w:sz="0" w:space="0" w:color="auto"/>
        <w:right w:val="none" w:sz="0" w:space="0" w:color="auto"/>
      </w:divBdr>
    </w:div>
    <w:div w:id="460147317">
      <w:bodyDiv w:val="1"/>
      <w:marLeft w:val="0"/>
      <w:marRight w:val="0"/>
      <w:marTop w:val="0"/>
      <w:marBottom w:val="0"/>
      <w:divBdr>
        <w:top w:val="none" w:sz="0" w:space="0" w:color="auto"/>
        <w:left w:val="none" w:sz="0" w:space="0" w:color="auto"/>
        <w:bottom w:val="none" w:sz="0" w:space="0" w:color="auto"/>
        <w:right w:val="none" w:sz="0" w:space="0" w:color="auto"/>
      </w:divBdr>
    </w:div>
    <w:div w:id="492766404">
      <w:bodyDiv w:val="1"/>
      <w:marLeft w:val="0"/>
      <w:marRight w:val="0"/>
      <w:marTop w:val="0"/>
      <w:marBottom w:val="0"/>
      <w:divBdr>
        <w:top w:val="none" w:sz="0" w:space="0" w:color="auto"/>
        <w:left w:val="none" w:sz="0" w:space="0" w:color="auto"/>
        <w:bottom w:val="none" w:sz="0" w:space="0" w:color="auto"/>
        <w:right w:val="none" w:sz="0" w:space="0" w:color="auto"/>
      </w:divBdr>
    </w:div>
    <w:div w:id="496504844">
      <w:bodyDiv w:val="1"/>
      <w:marLeft w:val="0"/>
      <w:marRight w:val="0"/>
      <w:marTop w:val="0"/>
      <w:marBottom w:val="0"/>
      <w:divBdr>
        <w:top w:val="none" w:sz="0" w:space="0" w:color="auto"/>
        <w:left w:val="none" w:sz="0" w:space="0" w:color="auto"/>
        <w:bottom w:val="none" w:sz="0" w:space="0" w:color="auto"/>
        <w:right w:val="none" w:sz="0" w:space="0" w:color="auto"/>
      </w:divBdr>
    </w:div>
    <w:div w:id="496657499">
      <w:bodyDiv w:val="1"/>
      <w:marLeft w:val="0"/>
      <w:marRight w:val="0"/>
      <w:marTop w:val="0"/>
      <w:marBottom w:val="0"/>
      <w:divBdr>
        <w:top w:val="none" w:sz="0" w:space="0" w:color="auto"/>
        <w:left w:val="none" w:sz="0" w:space="0" w:color="auto"/>
        <w:bottom w:val="none" w:sz="0" w:space="0" w:color="auto"/>
        <w:right w:val="none" w:sz="0" w:space="0" w:color="auto"/>
      </w:divBdr>
    </w:div>
    <w:div w:id="608316682">
      <w:bodyDiv w:val="1"/>
      <w:marLeft w:val="0"/>
      <w:marRight w:val="0"/>
      <w:marTop w:val="0"/>
      <w:marBottom w:val="0"/>
      <w:divBdr>
        <w:top w:val="none" w:sz="0" w:space="0" w:color="auto"/>
        <w:left w:val="none" w:sz="0" w:space="0" w:color="auto"/>
        <w:bottom w:val="none" w:sz="0" w:space="0" w:color="auto"/>
        <w:right w:val="none" w:sz="0" w:space="0" w:color="auto"/>
      </w:divBdr>
    </w:div>
    <w:div w:id="620264133">
      <w:bodyDiv w:val="1"/>
      <w:marLeft w:val="0"/>
      <w:marRight w:val="0"/>
      <w:marTop w:val="0"/>
      <w:marBottom w:val="0"/>
      <w:divBdr>
        <w:top w:val="none" w:sz="0" w:space="0" w:color="auto"/>
        <w:left w:val="none" w:sz="0" w:space="0" w:color="auto"/>
        <w:bottom w:val="none" w:sz="0" w:space="0" w:color="auto"/>
        <w:right w:val="none" w:sz="0" w:space="0" w:color="auto"/>
      </w:divBdr>
    </w:div>
    <w:div w:id="664623368">
      <w:bodyDiv w:val="1"/>
      <w:marLeft w:val="0"/>
      <w:marRight w:val="0"/>
      <w:marTop w:val="0"/>
      <w:marBottom w:val="0"/>
      <w:divBdr>
        <w:top w:val="none" w:sz="0" w:space="0" w:color="auto"/>
        <w:left w:val="none" w:sz="0" w:space="0" w:color="auto"/>
        <w:bottom w:val="none" w:sz="0" w:space="0" w:color="auto"/>
        <w:right w:val="none" w:sz="0" w:space="0" w:color="auto"/>
      </w:divBdr>
      <w:divsChild>
        <w:div w:id="263804423">
          <w:marLeft w:val="0"/>
          <w:marRight w:val="0"/>
          <w:marTop w:val="0"/>
          <w:marBottom w:val="0"/>
          <w:divBdr>
            <w:top w:val="none" w:sz="0" w:space="0" w:color="auto"/>
            <w:left w:val="none" w:sz="0" w:space="0" w:color="auto"/>
            <w:bottom w:val="none" w:sz="0" w:space="0" w:color="auto"/>
            <w:right w:val="none" w:sz="0" w:space="0" w:color="auto"/>
          </w:divBdr>
          <w:divsChild>
            <w:div w:id="160581300">
              <w:marLeft w:val="0"/>
              <w:marRight w:val="0"/>
              <w:marTop w:val="0"/>
              <w:marBottom w:val="0"/>
              <w:divBdr>
                <w:top w:val="none" w:sz="0" w:space="0" w:color="auto"/>
                <w:left w:val="none" w:sz="0" w:space="0" w:color="auto"/>
                <w:bottom w:val="none" w:sz="0" w:space="0" w:color="auto"/>
                <w:right w:val="none" w:sz="0" w:space="0" w:color="auto"/>
              </w:divBdr>
            </w:div>
          </w:divsChild>
        </w:div>
        <w:div w:id="2105371915">
          <w:marLeft w:val="0"/>
          <w:marRight w:val="0"/>
          <w:marTop w:val="0"/>
          <w:marBottom w:val="0"/>
          <w:divBdr>
            <w:top w:val="none" w:sz="0" w:space="0" w:color="auto"/>
            <w:left w:val="none" w:sz="0" w:space="0" w:color="auto"/>
            <w:bottom w:val="none" w:sz="0" w:space="0" w:color="auto"/>
            <w:right w:val="none" w:sz="0" w:space="0" w:color="auto"/>
          </w:divBdr>
          <w:divsChild>
            <w:div w:id="1906645477">
              <w:marLeft w:val="0"/>
              <w:marRight w:val="0"/>
              <w:marTop w:val="0"/>
              <w:marBottom w:val="0"/>
              <w:divBdr>
                <w:top w:val="none" w:sz="0" w:space="0" w:color="auto"/>
                <w:left w:val="none" w:sz="0" w:space="0" w:color="auto"/>
                <w:bottom w:val="none" w:sz="0" w:space="0" w:color="auto"/>
                <w:right w:val="none" w:sz="0" w:space="0" w:color="auto"/>
              </w:divBdr>
            </w:div>
          </w:divsChild>
        </w:div>
        <w:div w:id="1114595776">
          <w:marLeft w:val="0"/>
          <w:marRight w:val="0"/>
          <w:marTop w:val="0"/>
          <w:marBottom w:val="0"/>
          <w:divBdr>
            <w:top w:val="none" w:sz="0" w:space="0" w:color="auto"/>
            <w:left w:val="none" w:sz="0" w:space="0" w:color="auto"/>
            <w:bottom w:val="none" w:sz="0" w:space="0" w:color="auto"/>
            <w:right w:val="none" w:sz="0" w:space="0" w:color="auto"/>
          </w:divBdr>
          <w:divsChild>
            <w:div w:id="1667437885">
              <w:marLeft w:val="0"/>
              <w:marRight w:val="0"/>
              <w:marTop w:val="0"/>
              <w:marBottom w:val="0"/>
              <w:divBdr>
                <w:top w:val="none" w:sz="0" w:space="0" w:color="auto"/>
                <w:left w:val="none" w:sz="0" w:space="0" w:color="auto"/>
                <w:bottom w:val="none" w:sz="0" w:space="0" w:color="auto"/>
                <w:right w:val="none" w:sz="0" w:space="0" w:color="auto"/>
              </w:divBdr>
            </w:div>
          </w:divsChild>
        </w:div>
        <w:div w:id="926112036">
          <w:marLeft w:val="0"/>
          <w:marRight w:val="0"/>
          <w:marTop w:val="0"/>
          <w:marBottom w:val="0"/>
          <w:divBdr>
            <w:top w:val="none" w:sz="0" w:space="0" w:color="auto"/>
            <w:left w:val="none" w:sz="0" w:space="0" w:color="auto"/>
            <w:bottom w:val="none" w:sz="0" w:space="0" w:color="auto"/>
            <w:right w:val="none" w:sz="0" w:space="0" w:color="auto"/>
          </w:divBdr>
          <w:divsChild>
            <w:div w:id="882015365">
              <w:marLeft w:val="0"/>
              <w:marRight w:val="0"/>
              <w:marTop w:val="0"/>
              <w:marBottom w:val="0"/>
              <w:divBdr>
                <w:top w:val="none" w:sz="0" w:space="0" w:color="auto"/>
                <w:left w:val="none" w:sz="0" w:space="0" w:color="auto"/>
                <w:bottom w:val="none" w:sz="0" w:space="0" w:color="auto"/>
                <w:right w:val="none" w:sz="0" w:space="0" w:color="auto"/>
              </w:divBdr>
            </w:div>
          </w:divsChild>
        </w:div>
        <w:div w:id="1931961449">
          <w:marLeft w:val="0"/>
          <w:marRight w:val="0"/>
          <w:marTop w:val="0"/>
          <w:marBottom w:val="0"/>
          <w:divBdr>
            <w:top w:val="none" w:sz="0" w:space="0" w:color="auto"/>
            <w:left w:val="none" w:sz="0" w:space="0" w:color="auto"/>
            <w:bottom w:val="none" w:sz="0" w:space="0" w:color="auto"/>
            <w:right w:val="none" w:sz="0" w:space="0" w:color="auto"/>
          </w:divBdr>
          <w:divsChild>
            <w:div w:id="1761488405">
              <w:marLeft w:val="0"/>
              <w:marRight w:val="0"/>
              <w:marTop w:val="0"/>
              <w:marBottom w:val="0"/>
              <w:divBdr>
                <w:top w:val="none" w:sz="0" w:space="0" w:color="auto"/>
                <w:left w:val="none" w:sz="0" w:space="0" w:color="auto"/>
                <w:bottom w:val="none" w:sz="0" w:space="0" w:color="auto"/>
                <w:right w:val="none" w:sz="0" w:space="0" w:color="auto"/>
              </w:divBdr>
            </w:div>
          </w:divsChild>
        </w:div>
        <w:div w:id="1005522460">
          <w:marLeft w:val="0"/>
          <w:marRight w:val="0"/>
          <w:marTop w:val="0"/>
          <w:marBottom w:val="0"/>
          <w:divBdr>
            <w:top w:val="none" w:sz="0" w:space="0" w:color="auto"/>
            <w:left w:val="none" w:sz="0" w:space="0" w:color="auto"/>
            <w:bottom w:val="none" w:sz="0" w:space="0" w:color="auto"/>
            <w:right w:val="none" w:sz="0" w:space="0" w:color="auto"/>
          </w:divBdr>
          <w:divsChild>
            <w:div w:id="1151563145">
              <w:marLeft w:val="0"/>
              <w:marRight w:val="0"/>
              <w:marTop w:val="0"/>
              <w:marBottom w:val="0"/>
              <w:divBdr>
                <w:top w:val="none" w:sz="0" w:space="0" w:color="auto"/>
                <w:left w:val="none" w:sz="0" w:space="0" w:color="auto"/>
                <w:bottom w:val="none" w:sz="0" w:space="0" w:color="auto"/>
                <w:right w:val="none" w:sz="0" w:space="0" w:color="auto"/>
              </w:divBdr>
            </w:div>
          </w:divsChild>
        </w:div>
        <w:div w:id="1116363150">
          <w:marLeft w:val="0"/>
          <w:marRight w:val="0"/>
          <w:marTop w:val="0"/>
          <w:marBottom w:val="0"/>
          <w:divBdr>
            <w:top w:val="none" w:sz="0" w:space="0" w:color="auto"/>
            <w:left w:val="none" w:sz="0" w:space="0" w:color="auto"/>
            <w:bottom w:val="none" w:sz="0" w:space="0" w:color="auto"/>
            <w:right w:val="none" w:sz="0" w:space="0" w:color="auto"/>
          </w:divBdr>
          <w:divsChild>
            <w:div w:id="1335769204">
              <w:marLeft w:val="0"/>
              <w:marRight w:val="0"/>
              <w:marTop w:val="0"/>
              <w:marBottom w:val="0"/>
              <w:divBdr>
                <w:top w:val="none" w:sz="0" w:space="0" w:color="auto"/>
                <w:left w:val="none" w:sz="0" w:space="0" w:color="auto"/>
                <w:bottom w:val="none" w:sz="0" w:space="0" w:color="auto"/>
                <w:right w:val="none" w:sz="0" w:space="0" w:color="auto"/>
              </w:divBdr>
            </w:div>
          </w:divsChild>
        </w:div>
        <w:div w:id="456997622">
          <w:marLeft w:val="0"/>
          <w:marRight w:val="0"/>
          <w:marTop w:val="0"/>
          <w:marBottom w:val="0"/>
          <w:divBdr>
            <w:top w:val="none" w:sz="0" w:space="0" w:color="auto"/>
            <w:left w:val="none" w:sz="0" w:space="0" w:color="auto"/>
            <w:bottom w:val="none" w:sz="0" w:space="0" w:color="auto"/>
            <w:right w:val="none" w:sz="0" w:space="0" w:color="auto"/>
          </w:divBdr>
          <w:divsChild>
            <w:div w:id="842667520">
              <w:marLeft w:val="0"/>
              <w:marRight w:val="0"/>
              <w:marTop w:val="0"/>
              <w:marBottom w:val="0"/>
              <w:divBdr>
                <w:top w:val="none" w:sz="0" w:space="0" w:color="auto"/>
                <w:left w:val="none" w:sz="0" w:space="0" w:color="auto"/>
                <w:bottom w:val="none" w:sz="0" w:space="0" w:color="auto"/>
                <w:right w:val="none" w:sz="0" w:space="0" w:color="auto"/>
              </w:divBdr>
            </w:div>
          </w:divsChild>
        </w:div>
        <w:div w:id="26762012">
          <w:marLeft w:val="0"/>
          <w:marRight w:val="0"/>
          <w:marTop w:val="0"/>
          <w:marBottom w:val="0"/>
          <w:divBdr>
            <w:top w:val="none" w:sz="0" w:space="0" w:color="auto"/>
            <w:left w:val="none" w:sz="0" w:space="0" w:color="auto"/>
            <w:bottom w:val="none" w:sz="0" w:space="0" w:color="auto"/>
            <w:right w:val="none" w:sz="0" w:space="0" w:color="auto"/>
          </w:divBdr>
          <w:divsChild>
            <w:div w:id="282347011">
              <w:marLeft w:val="0"/>
              <w:marRight w:val="0"/>
              <w:marTop w:val="0"/>
              <w:marBottom w:val="0"/>
              <w:divBdr>
                <w:top w:val="none" w:sz="0" w:space="0" w:color="auto"/>
                <w:left w:val="none" w:sz="0" w:space="0" w:color="auto"/>
                <w:bottom w:val="none" w:sz="0" w:space="0" w:color="auto"/>
                <w:right w:val="none" w:sz="0" w:space="0" w:color="auto"/>
              </w:divBdr>
            </w:div>
          </w:divsChild>
        </w:div>
        <w:div w:id="807669293">
          <w:marLeft w:val="0"/>
          <w:marRight w:val="0"/>
          <w:marTop w:val="0"/>
          <w:marBottom w:val="0"/>
          <w:divBdr>
            <w:top w:val="none" w:sz="0" w:space="0" w:color="auto"/>
            <w:left w:val="none" w:sz="0" w:space="0" w:color="auto"/>
            <w:bottom w:val="none" w:sz="0" w:space="0" w:color="auto"/>
            <w:right w:val="none" w:sz="0" w:space="0" w:color="auto"/>
          </w:divBdr>
          <w:divsChild>
            <w:div w:id="1866286480">
              <w:marLeft w:val="0"/>
              <w:marRight w:val="0"/>
              <w:marTop w:val="0"/>
              <w:marBottom w:val="0"/>
              <w:divBdr>
                <w:top w:val="none" w:sz="0" w:space="0" w:color="auto"/>
                <w:left w:val="none" w:sz="0" w:space="0" w:color="auto"/>
                <w:bottom w:val="none" w:sz="0" w:space="0" w:color="auto"/>
                <w:right w:val="none" w:sz="0" w:space="0" w:color="auto"/>
              </w:divBdr>
            </w:div>
          </w:divsChild>
        </w:div>
        <w:div w:id="885333756">
          <w:marLeft w:val="0"/>
          <w:marRight w:val="0"/>
          <w:marTop w:val="0"/>
          <w:marBottom w:val="0"/>
          <w:divBdr>
            <w:top w:val="none" w:sz="0" w:space="0" w:color="auto"/>
            <w:left w:val="none" w:sz="0" w:space="0" w:color="auto"/>
            <w:bottom w:val="none" w:sz="0" w:space="0" w:color="auto"/>
            <w:right w:val="none" w:sz="0" w:space="0" w:color="auto"/>
          </w:divBdr>
          <w:divsChild>
            <w:div w:id="1752778231">
              <w:marLeft w:val="0"/>
              <w:marRight w:val="0"/>
              <w:marTop w:val="0"/>
              <w:marBottom w:val="0"/>
              <w:divBdr>
                <w:top w:val="none" w:sz="0" w:space="0" w:color="auto"/>
                <w:left w:val="none" w:sz="0" w:space="0" w:color="auto"/>
                <w:bottom w:val="none" w:sz="0" w:space="0" w:color="auto"/>
                <w:right w:val="none" w:sz="0" w:space="0" w:color="auto"/>
              </w:divBdr>
            </w:div>
          </w:divsChild>
        </w:div>
        <w:div w:id="2028170851">
          <w:marLeft w:val="0"/>
          <w:marRight w:val="0"/>
          <w:marTop w:val="0"/>
          <w:marBottom w:val="0"/>
          <w:divBdr>
            <w:top w:val="none" w:sz="0" w:space="0" w:color="auto"/>
            <w:left w:val="none" w:sz="0" w:space="0" w:color="auto"/>
            <w:bottom w:val="none" w:sz="0" w:space="0" w:color="auto"/>
            <w:right w:val="none" w:sz="0" w:space="0" w:color="auto"/>
          </w:divBdr>
          <w:divsChild>
            <w:div w:id="720058342">
              <w:marLeft w:val="0"/>
              <w:marRight w:val="0"/>
              <w:marTop w:val="0"/>
              <w:marBottom w:val="0"/>
              <w:divBdr>
                <w:top w:val="none" w:sz="0" w:space="0" w:color="auto"/>
                <w:left w:val="none" w:sz="0" w:space="0" w:color="auto"/>
                <w:bottom w:val="none" w:sz="0" w:space="0" w:color="auto"/>
                <w:right w:val="none" w:sz="0" w:space="0" w:color="auto"/>
              </w:divBdr>
            </w:div>
          </w:divsChild>
        </w:div>
        <w:div w:id="1542396024">
          <w:marLeft w:val="0"/>
          <w:marRight w:val="0"/>
          <w:marTop w:val="0"/>
          <w:marBottom w:val="0"/>
          <w:divBdr>
            <w:top w:val="none" w:sz="0" w:space="0" w:color="auto"/>
            <w:left w:val="none" w:sz="0" w:space="0" w:color="auto"/>
            <w:bottom w:val="none" w:sz="0" w:space="0" w:color="auto"/>
            <w:right w:val="none" w:sz="0" w:space="0" w:color="auto"/>
          </w:divBdr>
          <w:divsChild>
            <w:div w:id="1936355248">
              <w:marLeft w:val="0"/>
              <w:marRight w:val="0"/>
              <w:marTop w:val="0"/>
              <w:marBottom w:val="0"/>
              <w:divBdr>
                <w:top w:val="none" w:sz="0" w:space="0" w:color="auto"/>
                <w:left w:val="none" w:sz="0" w:space="0" w:color="auto"/>
                <w:bottom w:val="none" w:sz="0" w:space="0" w:color="auto"/>
                <w:right w:val="none" w:sz="0" w:space="0" w:color="auto"/>
              </w:divBdr>
            </w:div>
          </w:divsChild>
        </w:div>
        <w:div w:id="770245064">
          <w:marLeft w:val="0"/>
          <w:marRight w:val="0"/>
          <w:marTop w:val="0"/>
          <w:marBottom w:val="0"/>
          <w:divBdr>
            <w:top w:val="none" w:sz="0" w:space="0" w:color="auto"/>
            <w:left w:val="none" w:sz="0" w:space="0" w:color="auto"/>
            <w:bottom w:val="none" w:sz="0" w:space="0" w:color="auto"/>
            <w:right w:val="none" w:sz="0" w:space="0" w:color="auto"/>
          </w:divBdr>
          <w:divsChild>
            <w:div w:id="983776188">
              <w:marLeft w:val="0"/>
              <w:marRight w:val="0"/>
              <w:marTop w:val="0"/>
              <w:marBottom w:val="0"/>
              <w:divBdr>
                <w:top w:val="none" w:sz="0" w:space="0" w:color="auto"/>
                <w:left w:val="none" w:sz="0" w:space="0" w:color="auto"/>
                <w:bottom w:val="none" w:sz="0" w:space="0" w:color="auto"/>
                <w:right w:val="none" w:sz="0" w:space="0" w:color="auto"/>
              </w:divBdr>
            </w:div>
          </w:divsChild>
        </w:div>
        <w:div w:id="1195385306">
          <w:marLeft w:val="0"/>
          <w:marRight w:val="0"/>
          <w:marTop w:val="0"/>
          <w:marBottom w:val="0"/>
          <w:divBdr>
            <w:top w:val="none" w:sz="0" w:space="0" w:color="auto"/>
            <w:left w:val="none" w:sz="0" w:space="0" w:color="auto"/>
            <w:bottom w:val="none" w:sz="0" w:space="0" w:color="auto"/>
            <w:right w:val="none" w:sz="0" w:space="0" w:color="auto"/>
          </w:divBdr>
          <w:divsChild>
            <w:div w:id="1285429275">
              <w:marLeft w:val="0"/>
              <w:marRight w:val="0"/>
              <w:marTop w:val="0"/>
              <w:marBottom w:val="0"/>
              <w:divBdr>
                <w:top w:val="none" w:sz="0" w:space="0" w:color="auto"/>
                <w:left w:val="none" w:sz="0" w:space="0" w:color="auto"/>
                <w:bottom w:val="none" w:sz="0" w:space="0" w:color="auto"/>
                <w:right w:val="none" w:sz="0" w:space="0" w:color="auto"/>
              </w:divBdr>
            </w:div>
          </w:divsChild>
        </w:div>
        <w:div w:id="217322633">
          <w:marLeft w:val="0"/>
          <w:marRight w:val="0"/>
          <w:marTop w:val="0"/>
          <w:marBottom w:val="0"/>
          <w:divBdr>
            <w:top w:val="none" w:sz="0" w:space="0" w:color="auto"/>
            <w:left w:val="none" w:sz="0" w:space="0" w:color="auto"/>
            <w:bottom w:val="none" w:sz="0" w:space="0" w:color="auto"/>
            <w:right w:val="none" w:sz="0" w:space="0" w:color="auto"/>
          </w:divBdr>
          <w:divsChild>
            <w:div w:id="1053582597">
              <w:marLeft w:val="0"/>
              <w:marRight w:val="0"/>
              <w:marTop w:val="0"/>
              <w:marBottom w:val="0"/>
              <w:divBdr>
                <w:top w:val="none" w:sz="0" w:space="0" w:color="auto"/>
                <w:left w:val="none" w:sz="0" w:space="0" w:color="auto"/>
                <w:bottom w:val="none" w:sz="0" w:space="0" w:color="auto"/>
                <w:right w:val="none" w:sz="0" w:space="0" w:color="auto"/>
              </w:divBdr>
            </w:div>
          </w:divsChild>
        </w:div>
        <w:div w:id="197162175">
          <w:marLeft w:val="0"/>
          <w:marRight w:val="0"/>
          <w:marTop w:val="0"/>
          <w:marBottom w:val="0"/>
          <w:divBdr>
            <w:top w:val="none" w:sz="0" w:space="0" w:color="auto"/>
            <w:left w:val="none" w:sz="0" w:space="0" w:color="auto"/>
            <w:bottom w:val="none" w:sz="0" w:space="0" w:color="auto"/>
            <w:right w:val="none" w:sz="0" w:space="0" w:color="auto"/>
          </w:divBdr>
          <w:divsChild>
            <w:div w:id="1537308510">
              <w:marLeft w:val="0"/>
              <w:marRight w:val="0"/>
              <w:marTop w:val="0"/>
              <w:marBottom w:val="0"/>
              <w:divBdr>
                <w:top w:val="none" w:sz="0" w:space="0" w:color="auto"/>
                <w:left w:val="none" w:sz="0" w:space="0" w:color="auto"/>
                <w:bottom w:val="none" w:sz="0" w:space="0" w:color="auto"/>
                <w:right w:val="none" w:sz="0" w:space="0" w:color="auto"/>
              </w:divBdr>
            </w:div>
          </w:divsChild>
        </w:div>
        <w:div w:id="847334971">
          <w:marLeft w:val="0"/>
          <w:marRight w:val="0"/>
          <w:marTop w:val="0"/>
          <w:marBottom w:val="0"/>
          <w:divBdr>
            <w:top w:val="none" w:sz="0" w:space="0" w:color="auto"/>
            <w:left w:val="none" w:sz="0" w:space="0" w:color="auto"/>
            <w:bottom w:val="none" w:sz="0" w:space="0" w:color="auto"/>
            <w:right w:val="none" w:sz="0" w:space="0" w:color="auto"/>
          </w:divBdr>
          <w:divsChild>
            <w:div w:id="2103380674">
              <w:marLeft w:val="0"/>
              <w:marRight w:val="0"/>
              <w:marTop w:val="0"/>
              <w:marBottom w:val="0"/>
              <w:divBdr>
                <w:top w:val="none" w:sz="0" w:space="0" w:color="auto"/>
                <w:left w:val="none" w:sz="0" w:space="0" w:color="auto"/>
                <w:bottom w:val="none" w:sz="0" w:space="0" w:color="auto"/>
                <w:right w:val="none" w:sz="0" w:space="0" w:color="auto"/>
              </w:divBdr>
            </w:div>
          </w:divsChild>
        </w:div>
        <w:div w:id="936868128">
          <w:marLeft w:val="0"/>
          <w:marRight w:val="0"/>
          <w:marTop w:val="0"/>
          <w:marBottom w:val="0"/>
          <w:divBdr>
            <w:top w:val="none" w:sz="0" w:space="0" w:color="auto"/>
            <w:left w:val="none" w:sz="0" w:space="0" w:color="auto"/>
            <w:bottom w:val="none" w:sz="0" w:space="0" w:color="auto"/>
            <w:right w:val="none" w:sz="0" w:space="0" w:color="auto"/>
          </w:divBdr>
          <w:divsChild>
            <w:div w:id="1154487159">
              <w:marLeft w:val="0"/>
              <w:marRight w:val="0"/>
              <w:marTop w:val="0"/>
              <w:marBottom w:val="0"/>
              <w:divBdr>
                <w:top w:val="none" w:sz="0" w:space="0" w:color="auto"/>
                <w:left w:val="none" w:sz="0" w:space="0" w:color="auto"/>
                <w:bottom w:val="none" w:sz="0" w:space="0" w:color="auto"/>
                <w:right w:val="none" w:sz="0" w:space="0" w:color="auto"/>
              </w:divBdr>
            </w:div>
          </w:divsChild>
        </w:div>
        <w:div w:id="1428234169">
          <w:marLeft w:val="0"/>
          <w:marRight w:val="0"/>
          <w:marTop w:val="0"/>
          <w:marBottom w:val="0"/>
          <w:divBdr>
            <w:top w:val="none" w:sz="0" w:space="0" w:color="auto"/>
            <w:left w:val="none" w:sz="0" w:space="0" w:color="auto"/>
            <w:bottom w:val="none" w:sz="0" w:space="0" w:color="auto"/>
            <w:right w:val="none" w:sz="0" w:space="0" w:color="auto"/>
          </w:divBdr>
          <w:divsChild>
            <w:div w:id="1677028408">
              <w:marLeft w:val="0"/>
              <w:marRight w:val="0"/>
              <w:marTop w:val="0"/>
              <w:marBottom w:val="0"/>
              <w:divBdr>
                <w:top w:val="none" w:sz="0" w:space="0" w:color="auto"/>
                <w:left w:val="none" w:sz="0" w:space="0" w:color="auto"/>
                <w:bottom w:val="none" w:sz="0" w:space="0" w:color="auto"/>
                <w:right w:val="none" w:sz="0" w:space="0" w:color="auto"/>
              </w:divBdr>
            </w:div>
          </w:divsChild>
        </w:div>
        <w:div w:id="784158356">
          <w:marLeft w:val="0"/>
          <w:marRight w:val="0"/>
          <w:marTop w:val="0"/>
          <w:marBottom w:val="0"/>
          <w:divBdr>
            <w:top w:val="none" w:sz="0" w:space="0" w:color="auto"/>
            <w:left w:val="none" w:sz="0" w:space="0" w:color="auto"/>
            <w:bottom w:val="none" w:sz="0" w:space="0" w:color="auto"/>
            <w:right w:val="none" w:sz="0" w:space="0" w:color="auto"/>
          </w:divBdr>
          <w:divsChild>
            <w:div w:id="1131242">
              <w:marLeft w:val="0"/>
              <w:marRight w:val="0"/>
              <w:marTop w:val="0"/>
              <w:marBottom w:val="0"/>
              <w:divBdr>
                <w:top w:val="none" w:sz="0" w:space="0" w:color="auto"/>
                <w:left w:val="none" w:sz="0" w:space="0" w:color="auto"/>
                <w:bottom w:val="none" w:sz="0" w:space="0" w:color="auto"/>
                <w:right w:val="none" w:sz="0" w:space="0" w:color="auto"/>
              </w:divBdr>
            </w:div>
          </w:divsChild>
        </w:div>
        <w:div w:id="1466317274">
          <w:marLeft w:val="0"/>
          <w:marRight w:val="0"/>
          <w:marTop w:val="0"/>
          <w:marBottom w:val="0"/>
          <w:divBdr>
            <w:top w:val="none" w:sz="0" w:space="0" w:color="auto"/>
            <w:left w:val="none" w:sz="0" w:space="0" w:color="auto"/>
            <w:bottom w:val="none" w:sz="0" w:space="0" w:color="auto"/>
            <w:right w:val="none" w:sz="0" w:space="0" w:color="auto"/>
          </w:divBdr>
          <w:divsChild>
            <w:div w:id="485434946">
              <w:marLeft w:val="0"/>
              <w:marRight w:val="0"/>
              <w:marTop w:val="0"/>
              <w:marBottom w:val="0"/>
              <w:divBdr>
                <w:top w:val="none" w:sz="0" w:space="0" w:color="auto"/>
                <w:left w:val="none" w:sz="0" w:space="0" w:color="auto"/>
                <w:bottom w:val="none" w:sz="0" w:space="0" w:color="auto"/>
                <w:right w:val="none" w:sz="0" w:space="0" w:color="auto"/>
              </w:divBdr>
            </w:div>
          </w:divsChild>
        </w:div>
        <w:div w:id="590243308">
          <w:marLeft w:val="0"/>
          <w:marRight w:val="0"/>
          <w:marTop w:val="0"/>
          <w:marBottom w:val="0"/>
          <w:divBdr>
            <w:top w:val="none" w:sz="0" w:space="0" w:color="auto"/>
            <w:left w:val="none" w:sz="0" w:space="0" w:color="auto"/>
            <w:bottom w:val="none" w:sz="0" w:space="0" w:color="auto"/>
            <w:right w:val="none" w:sz="0" w:space="0" w:color="auto"/>
          </w:divBdr>
          <w:divsChild>
            <w:div w:id="1795635799">
              <w:marLeft w:val="0"/>
              <w:marRight w:val="0"/>
              <w:marTop w:val="0"/>
              <w:marBottom w:val="0"/>
              <w:divBdr>
                <w:top w:val="none" w:sz="0" w:space="0" w:color="auto"/>
                <w:left w:val="none" w:sz="0" w:space="0" w:color="auto"/>
                <w:bottom w:val="none" w:sz="0" w:space="0" w:color="auto"/>
                <w:right w:val="none" w:sz="0" w:space="0" w:color="auto"/>
              </w:divBdr>
            </w:div>
          </w:divsChild>
        </w:div>
        <w:div w:id="1244754269">
          <w:marLeft w:val="0"/>
          <w:marRight w:val="0"/>
          <w:marTop w:val="0"/>
          <w:marBottom w:val="0"/>
          <w:divBdr>
            <w:top w:val="none" w:sz="0" w:space="0" w:color="auto"/>
            <w:left w:val="none" w:sz="0" w:space="0" w:color="auto"/>
            <w:bottom w:val="none" w:sz="0" w:space="0" w:color="auto"/>
            <w:right w:val="none" w:sz="0" w:space="0" w:color="auto"/>
          </w:divBdr>
          <w:divsChild>
            <w:div w:id="574709301">
              <w:marLeft w:val="0"/>
              <w:marRight w:val="0"/>
              <w:marTop w:val="0"/>
              <w:marBottom w:val="0"/>
              <w:divBdr>
                <w:top w:val="none" w:sz="0" w:space="0" w:color="auto"/>
                <w:left w:val="none" w:sz="0" w:space="0" w:color="auto"/>
                <w:bottom w:val="none" w:sz="0" w:space="0" w:color="auto"/>
                <w:right w:val="none" w:sz="0" w:space="0" w:color="auto"/>
              </w:divBdr>
            </w:div>
          </w:divsChild>
        </w:div>
        <w:div w:id="1281297413">
          <w:marLeft w:val="0"/>
          <w:marRight w:val="0"/>
          <w:marTop w:val="0"/>
          <w:marBottom w:val="0"/>
          <w:divBdr>
            <w:top w:val="none" w:sz="0" w:space="0" w:color="auto"/>
            <w:left w:val="none" w:sz="0" w:space="0" w:color="auto"/>
            <w:bottom w:val="none" w:sz="0" w:space="0" w:color="auto"/>
            <w:right w:val="none" w:sz="0" w:space="0" w:color="auto"/>
          </w:divBdr>
          <w:divsChild>
            <w:div w:id="958949732">
              <w:marLeft w:val="0"/>
              <w:marRight w:val="0"/>
              <w:marTop w:val="0"/>
              <w:marBottom w:val="0"/>
              <w:divBdr>
                <w:top w:val="none" w:sz="0" w:space="0" w:color="auto"/>
                <w:left w:val="none" w:sz="0" w:space="0" w:color="auto"/>
                <w:bottom w:val="none" w:sz="0" w:space="0" w:color="auto"/>
                <w:right w:val="none" w:sz="0" w:space="0" w:color="auto"/>
              </w:divBdr>
            </w:div>
          </w:divsChild>
        </w:div>
        <w:div w:id="549928133">
          <w:marLeft w:val="0"/>
          <w:marRight w:val="0"/>
          <w:marTop w:val="0"/>
          <w:marBottom w:val="0"/>
          <w:divBdr>
            <w:top w:val="none" w:sz="0" w:space="0" w:color="auto"/>
            <w:left w:val="none" w:sz="0" w:space="0" w:color="auto"/>
            <w:bottom w:val="none" w:sz="0" w:space="0" w:color="auto"/>
            <w:right w:val="none" w:sz="0" w:space="0" w:color="auto"/>
          </w:divBdr>
          <w:divsChild>
            <w:div w:id="381711836">
              <w:marLeft w:val="0"/>
              <w:marRight w:val="0"/>
              <w:marTop w:val="0"/>
              <w:marBottom w:val="0"/>
              <w:divBdr>
                <w:top w:val="none" w:sz="0" w:space="0" w:color="auto"/>
                <w:left w:val="none" w:sz="0" w:space="0" w:color="auto"/>
                <w:bottom w:val="none" w:sz="0" w:space="0" w:color="auto"/>
                <w:right w:val="none" w:sz="0" w:space="0" w:color="auto"/>
              </w:divBdr>
            </w:div>
          </w:divsChild>
        </w:div>
        <w:div w:id="2099642704">
          <w:marLeft w:val="0"/>
          <w:marRight w:val="0"/>
          <w:marTop w:val="0"/>
          <w:marBottom w:val="0"/>
          <w:divBdr>
            <w:top w:val="none" w:sz="0" w:space="0" w:color="auto"/>
            <w:left w:val="none" w:sz="0" w:space="0" w:color="auto"/>
            <w:bottom w:val="none" w:sz="0" w:space="0" w:color="auto"/>
            <w:right w:val="none" w:sz="0" w:space="0" w:color="auto"/>
          </w:divBdr>
          <w:divsChild>
            <w:div w:id="1848909412">
              <w:marLeft w:val="0"/>
              <w:marRight w:val="0"/>
              <w:marTop w:val="0"/>
              <w:marBottom w:val="0"/>
              <w:divBdr>
                <w:top w:val="none" w:sz="0" w:space="0" w:color="auto"/>
                <w:left w:val="none" w:sz="0" w:space="0" w:color="auto"/>
                <w:bottom w:val="none" w:sz="0" w:space="0" w:color="auto"/>
                <w:right w:val="none" w:sz="0" w:space="0" w:color="auto"/>
              </w:divBdr>
            </w:div>
          </w:divsChild>
        </w:div>
        <w:div w:id="855311903">
          <w:marLeft w:val="0"/>
          <w:marRight w:val="0"/>
          <w:marTop w:val="0"/>
          <w:marBottom w:val="0"/>
          <w:divBdr>
            <w:top w:val="none" w:sz="0" w:space="0" w:color="auto"/>
            <w:left w:val="none" w:sz="0" w:space="0" w:color="auto"/>
            <w:bottom w:val="none" w:sz="0" w:space="0" w:color="auto"/>
            <w:right w:val="none" w:sz="0" w:space="0" w:color="auto"/>
          </w:divBdr>
          <w:divsChild>
            <w:div w:id="1837185526">
              <w:marLeft w:val="0"/>
              <w:marRight w:val="0"/>
              <w:marTop w:val="0"/>
              <w:marBottom w:val="0"/>
              <w:divBdr>
                <w:top w:val="none" w:sz="0" w:space="0" w:color="auto"/>
                <w:left w:val="none" w:sz="0" w:space="0" w:color="auto"/>
                <w:bottom w:val="none" w:sz="0" w:space="0" w:color="auto"/>
                <w:right w:val="none" w:sz="0" w:space="0" w:color="auto"/>
              </w:divBdr>
            </w:div>
          </w:divsChild>
        </w:div>
        <w:div w:id="1933473030">
          <w:marLeft w:val="0"/>
          <w:marRight w:val="0"/>
          <w:marTop w:val="0"/>
          <w:marBottom w:val="0"/>
          <w:divBdr>
            <w:top w:val="none" w:sz="0" w:space="0" w:color="auto"/>
            <w:left w:val="none" w:sz="0" w:space="0" w:color="auto"/>
            <w:bottom w:val="none" w:sz="0" w:space="0" w:color="auto"/>
            <w:right w:val="none" w:sz="0" w:space="0" w:color="auto"/>
          </w:divBdr>
          <w:divsChild>
            <w:div w:id="1323656706">
              <w:marLeft w:val="0"/>
              <w:marRight w:val="0"/>
              <w:marTop w:val="0"/>
              <w:marBottom w:val="0"/>
              <w:divBdr>
                <w:top w:val="none" w:sz="0" w:space="0" w:color="auto"/>
                <w:left w:val="none" w:sz="0" w:space="0" w:color="auto"/>
                <w:bottom w:val="none" w:sz="0" w:space="0" w:color="auto"/>
                <w:right w:val="none" w:sz="0" w:space="0" w:color="auto"/>
              </w:divBdr>
            </w:div>
          </w:divsChild>
        </w:div>
        <w:div w:id="146674373">
          <w:marLeft w:val="0"/>
          <w:marRight w:val="0"/>
          <w:marTop w:val="0"/>
          <w:marBottom w:val="0"/>
          <w:divBdr>
            <w:top w:val="none" w:sz="0" w:space="0" w:color="auto"/>
            <w:left w:val="none" w:sz="0" w:space="0" w:color="auto"/>
            <w:bottom w:val="none" w:sz="0" w:space="0" w:color="auto"/>
            <w:right w:val="none" w:sz="0" w:space="0" w:color="auto"/>
          </w:divBdr>
          <w:divsChild>
            <w:div w:id="53047377">
              <w:marLeft w:val="0"/>
              <w:marRight w:val="0"/>
              <w:marTop w:val="0"/>
              <w:marBottom w:val="0"/>
              <w:divBdr>
                <w:top w:val="none" w:sz="0" w:space="0" w:color="auto"/>
                <w:left w:val="none" w:sz="0" w:space="0" w:color="auto"/>
                <w:bottom w:val="none" w:sz="0" w:space="0" w:color="auto"/>
                <w:right w:val="none" w:sz="0" w:space="0" w:color="auto"/>
              </w:divBdr>
            </w:div>
          </w:divsChild>
        </w:div>
        <w:div w:id="1569339848">
          <w:marLeft w:val="0"/>
          <w:marRight w:val="0"/>
          <w:marTop w:val="0"/>
          <w:marBottom w:val="0"/>
          <w:divBdr>
            <w:top w:val="none" w:sz="0" w:space="0" w:color="auto"/>
            <w:left w:val="none" w:sz="0" w:space="0" w:color="auto"/>
            <w:bottom w:val="none" w:sz="0" w:space="0" w:color="auto"/>
            <w:right w:val="none" w:sz="0" w:space="0" w:color="auto"/>
          </w:divBdr>
          <w:divsChild>
            <w:div w:id="209462887">
              <w:marLeft w:val="0"/>
              <w:marRight w:val="0"/>
              <w:marTop w:val="0"/>
              <w:marBottom w:val="0"/>
              <w:divBdr>
                <w:top w:val="none" w:sz="0" w:space="0" w:color="auto"/>
                <w:left w:val="none" w:sz="0" w:space="0" w:color="auto"/>
                <w:bottom w:val="none" w:sz="0" w:space="0" w:color="auto"/>
                <w:right w:val="none" w:sz="0" w:space="0" w:color="auto"/>
              </w:divBdr>
            </w:div>
          </w:divsChild>
        </w:div>
        <w:div w:id="899439777">
          <w:marLeft w:val="0"/>
          <w:marRight w:val="0"/>
          <w:marTop w:val="0"/>
          <w:marBottom w:val="0"/>
          <w:divBdr>
            <w:top w:val="none" w:sz="0" w:space="0" w:color="auto"/>
            <w:left w:val="none" w:sz="0" w:space="0" w:color="auto"/>
            <w:bottom w:val="none" w:sz="0" w:space="0" w:color="auto"/>
            <w:right w:val="none" w:sz="0" w:space="0" w:color="auto"/>
          </w:divBdr>
          <w:divsChild>
            <w:div w:id="971639753">
              <w:marLeft w:val="0"/>
              <w:marRight w:val="0"/>
              <w:marTop w:val="0"/>
              <w:marBottom w:val="0"/>
              <w:divBdr>
                <w:top w:val="none" w:sz="0" w:space="0" w:color="auto"/>
                <w:left w:val="none" w:sz="0" w:space="0" w:color="auto"/>
                <w:bottom w:val="none" w:sz="0" w:space="0" w:color="auto"/>
                <w:right w:val="none" w:sz="0" w:space="0" w:color="auto"/>
              </w:divBdr>
            </w:div>
          </w:divsChild>
        </w:div>
        <w:div w:id="1575621844">
          <w:marLeft w:val="0"/>
          <w:marRight w:val="0"/>
          <w:marTop w:val="0"/>
          <w:marBottom w:val="0"/>
          <w:divBdr>
            <w:top w:val="none" w:sz="0" w:space="0" w:color="auto"/>
            <w:left w:val="none" w:sz="0" w:space="0" w:color="auto"/>
            <w:bottom w:val="none" w:sz="0" w:space="0" w:color="auto"/>
            <w:right w:val="none" w:sz="0" w:space="0" w:color="auto"/>
          </w:divBdr>
          <w:divsChild>
            <w:div w:id="685399192">
              <w:marLeft w:val="0"/>
              <w:marRight w:val="0"/>
              <w:marTop w:val="0"/>
              <w:marBottom w:val="0"/>
              <w:divBdr>
                <w:top w:val="none" w:sz="0" w:space="0" w:color="auto"/>
                <w:left w:val="none" w:sz="0" w:space="0" w:color="auto"/>
                <w:bottom w:val="none" w:sz="0" w:space="0" w:color="auto"/>
                <w:right w:val="none" w:sz="0" w:space="0" w:color="auto"/>
              </w:divBdr>
            </w:div>
          </w:divsChild>
        </w:div>
        <w:div w:id="1032271560">
          <w:marLeft w:val="0"/>
          <w:marRight w:val="0"/>
          <w:marTop w:val="0"/>
          <w:marBottom w:val="0"/>
          <w:divBdr>
            <w:top w:val="none" w:sz="0" w:space="0" w:color="auto"/>
            <w:left w:val="none" w:sz="0" w:space="0" w:color="auto"/>
            <w:bottom w:val="none" w:sz="0" w:space="0" w:color="auto"/>
            <w:right w:val="none" w:sz="0" w:space="0" w:color="auto"/>
          </w:divBdr>
          <w:divsChild>
            <w:div w:id="410277475">
              <w:marLeft w:val="0"/>
              <w:marRight w:val="0"/>
              <w:marTop w:val="0"/>
              <w:marBottom w:val="0"/>
              <w:divBdr>
                <w:top w:val="none" w:sz="0" w:space="0" w:color="auto"/>
                <w:left w:val="none" w:sz="0" w:space="0" w:color="auto"/>
                <w:bottom w:val="none" w:sz="0" w:space="0" w:color="auto"/>
                <w:right w:val="none" w:sz="0" w:space="0" w:color="auto"/>
              </w:divBdr>
            </w:div>
          </w:divsChild>
        </w:div>
        <w:div w:id="1373729142">
          <w:marLeft w:val="0"/>
          <w:marRight w:val="0"/>
          <w:marTop w:val="0"/>
          <w:marBottom w:val="0"/>
          <w:divBdr>
            <w:top w:val="none" w:sz="0" w:space="0" w:color="auto"/>
            <w:left w:val="none" w:sz="0" w:space="0" w:color="auto"/>
            <w:bottom w:val="none" w:sz="0" w:space="0" w:color="auto"/>
            <w:right w:val="none" w:sz="0" w:space="0" w:color="auto"/>
          </w:divBdr>
          <w:divsChild>
            <w:div w:id="614992028">
              <w:marLeft w:val="0"/>
              <w:marRight w:val="0"/>
              <w:marTop w:val="0"/>
              <w:marBottom w:val="0"/>
              <w:divBdr>
                <w:top w:val="none" w:sz="0" w:space="0" w:color="auto"/>
                <w:left w:val="none" w:sz="0" w:space="0" w:color="auto"/>
                <w:bottom w:val="none" w:sz="0" w:space="0" w:color="auto"/>
                <w:right w:val="none" w:sz="0" w:space="0" w:color="auto"/>
              </w:divBdr>
            </w:div>
          </w:divsChild>
        </w:div>
        <w:div w:id="988678588">
          <w:marLeft w:val="0"/>
          <w:marRight w:val="0"/>
          <w:marTop w:val="0"/>
          <w:marBottom w:val="0"/>
          <w:divBdr>
            <w:top w:val="none" w:sz="0" w:space="0" w:color="auto"/>
            <w:left w:val="none" w:sz="0" w:space="0" w:color="auto"/>
            <w:bottom w:val="none" w:sz="0" w:space="0" w:color="auto"/>
            <w:right w:val="none" w:sz="0" w:space="0" w:color="auto"/>
          </w:divBdr>
          <w:divsChild>
            <w:div w:id="2004969941">
              <w:marLeft w:val="0"/>
              <w:marRight w:val="0"/>
              <w:marTop w:val="0"/>
              <w:marBottom w:val="0"/>
              <w:divBdr>
                <w:top w:val="none" w:sz="0" w:space="0" w:color="auto"/>
                <w:left w:val="none" w:sz="0" w:space="0" w:color="auto"/>
                <w:bottom w:val="none" w:sz="0" w:space="0" w:color="auto"/>
                <w:right w:val="none" w:sz="0" w:space="0" w:color="auto"/>
              </w:divBdr>
            </w:div>
          </w:divsChild>
        </w:div>
        <w:div w:id="1092094186">
          <w:marLeft w:val="0"/>
          <w:marRight w:val="0"/>
          <w:marTop w:val="0"/>
          <w:marBottom w:val="0"/>
          <w:divBdr>
            <w:top w:val="none" w:sz="0" w:space="0" w:color="auto"/>
            <w:left w:val="none" w:sz="0" w:space="0" w:color="auto"/>
            <w:bottom w:val="none" w:sz="0" w:space="0" w:color="auto"/>
            <w:right w:val="none" w:sz="0" w:space="0" w:color="auto"/>
          </w:divBdr>
          <w:divsChild>
            <w:div w:id="1777941787">
              <w:marLeft w:val="0"/>
              <w:marRight w:val="0"/>
              <w:marTop w:val="0"/>
              <w:marBottom w:val="0"/>
              <w:divBdr>
                <w:top w:val="none" w:sz="0" w:space="0" w:color="auto"/>
                <w:left w:val="none" w:sz="0" w:space="0" w:color="auto"/>
                <w:bottom w:val="none" w:sz="0" w:space="0" w:color="auto"/>
                <w:right w:val="none" w:sz="0" w:space="0" w:color="auto"/>
              </w:divBdr>
            </w:div>
          </w:divsChild>
        </w:div>
        <w:div w:id="1536575104">
          <w:marLeft w:val="0"/>
          <w:marRight w:val="0"/>
          <w:marTop w:val="0"/>
          <w:marBottom w:val="0"/>
          <w:divBdr>
            <w:top w:val="none" w:sz="0" w:space="0" w:color="auto"/>
            <w:left w:val="none" w:sz="0" w:space="0" w:color="auto"/>
            <w:bottom w:val="none" w:sz="0" w:space="0" w:color="auto"/>
            <w:right w:val="none" w:sz="0" w:space="0" w:color="auto"/>
          </w:divBdr>
          <w:divsChild>
            <w:div w:id="2065136371">
              <w:marLeft w:val="0"/>
              <w:marRight w:val="0"/>
              <w:marTop w:val="0"/>
              <w:marBottom w:val="0"/>
              <w:divBdr>
                <w:top w:val="none" w:sz="0" w:space="0" w:color="auto"/>
                <w:left w:val="none" w:sz="0" w:space="0" w:color="auto"/>
                <w:bottom w:val="none" w:sz="0" w:space="0" w:color="auto"/>
                <w:right w:val="none" w:sz="0" w:space="0" w:color="auto"/>
              </w:divBdr>
            </w:div>
          </w:divsChild>
        </w:div>
        <w:div w:id="1134059541">
          <w:marLeft w:val="0"/>
          <w:marRight w:val="0"/>
          <w:marTop w:val="0"/>
          <w:marBottom w:val="0"/>
          <w:divBdr>
            <w:top w:val="none" w:sz="0" w:space="0" w:color="auto"/>
            <w:left w:val="none" w:sz="0" w:space="0" w:color="auto"/>
            <w:bottom w:val="none" w:sz="0" w:space="0" w:color="auto"/>
            <w:right w:val="none" w:sz="0" w:space="0" w:color="auto"/>
          </w:divBdr>
          <w:divsChild>
            <w:div w:id="1093165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669216">
      <w:bodyDiv w:val="1"/>
      <w:marLeft w:val="0"/>
      <w:marRight w:val="0"/>
      <w:marTop w:val="0"/>
      <w:marBottom w:val="0"/>
      <w:divBdr>
        <w:top w:val="none" w:sz="0" w:space="0" w:color="auto"/>
        <w:left w:val="none" w:sz="0" w:space="0" w:color="auto"/>
        <w:bottom w:val="none" w:sz="0" w:space="0" w:color="auto"/>
        <w:right w:val="none" w:sz="0" w:space="0" w:color="auto"/>
      </w:divBdr>
    </w:div>
    <w:div w:id="848102896">
      <w:bodyDiv w:val="1"/>
      <w:marLeft w:val="0"/>
      <w:marRight w:val="0"/>
      <w:marTop w:val="0"/>
      <w:marBottom w:val="0"/>
      <w:divBdr>
        <w:top w:val="none" w:sz="0" w:space="0" w:color="auto"/>
        <w:left w:val="none" w:sz="0" w:space="0" w:color="auto"/>
        <w:bottom w:val="none" w:sz="0" w:space="0" w:color="auto"/>
        <w:right w:val="none" w:sz="0" w:space="0" w:color="auto"/>
      </w:divBdr>
    </w:div>
    <w:div w:id="928926790">
      <w:bodyDiv w:val="1"/>
      <w:marLeft w:val="0"/>
      <w:marRight w:val="0"/>
      <w:marTop w:val="0"/>
      <w:marBottom w:val="0"/>
      <w:divBdr>
        <w:top w:val="none" w:sz="0" w:space="0" w:color="auto"/>
        <w:left w:val="none" w:sz="0" w:space="0" w:color="auto"/>
        <w:bottom w:val="none" w:sz="0" w:space="0" w:color="auto"/>
        <w:right w:val="none" w:sz="0" w:space="0" w:color="auto"/>
      </w:divBdr>
    </w:div>
    <w:div w:id="947080744">
      <w:bodyDiv w:val="1"/>
      <w:marLeft w:val="0"/>
      <w:marRight w:val="0"/>
      <w:marTop w:val="0"/>
      <w:marBottom w:val="0"/>
      <w:divBdr>
        <w:top w:val="none" w:sz="0" w:space="0" w:color="auto"/>
        <w:left w:val="none" w:sz="0" w:space="0" w:color="auto"/>
        <w:bottom w:val="none" w:sz="0" w:space="0" w:color="auto"/>
        <w:right w:val="none" w:sz="0" w:space="0" w:color="auto"/>
      </w:divBdr>
    </w:div>
    <w:div w:id="996804664">
      <w:bodyDiv w:val="1"/>
      <w:marLeft w:val="0"/>
      <w:marRight w:val="0"/>
      <w:marTop w:val="0"/>
      <w:marBottom w:val="0"/>
      <w:divBdr>
        <w:top w:val="none" w:sz="0" w:space="0" w:color="auto"/>
        <w:left w:val="none" w:sz="0" w:space="0" w:color="auto"/>
        <w:bottom w:val="none" w:sz="0" w:space="0" w:color="auto"/>
        <w:right w:val="none" w:sz="0" w:space="0" w:color="auto"/>
      </w:divBdr>
    </w:div>
    <w:div w:id="1049458757">
      <w:bodyDiv w:val="1"/>
      <w:marLeft w:val="0"/>
      <w:marRight w:val="0"/>
      <w:marTop w:val="0"/>
      <w:marBottom w:val="0"/>
      <w:divBdr>
        <w:top w:val="none" w:sz="0" w:space="0" w:color="auto"/>
        <w:left w:val="none" w:sz="0" w:space="0" w:color="auto"/>
        <w:bottom w:val="none" w:sz="0" w:space="0" w:color="auto"/>
        <w:right w:val="none" w:sz="0" w:space="0" w:color="auto"/>
      </w:divBdr>
      <w:divsChild>
        <w:div w:id="1661692561">
          <w:marLeft w:val="274"/>
          <w:marRight w:val="0"/>
          <w:marTop w:val="0"/>
          <w:marBottom w:val="0"/>
          <w:divBdr>
            <w:top w:val="none" w:sz="0" w:space="0" w:color="auto"/>
            <w:left w:val="none" w:sz="0" w:space="0" w:color="auto"/>
            <w:bottom w:val="none" w:sz="0" w:space="0" w:color="auto"/>
            <w:right w:val="none" w:sz="0" w:space="0" w:color="auto"/>
          </w:divBdr>
        </w:div>
        <w:div w:id="131868381">
          <w:marLeft w:val="274"/>
          <w:marRight w:val="0"/>
          <w:marTop w:val="0"/>
          <w:marBottom w:val="0"/>
          <w:divBdr>
            <w:top w:val="none" w:sz="0" w:space="0" w:color="auto"/>
            <w:left w:val="none" w:sz="0" w:space="0" w:color="auto"/>
            <w:bottom w:val="none" w:sz="0" w:space="0" w:color="auto"/>
            <w:right w:val="none" w:sz="0" w:space="0" w:color="auto"/>
          </w:divBdr>
        </w:div>
        <w:div w:id="1356733565">
          <w:marLeft w:val="274"/>
          <w:marRight w:val="0"/>
          <w:marTop w:val="0"/>
          <w:marBottom w:val="0"/>
          <w:divBdr>
            <w:top w:val="none" w:sz="0" w:space="0" w:color="auto"/>
            <w:left w:val="none" w:sz="0" w:space="0" w:color="auto"/>
            <w:bottom w:val="none" w:sz="0" w:space="0" w:color="auto"/>
            <w:right w:val="none" w:sz="0" w:space="0" w:color="auto"/>
          </w:divBdr>
        </w:div>
        <w:div w:id="1014459551">
          <w:marLeft w:val="274"/>
          <w:marRight w:val="0"/>
          <w:marTop w:val="0"/>
          <w:marBottom w:val="0"/>
          <w:divBdr>
            <w:top w:val="none" w:sz="0" w:space="0" w:color="auto"/>
            <w:left w:val="none" w:sz="0" w:space="0" w:color="auto"/>
            <w:bottom w:val="none" w:sz="0" w:space="0" w:color="auto"/>
            <w:right w:val="none" w:sz="0" w:space="0" w:color="auto"/>
          </w:divBdr>
        </w:div>
      </w:divsChild>
    </w:div>
    <w:div w:id="1178349986">
      <w:bodyDiv w:val="1"/>
      <w:marLeft w:val="0"/>
      <w:marRight w:val="0"/>
      <w:marTop w:val="0"/>
      <w:marBottom w:val="0"/>
      <w:divBdr>
        <w:top w:val="none" w:sz="0" w:space="0" w:color="auto"/>
        <w:left w:val="none" w:sz="0" w:space="0" w:color="auto"/>
        <w:bottom w:val="none" w:sz="0" w:space="0" w:color="auto"/>
        <w:right w:val="none" w:sz="0" w:space="0" w:color="auto"/>
      </w:divBdr>
    </w:div>
    <w:div w:id="1432167928">
      <w:bodyDiv w:val="1"/>
      <w:marLeft w:val="0"/>
      <w:marRight w:val="0"/>
      <w:marTop w:val="0"/>
      <w:marBottom w:val="0"/>
      <w:divBdr>
        <w:top w:val="none" w:sz="0" w:space="0" w:color="auto"/>
        <w:left w:val="none" w:sz="0" w:space="0" w:color="auto"/>
        <w:bottom w:val="none" w:sz="0" w:space="0" w:color="auto"/>
        <w:right w:val="none" w:sz="0" w:space="0" w:color="auto"/>
      </w:divBdr>
    </w:div>
    <w:div w:id="1439326486">
      <w:bodyDiv w:val="1"/>
      <w:marLeft w:val="0"/>
      <w:marRight w:val="0"/>
      <w:marTop w:val="0"/>
      <w:marBottom w:val="0"/>
      <w:divBdr>
        <w:top w:val="none" w:sz="0" w:space="0" w:color="auto"/>
        <w:left w:val="none" w:sz="0" w:space="0" w:color="auto"/>
        <w:bottom w:val="none" w:sz="0" w:space="0" w:color="auto"/>
        <w:right w:val="none" w:sz="0" w:space="0" w:color="auto"/>
      </w:divBdr>
      <w:divsChild>
        <w:div w:id="1730809145">
          <w:marLeft w:val="0"/>
          <w:marRight w:val="0"/>
          <w:marTop w:val="0"/>
          <w:marBottom w:val="0"/>
          <w:divBdr>
            <w:top w:val="none" w:sz="0" w:space="0" w:color="auto"/>
            <w:left w:val="none" w:sz="0" w:space="0" w:color="auto"/>
            <w:bottom w:val="none" w:sz="0" w:space="0" w:color="auto"/>
            <w:right w:val="none" w:sz="0" w:space="0" w:color="auto"/>
          </w:divBdr>
          <w:divsChild>
            <w:div w:id="2135245568">
              <w:marLeft w:val="0"/>
              <w:marRight w:val="0"/>
              <w:marTop w:val="0"/>
              <w:marBottom w:val="0"/>
              <w:divBdr>
                <w:top w:val="none" w:sz="0" w:space="0" w:color="auto"/>
                <w:left w:val="none" w:sz="0" w:space="0" w:color="auto"/>
                <w:bottom w:val="none" w:sz="0" w:space="0" w:color="auto"/>
                <w:right w:val="none" w:sz="0" w:space="0" w:color="auto"/>
              </w:divBdr>
              <w:divsChild>
                <w:div w:id="1942912979">
                  <w:marLeft w:val="0"/>
                  <w:marRight w:val="0"/>
                  <w:marTop w:val="0"/>
                  <w:marBottom w:val="0"/>
                  <w:divBdr>
                    <w:top w:val="none" w:sz="0" w:space="0" w:color="auto"/>
                    <w:left w:val="none" w:sz="0" w:space="0" w:color="auto"/>
                    <w:bottom w:val="none" w:sz="0" w:space="0" w:color="auto"/>
                    <w:right w:val="none" w:sz="0" w:space="0" w:color="auto"/>
                  </w:divBdr>
                  <w:divsChild>
                    <w:div w:id="1304894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3954668">
      <w:bodyDiv w:val="1"/>
      <w:marLeft w:val="0"/>
      <w:marRight w:val="0"/>
      <w:marTop w:val="0"/>
      <w:marBottom w:val="0"/>
      <w:divBdr>
        <w:top w:val="none" w:sz="0" w:space="0" w:color="auto"/>
        <w:left w:val="none" w:sz="0" w:space="0" w:color="auto"/>
        <w:bottom w:val="none" w:sz="0" w:space="0" w:color="auto"/>
        <w:right w:val="none" w:sz="0" w:space="0" w:color="auto"/>
      </w:divBdr>
    </w:div>
    <w:div w:id="1694183491">
      <w:bodyDiv w:val="1"/>
      <w:marLeft w:val="0"/>
      <w:marRight w:val="0"/>
      <w:marTop w:val="0"/>
      <w:marBottom w:val="0"/>
      <w:divBdr>
        <w:top w:val="none" w:sz="0" w:space="0" w:color="auto"/>
        <w:left w:val="none" w:sz="0" w:space="0" w:color="auto"/>
        <w:bottom w:val="none" w:sz="0" w:space="0" w:color="auto"/>
        <w:right w:val="none" w:sz="0" w:space="0" w:color="auto"/>
      </w:divBdr>
    </w:div>
    <w:div w:id="1750230549">
      <w:bodyDiv w:val="1"/>
      <w:marLeft w:val="0"/>
      <w:marRight w:val="0"/>
      <w:marTop w:val="0"/>
      <w:marBottom w:val="0"/>
      <w:divBdr>
        <w:top w:val="none" w:sz="0" w:space="0" w:color="auto"/>
        <w:left w:val="none" w:sz="0" w:space="0" w:color="auto"/>
        <w:bottom w:val="none" w:sz="0" w:space="0" w:color="auto"/>
        <w:right w:val="none" w:sz="0" w:space="0" w:color="auto"/>
      </w:divBdr>
    </w:div>
    <w:div w:id="1954551994">
      <w:bodyDiv w:val="1"/>
      <w:marLeft w:val="0"/>
      <w:marRight w:val="0"/>
      <w:marTop w:val="0"/>
      <w:marBottom w:val="0"/>
      <w:divBdr>
        <w:top w:val="none" w:sz="0" w:space="0" w:color="auto"/>
        <w:left w:val="none" w:sz="0" w:space="0" w:color="auto"/>
        <w:bottom w:val="none" w:sz="0" w:space="0" w:color="auto"/>
        <w:right w:val="none" w:sz="0" w:space="0" w:color="auto"/>
      </w:divBdr>
      <w:divsChild>
        <w:div w:id="907880190">
          <w:marLeft w:val="0"/>
          <w:marRight w:val="0"/>
          <w:marTop w:val="0"/>
          <w:marBottom w:val="0"/>
          <w:divBdr>
            <w:top w:val="none" w:sz="0" w:space="0" w:color="auto"/>
            <w:left w:val="none" w:sz="0" w:space="0" w:color="auto"/>
            <w:bottom w:val="none" w:sz="0" w:space="0" w:color="auto"/>
            <w:right w:val="none" w:sz="0" w:space="0" w:color="auto"/>
          </w:divBdr>
          <w:divsChild>
            <w:div w:id="1523013970">
              <w:marLeft w:val="0"/>
              <w:marRight w:val="0"/>
              <w:marTop w:val="0"/>
              <w:marBottom w:val="0"/>
              <w:divBdr>
                <w:top w:val="none" w:sz="0" w:space="0" w:color="auto"/>
                <w:left w:val="none" w:sz="0" w:space="0" w:color="auto"/>
                <w:bottom w:val="none" w:sz="0" w:space="0" w:color="auto"/>
                <w:right w:val="none" w:sz="0" w:space="0" w:color="auto"/>
              </w:divBdr>
              <w:divsChild>
                <w:div w:id="1418941558">
                  <w:marLeft w:val="0"/>
                  <w:marRight w:val="0"/>
                  <w:marTop w:val="0"/>
                  <w:marBottom w:val="0"/>
                  <w:divBdr>
                    <w:top w:val="none" w:sz="0" w:space="0" w:color="auto"/>
                    <w:left w:val="none" w:sz="0" w:space="0" w:color="auto"/>
                    <w:bottom w:val="none" w:sz="0" w:space="0" w:color="auto"/>
                    <w:right w:val="none" w:sz="0" w:space="0" w:color="auto"/>
                  </w:divBdr>
                  <w:divsChild>
                    <w:div w:id="551694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7512668">
      <w:bodyDiv w:val="1"/>
      <w:marLeft w:val="0"/>
      <w:marRight w:val="0"/>
      <w:marTop w:val="0"/>
      <w:marBottom w:val="0"/>
      <w:divBdr>
        <w:top w:val="none" w:sz="0" w:space="0" w:color="auto"/>
        <w:left w:val="none" w:sz="0" w:space="0" w:color="auto"/>
        <w:bottom w:val="none" w:sz="0" w:space="0" w:color="auto"/>
        <w:right w:val="none" w:sz="0" w:space="0" w:color="auto"/>
      </w:divBdr>
    </w:div>
    <w:div w:id="2022733876">
      <w:bodyDiv w:val="1"/>
      <w:marLeft w:val="0"/>
      <w:marRight w:val="0"/>
      <w:marTop w:val="0"/>
      <w:marBottom w:val="0"/>
      <w:divBdr>
        <w:top w:val="none" w:sz="0" w:space="0" w:color="auto"/>
        <w:left w:val="none" w:sz="0" w:space="0" w:color="auto"/>
        <w:bottom w:val="none" w:sz="0" w:space="0" w:color="auto"/>
        <w:right w:val="none" w:sz="0" w:space="0" w:color="auto"/>
      </w:divBdr>
      <w:divsChild>
        <w:div w:id="962662568">
          <w:marLeft w:val="0"/>
          <w:marRight w:val="0"/>
          <w:marTop w:val="0"/>
          <w:marBottom w:val="0"/>
          <w:divBdr>
            <w:top w:val="none" w:sz="0" w:space="0" w:color="auto"/>
            <w:left w:val="none" w:sz="0" w:space="0" w:color="auto"/>
            <w:bottom w:val="none" w:sz="0" w:space="0" w:color="auto"/>
            <w:right w:val="none" w:sz="0" w:space="0" w:color="auto"/>
          </w:divBdr>
          <w:divsChild>
            <w:div w:id="915016963">
              <w:marLeft w:val="0"/>
              <w:marRight w:val="0"/>
              <w:marTop w:val="0"/>
              <w:marBottom w:val="0"/>
              <w:divBdr>
                <w:top w:val="none" w:sz="0" w:space="0" w:color="auto"/>
                <w:left w:val="none" w:sz="0" w:space="0" w:color="auto"/>
                <w:bottom w:val="none" w:sz="0" w:space="0" w:color="auto"/>
                <w:right w:val="none" w:sz="0" w:space="0" w:color="auto"/>
              </w:divBdr>
              <w:divsChild>
                <w:div w:id="270212987">
                  <w:marLeft w:val="0"/>
                  <w:marRight w:val="0"/>
                  <w:marTop w:val="0"/>
                  <w:marBottom w:val="0"/>
                  <w:divBdr>
                    <w:top w:val="none" w:sz="0" w:space="0" w:color="auto"/>
                    <w:left w:val="none" w:sz="0" w:space="0" w:color="auto"/>
                    <w:bottom w:val="none" w:sz="0" w:space="0" w:color="auto"/>
                    <w:right w:val="none" w:sz="0" w:space="0" w:color="auto"/>
                  </w:divBdr>
                  <w:divsChild>
                    <w:div w:id="622228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5815268">
      <w:bodyDiv w:val="1"/>
      <w:marLeft w:val="0"/>
      <w:marRight w:val="0"/>
      <w:marTop w:val="0"/>
      <w:marBottom w:val="0"/>
      <w:divBdr>
        <w:top w:val="none" w:sz="0" w:space="0" w:color="auto"/>
        <w:left w:val="none" w:sz="0" w:space="0" w:color="auto"/>
        <w:bottom w:val="none" w:sz="0" w:space="0" w:color="auto"/>
        <w:right w:val="none" w:sz="0" w:space="0" w:color="auto"/>
      </w:divBdr>
      <w:divsChild>
        <w:div w:id="775639010">
          <w:marLeft w:val="0"/>
          <w:marRight w:val="0"/>
          <w:marTop w:val="0"/>
          <w:marBottom w:val="0"/>
          <w:divBdr>
            <w:top w:val="none" w:sz="0" w:space="0" w:color="auto"/>
            <w:left w:val="none" w:sz="0" w:space="0" w:color="auto"/>
            <w:bottom w:val="none" w:sz="0" w:space="0" w:color="auto"/>
            <w:right w:val="none" w:sz="0" w:space="0" w:color="auto"/>
          </w:divBdr>
          <w:divsChild>
            <w:div w:id="2056394254">
              <w:marLeft w:val="0"/>
              <w:marRight w:val="0"/>
              <w:marTop w:val="0"/>
              <w:marBottom w:val="0"/>
              <w:divBdr>
                <w:top w:val="none" w:sz="0" w:space="0" w:color="auto"/>
                <w:left w:val="none" w:sz="0" w:space="0" w:color="auto"/>
                <w:bottom w:val="none" w:sz="0" w:space="0" w:color="auto"/>
                <w:right w:val="none" w:sz="0" w:space="0" w:color="auto"/>
              </w:divBdr>
            </w:div>
          </w:divsChild>
        </w:div>
        <w:div w:id="811755046">
          <w:marLeft w:val="0"/>
          <w:marRight w:val="0"/>
          <w:marTop w:val="0"/>
          <w:marBottom w:val="0"/>
          <w:divBdr>
            <w:top w:val="none" w:sz="0" w:space="0" w:color="auto"/>
            <w:left w:val="none" w:sz="0" w:space="0" w:color="auto"/>
            <w:bottom w:val="none" w:sz="0" w:space="0" w:color="auto"/>
            <w:right w:val="none" w:sz="0" w:space="0" w:color="auto"/>
          </w:divBdr>
          <w:divsChild>
            <w:div w:id="1117598378">
              <w:marLeft w:val="0"/>
              <w:marRight w:val="0"/>
              <w:marTop w:val="0"/>
              <w:marBottom w:val="0"/>
              <w:divBdr>
                <w:top w:val="none" w:sz="0" w:space="0" w:color="auto"/>
                <w:left w:val="none" w:sz="0" w:space="0" w:color="auto"/>
                <w:bottom w:val="none" w:sz="0" w:space="0" w:color="auto"/>
                <w:right w:val="none" w:sz="0" w:space="0" w:color="auto"/>
              </w:divBdr>
            </w:div>
          </w:divsChild>
        </w:div>
        <w:div w:id="936980555">
          <w:marLeft w:val="0"/>
          <w:marRight w:val="0"/>
          <w:marTop w:val="0"/>
          <w:marBottom w:val="0"/>
          <w:divBdr>
            <w:top w:val="none" w:sz="0" w:space="0" w:color="auto"/>
            <w:left w:val="none" w:sz="0" w:space="0" w:color="auto"/>
            <w:bottom w:val="none" w:sz="0" w:space="0" w:color="auto"/>
            <w:right w:val="none" w:sz="0" w:space="0" w:color="auto"/>
          </w:divBdr>
          <w:divsChild>
            <w:div w:id="1528524829">
              <w:marLeft w:val="0"/>
              <w:marRight w:val="0"/>
              <w:marTop w:val="0"/>
              <w:marBottom w:val="0"/>
              <w:divBdr>
                <w:top w:val="none" w:sz="0" w:space="0" w:color="auto"/>
                <w:left w:val="none" w:sz="0" w:space="0" w:color="auto"/>
                <w:bottom w:val="none" w:sz="0" w:space="0" w:color="auto"/>
                <w:right w:val="none" w:sz="0" w:space="0" w:color="auto"/>
              </w:divBdr>
            </w:div>
          </w:divsChild>
        </w:div>
        <w:div w:id="1646549589">
          <w:marLeft w:val="0"/>
          <w:marRight w:val="0"/>
          <w:marTop w:val="0"/>
          <w:marBottom w:val="0"/>
          <w:divBdr>
            <w:top w:val="none" w:sz="0" w:space="0" w:color="auto"/>
            <w:left w:val="none" w:sz="0" w:space="0" w:color="auto"/>
            <w:bottom w:val="none" w:sz="0" w:space="0" w:color="auto"/>
            <w:right w:val="none" w:sz="0" w:space="0" w:color="auto"/>
          </w:divBdr>
          <w:divsChild>
            <w:div w:id="995499479">
              <w:marLeft w:val="0"/>
              <w:marRight w:val="0"/>
              <w:marTop w:val="0"/>
              <w:marBottom w:val="0"/>
              <w:divBdr>
                <w:top w:val="none" w:sz="0" w:space="0" w:color="auto"/>
                <w:left w:val="none" w:sz="0" w:space="0" w:color="auto"/>
                <w:bottom w:val="none" w:sz="0" w:space="0" w:color="auto"/>
                <w:right w:val="none" w:sz="0" w:space="0" w:color="auto"/>
              </w:divBdr>
            </w:div>
          </w:divsChild>
        </w:div>
        <w:div w:id="1381126858">
          <w:marLeft w:val="0"/>
          <w:marRight w:val="0"/>
          <w:marTop w:val="0"/>
          <w:marBottom w:val="0"/>
          <w:divBdr>
            <w:top w:val="none" w:sz="0" w:space="0" w:color="auto"/>
            <w:left w:val="none" w:sz="0" w:space="0" w:color="auto"/>
            <w:bottom w:val="none" w:sz="0" w:space="0" w:color="auto"/>
            <w:right w:val="none" w:sz="0" w:space="0" w:color="auto"/>
          </w:divBdr>
          <w:divsChild>
            <w:div w:id="246695136">
              <w:marLeft w:val="0"/>
              <w:marRight w:val="0"/>
              <w:marTop w:val="0"/>
              <w:marBottom w:val="0"/>
              <w:divBdr>
                <w:top w:val="none" w:sz="0" w:space="0" w:color="auto"/>
                <w:left w:val="none" w:sz="0" w:space="0" w:color="auto"/>
                <w:bottom w:val="none" w:sz="0" w:space="0" w:color="auto"/>
                <w:right w:val="none" w:sz="0" w:space="0" w:color="auto"/>
              </w:divBdr>
            </w:div>
          </w:divsChild>
        </w:div>
        <w:div w:id="821115852">
          <w:marLeft w:val="0"/>
          <w:marRight w:val="0"/>
          <w:marTop w:val="0"/>
          <w:marBottom w:val="0"/>
          <w:divBdr>
            <w:top w:val="none" w:sz="0" w:space="0" w:color="auto"/>
            <w:left w:val="none" w:sz="0" w:space="0" w:color="auto"/>
            <w:bottom w:val="none" w:sz="0" w:space="0" w:color="auto"/>
            <w:right w:val="none" w:sz="0" w:space="0" w:color="auto"/>
          </w:divBdr>
          <w:divsChild>
            <w:div w:id="512114313">
              <w:marLeft w:val="0"/>
              <w:marRight w:val="0"/>
              <w:marTop w:val="0"/>
              <w:marBottom w:val="0"/>
              <w:divBdr>
                <w:top w:val="none" w:sz="0" w:space="0" w:color="auto"/>
                <w:left w:val="none" w:sz="0" w:space="0" w:color="auto"/>
                <w:bottom w:val="none" w:sz="0" w:space="0" w:color="auto"/>
                <w:right w:val="none" w:sz="0" w:space="0" w:color="auto"/>
              </w:divBdr>
            </w:div>
          </w:divsChild>
        </w:div>
        <w:div w:id="412438266">
          <w:marLeft w:val="0"/>
          <w:marRight w:val="0"/>
          <w:marTop w:val="0"/>
          <w:marBottom w:val="0"/>
          <w:divBdr>
            <w:top w:val="none" w:sz="0" w:space="0" w:color="auto"/>
            <w:left w:val="none" w:sz="0" w:space="0" w:color="auto"/>
            <w:bottom w:val="none" w:sz="0" w:space="0" w:color="auto"/>
            <w:right w:val="none" w:sz="0" w:space="0" w:color="auto"/>
          </w:divBdr>
          <w:divsChild>
            <w:div w:id="491722828">
              <w:marLeft w:val="0"/>
              <w:marRight w:val="0"/>
              <w:marTop w:val="0"/>
              <w:marBottom w:val="0"/>
              <w:divBdr>
                <w:top w:val="none" w:sz="0" w:space="0" w:color="auto"/>
                <w:left w:val="none" w:sz="0" w:space="0" w:color="auto"/>
                <w:bottom w:val="none" w:sz="0" w:space="0" w:color="auto"/>
                <w:right w:val="none" w:sz="0" w:space="0" w:color="auto"/>
              </w:divBdr>
            </w:div>
          </w:divsChild>
        </w:div>
        <w:div w:id="256448774">
          <w:marLeft w:val="0"/>
          <w:marRight w:val="0"/>
          <w:marTop w:val="0"/>
          <w:marBottom w:val="0"/>
          <w:divBdr>
            <w:top w:val="none" w:sz="0" w:space="0" w:color="auto"/>
            <w:left w:val="none" w:sz="0" w:space="0" w:color="auto"/>
            <w:bottom w:val="none" w:sz="0" w:space="0" w:color="auto"/>
            <w:right w:val="none" w:sz="0" w:space="0" w:color="auto"/>
          </w:divBdr>
          <w:divsChild>
            <w:div w:id="1814250745">
              <w:marLeft w:val="0"/>
              <w:marRight w:val="0"/>
              <w:marTop w:val="0"/>
              <w:marBottom w:val="0"/>
              <w:divBdr>
                <w:top w:val="none" w:sz="0" w:space="0" w:color="auto"/>
                <w:left w:val="none" w:sz="0" w:space="0" w:color="auto"/>
                <w:bottom w:val="none" w:sz="0" w:space="0" w:color="auto"/>
                <w:right w:val="none" w:sz="0" w:space="0" w:color="auto"/>
              </w:divBdr>
            </w:div>
          </w:divsChild>
        </w:div>
        <w:div w:id="2079088744">
          <w:marLeft w:val="0"/>
          <w:marRight w:val="0"/>
          <w:marTop w:val="0"/>
          <w:marBottom w:val="0"/>
          <w:divBdr>
            <w:top w:val="none" w:sz="0" w:space="0" w:color="auto"/>
            <w:left w:val="none" w:sz="0" w:space="0" w:color="auto"/>
            <w:bottom w:val="none" w:sz="0" w:space="0" w:color="auto"/>
            <w:right w:val="none" w:sz="0" w:space="0" w:color="auto"/>
          </w:divBdr>
          <w:divsChild>
            <w:div w:id="360933964">
              <w:marLeft w:val="0"/>
              <w:marRight w:val="0"/>
              <w:marTop w:val="0"/>
              <w:marBottom w:val="0"/>
              <w:divBdr>
                <w:top w:val="none" w:sz="0" w:space="0" w:color="auto"/>
                <w:left w:val="none" w:sz="0" w:space="0" w:color="auto"/>
                <w:bottom w:val="none" w:sz="0" w:space="0" w:color="auto"/>
                <w:right w:val="none" w:sz="0" w:space="0" w:color="auto"/>
              </w:divBdr>
            </w:div>
          </w:divsChild>
        </w:div>
        <w:div w:id="1872105294">
          <w:marLeft w:val="0"/>
          <w:marRight w:val="0"/>
          <w:marTop w:val="0"/>
          <w:marBottom w:val="0"/>
          <w:divBdr>
            <w:top w:val="none" w:sz="0" w:space="0" w:color="auto"/>
            <w:left w:val="none" w:sz="0" w:space="0" w:color="auto"/>
            <w:bottom w:val="none" w:sz="0" w:space="0" w:color="auto"/>
            <w:right w:val="none" w:sz="0" w:space="0" w:color="auto"/>
          </w:divBdr>
          <w:divsChild>
            <w:div w:id="731389276">
              <w:marLeft w:val="0"/>
              <w:marRight w:val="0"/>
              <w:marTop w:val="0"/>
              <w:marBottom w:val="0"/>
              <w:divBdr>
                <w:top w:val="none" w:sz="0" w:space="0" w:color="auto"/>
                <w:left w:val="none" w:sz="0" w:space="0" w:color="auto"/>
                <w:bottom w:val="none" w:sz="0" w:space="0" w:color="auto"/>
                <w:right w:val="none" w:sz="0" w:space="0" w:color="auto"/>
              </w:divBdr>
            </w:div>
          </w:divsChild>
        </w:div>
        <w:div w:id="1259219697">
          <w:marLeft w:val="0"/>
          <w:marRight w:val="0"/>
          <w:marTop w:val="0"/>
          <w:marBottom w:val="0"/>
          <w:divBdr>
            <w:top w:val="none" w:sz="0" w:space="0" w:color="auto"/>
            <w:left w:val="none" w:sz="0" w:space="0" w:color="auto"/>
            <w:bottom w:val="none" w:sz="0" w:space="0" w:color="auto"/>
            <w:right w:val="none" w:sz="0" w:space="0" w:color="auto"/>
          </w:divBdr>
          <w:divsChild>
            <w:div w:id="631904987">
              <w:marLeft w:val="0"/>
              <w:marRight w:val="0"/>
              <w:marTop w:val="0"/>
              <w:marBottom w:val="0"/>
              <w:divBdr>
                <w:top w:val="none" w:sz="0" w:space="0" w:color="auto"/>
                <w:left w:val="none" w:sz="0" w:space="0" w:color="auto"/>
                <w:bottom w:val="none" w:sz="0" w:space="0" w:color="auto"/>
                <w:right w:val="none" w:sz="0" w:space="0" w:color="auto"/>
              </w:divBdr>
            </w:div>
          </w:divsChild>
        </w:div>
        <w:div w:id="1209950732">
          <w:marLeft w:val="0"/>
          <w:marRight w:val="0"/>
          <w:marTop w:val="0"/>
          <w:marBottom w:val="0"/>
          <w:divBdr>
            <w:top w:val="none" w:sz="0" w:space="0" w:color="auto"/>
            <w:left w:val="none" w:sz="0" w:space="0" w:color="auto"/>
            <w:bottom w:val="none" w:sz="0" w:space="0" w:color="auto"/>
            <w:right w:val="none" w:sz="0" w:space="0" w:color="auto"/>
          </w:divBdr>
          <w:divsChild>
            <w:div w:id="28335059">
              <w:marLeft w:val="0"/>
              <w:marRight w:val="0"/>
              <w:marTop w:val="0"/>
              <w:marBottom w:val="0"/>
              <w:divBdr>
                <w:top w:val="none" w:sz="0" w:space="0" w:color="auto"/>
                <w:left w:val="none" w:sz="0" w:space="0" w:color="auto"/>
                <w:bottom w:val="none" w:sz="0" w:space="0" w:color="auto"/>
                <w:right w:val="none" w:sz="0" w:space="0" w:color="auto"/>
              </w:divBdr>
            </w:div>
          </w:divsChild>
        </w:div>
        <w:div w:id="206920906">
          <w:marLeft w:val="0"/>
          <w:marRight w:val="0"/>
          <w:marTop w:val="0"/>
          <w:marBottom w:val="0"/>
          <w:divBdr>
            <w:top w:val="none" w:sz="0" w:space="0" w:color="auto"/>
            <w:left w:val="none" w:sz="0" w:space="0" w:color="auto"/>
            <w:bottom w:val="none" w:sz="0" w:space="0" w:color="auto"/>
            <w:right w:val="none" w:sz="0" w:space="0" w:color="auto"/>
          </w:divBdr>
          <w:divsChild>
            <w:div w:id="286131167">
              <w:marLeft w:val="0"/>
              <w:marRight w:val="0"/>
              <w:marTop w:val="0"/>
              <w:marBottom w:val="0"/>
              <w:divBdr>
                <w:top w:val="none" w:sz="0" w:space="0" w:color="auto"/>
                <w:left w:val="none" w:sz="0" w:space="0" w:color="auto"/>
                <w:bottom w:val="none" w:sz="0" w:space="0" w:color="auto"/>
                <w:right w:val="none" w:sz="0" w:space="0" w:color="auto"/>
              </w:divBdr>
            </w:div>
          </w:divsChild>
        </w:div>
        <w:div w:id="1351761594">
          <w:marLeft w:val="0"/>
          <w:marRight w:val="0"/>
          <w:marTop w:val="0"/>
          <w:marBottom w:val="0"/>
          <w:divBdr>
            <w:top w:val="none" w:sz="0" w:space="0" w:color="auto"/>
            <w:left w:val="none" w:sz="0" w:space="0" w:color="auto"/>
            <w:bottom w:val="none" w:sz="0" w:space="0" w:color="auto"/>
            <w:right w:val="none" w:sz="0" w:space="0" w:color="auto"/>
          </w:divBdr>
          <w:divsChild>
            <w:div w:id="1338583185">
              <w:marLeft w:val="0"/>
              <w:marRight w:val="0"/>
              <w:marTop w:val="0"/>
              <w:marBottom w:val="0"/>
              <w:divBdr>
                <w:top w:val="none" w:sz="0" w:space="0" w:color="auto"/>
                <w:left w:val="none" w:sz="0" w:space="0" w:color="auto"/>
                <w:bottom w:val="none" w:sz="0" w:space="0" w:color="auto"/>
                <w:right w:val="none" w:sz="0" w:space="0" w:color="auto"/>
              </w:divBdr>
            </w:div>
          </w:divsChild>
        </w:div>
        <w:div w:id="171605642">
          <w:marLeft w:val="0"/>
          <w:marRight w:val="0"/>
          <w:marTop w:val="0"/>
          <w:marBottom w:val="0"/>
          <w:divBdr>
            <w:top w:val="none" w:sz="0" w:space="0" w:color="auto"/>
            <w:left w:val="none" w:sz="0" w:space="0" w:color="auto"/>
            <w:bottom w:val="none" w:sz="0" w:space="0" w:color="auto"/>
            <w:right w:val="none" w:sz="0" w:space="0" w:color="auto"/>
          </w:divBdr>
          <w:divsChild>
            <w:div w:id="2068989110">
              <w:marLeft w:val="0"/>
              <w:marRight w:val="0"/>
              <w:marTop w:val="0"/>
              <w:marBottom w:val="0"/>
              <w:divBdr>
                <w:top w:val="none" w:sz="0" w:space="0" w:color="auto"/>
                <w:left w:val="none" w:sz="0" w:space="0" w:color="auto"/>
                <w:bottom w:val="none" w:sz="0" w:space="0" w:color="auto"/>
                <w:right w:val="none" w:sz="0" w:space="0" w:color="auto"/>
              </w:divBdr>
            </w:div>
          </w:divsChild>
        </w:div>
        <w:div w:id="734932709">
          <w:marLeft w:val="0"/>
          <w:marRight w:val="0"/>
          <w:marTop w:val="0"/>
          <w:marBottom w:val="0"/>
          <w:divBdr>
            <w:top w:val="none" w:sz="0" w:space="0" w:color="auto"/>
            <w:left w:val="none" w:sz="0" w:space="0" w:color="auto"/>
            <w:bottom w:val="none" w:sz="0" w:space="0" w:color="auto"/>
            <w:right w:val="none" w:sz="0" w:space="0" w:color="auto"/>
          </w:divBdr>
          <w:divsChild>
            <w:div w:id="342973741">
              <w:marLeft w:val="0"/>
              <w:marRight w:val="0"/>
              <w:marTop w:val="0"/>
              <w:marBottom w:val="0"/>
              <w:divBdr>
                <w:top w:val="none" w:sz="0" w:space="0" w:color="auto"/>
                <w:left w:val="none" w:sz="0" w:space="0" w:color="auto"/>
                <w:bottom w:val="none" w:sz="0" w:space="0" w:color="auto"/>
                <w:right w:val="none" w:sz="0" w:space="0" w:color="auto"/>
              </w:divBdr>
            </w:div>
          </w:divsChild>
        </w:div>
        <w:div w:id="1278486753">
          <w:marLeft w:val="0"/>
          <w:marRight w:val="0"/>
          <w:marTop w:val="0"/>
          <w:marBottom w:val="0"/>
          <w:divBdr>
            <w:top w:val="none" w:sz="0" w:space="0" w:color="auto"/>
            <w:left w:val="none" w:sz="0" w:space="0" w:color="auto"/>
            <w:bottom w:val="none" w:sz="0" w:space="0" w:color="auto"/>
            <w:right w:val="none" w:sz="0" w:space="0" w:color="auto"/>
          </w:divBdr>
          <w:divsChild>
            <w:div w:id="607278141">
              <w:marLeft w:val="0"/>
              <w:marRight w:val="0"/>
              <w:marTop w:val="0"/>
              <w:marBottom w:val="0"/>
              <w:divBdr>
                <w:top w:val="none" w:sz="0" w:space="0" w:color="auto"/>
                <w:left w:val="none" w:sz="0" w:space="0" w:color="auto"/>
                <w:bottom w:val="none" w:sz="0" w:space="0" w:color="auto"/>
                <w:right w:val="none" w:sz="0" w:space="0" w:color="auto"/>
              </w:divBdr>
            </w:div>
          </w:divsChild>
        </w:div>
        <w:div w:id="1565599735">
          <w:marLeft w:val="0"/>
          <w:marRight w:val="0"/>
          <w:marTop w:val="0"/>
          <w:marBottom w:val="0"/>
          <w:divBdr>
            <w:top w:val="none" w:sz="0" w:space="0" w:color="auto"/>
            <w:left w:val="none" w:sz="0" w:space="0" w:color="auto"/>
            <w:bottom w:val="none" w:sz="0" w:space="0" w:color="auto"/>
            <w:right w:val="none" w:sz="0" w:space="0" w:color="auto"/>
          </w:divBdr>
          <w:divsChild>
            <w:div w:id="1358896736">
              <w:marLeft w:val="0"/>
              <w:marRight w:val="0"/>
              <w:marTop w:val="0"/>
              <w:marBottom w:val="0"/>
              <w:divBdr>
                <w:top w:val="none" w:sz="0" w:space="0" w:color="auto"/>
                <w:left w:val="none" w:sz="0" w:space="0" w:color="auto"/>
                <w:bottom w:val="none" w:sz="0" w:space="0" w:color="auto"/>
                <w:right w:val="none" w:sz="0" w:space="0" w:color="auto"/>
              </w:divBdr>
            </w:div>
          </w:divsChild>
        </w:div>
        <w:div w:id="641152451">
          <w:marLeft w:val="0"/>
          <w:marRight w:val="0"/>
          <w:marTop w:val="0"/>
          <w:marBottom w:val="0"/>
          <w:divBdr>
            <w:top w:val="none" w:sz="0" w:space="0" w:color="auto"/>
            <w:left w:val="none" w:sz="0" w:space="0" w:color="auto"/>
            <w:bottom w:val="none" w:sz="0" w:space="0" w:color="auto"/>
            <w:right w:val="none" w:sz="0" w:space="0" w:color="auto"/>
          </w:divBdr>
          <w:divsChild>
            <w:div w:id="1340962782">
              <w:marLeft w:val="0"/>
              <w:marRight w:val="0"/>
              <w:marTop w:val="0"/>
              <w:marBottom w:val="0"/>
              <w:divBdr>
                <w:top w:val="none" w:sz="0" w:space="0" w:color="auto"/>
                <w:left w:val="none" w:sz="0" w:space="0" w:color="auto"/>
                <w:bottom w:val="none" w:sz="0" w:space="0" w:color="auto"/>
                <w:right w:val="none" w:sz="0" w:space="0" w:color="auto"/>
              </w:divBdr>
            </w:div>
          </w:divsChild>
        </w:div>
        <w:div w:id="320231669">
          <w:marLeft w:val="0"/>
          <w:marRight w:val="0"/>
          <w:marTop w:val="0"/>
          <w:marBottom w:val="0"/>
          <w:divBdr>
            <w:top w:val="none" w:sz="0" w:space="0" w:color="auto"/>
            <w:left w:val="none" w:sz="0" w:space="0" w:color="auto"/>
            <w:bottom w:val="none" w:sz="0" w:space="0" w:color="auto"/>
            <w:right w:val="none" w:sz="0" w:space="0" w:color="auto"/>
          </w:divBdr>
          <w:divsChild>
            <w:div w:id="248537772">
              <w:marLeft w:val="0"/>
              <w:marRight w:val="0"/>
              <w:marTop w:val="0"/>
              <w:marBottom w:val="0"/>
              <w:divBdr>
                <w:top w:val="none" w:sz="0" w:space="0" w:color="auto"/>
                <w:left w:val="none" w:sz="0" w:space="0" w:color="auto"/>
                <w:bottom w:val="none" w:sz="0" w:space="0" w:color="auto"/>
                <w:right w:val="none" w:sz="0" w:space="0" w:color="auto"/>
              </w:divBdr>
            </w:div>
          </w:divsChild>
        </w:div>
        <w:div w:id="132675416">
          <w:marLeft w:val="0"/>
          <w:marRight w:val="0"/>
          <w:marTop w:val="0"/>
          <w:marBottom w:val="0"/>
          <w:divBdr>
            <w:top w:val="none" w:sz="0" w:space="0" w:color="auto"/>
            <w:left w:val="none" w:sz="0" w:space="0" w:color="auto"/>
            <w:bottom w:val="none" w:sz="0" w:space="0" w:color="auto"/>
            <w:right w:val="none" w:sz="0" w:space="0" w:color="auto"/>
          </w:divBdr>
          <w:divsChild>
            <w:div w:id="1545555366">
              <w:marLeft w:val="0"/>
              <w:marRight w:val="0"/>
              <w:marTop w:val="0"/>
              <w:marBottom w:val="0"/>
              <w:divBdr>
                <w:top w:val="none" w:sz="0" w:space="0" w:color="auto"/>
                <w:left w:val="none" w:sz="0" w:space="0" w:color="auto"/>
                <w:bottom w:val="none" w:sz="0" w:space="0" w:color="auto"/>
                <w:right w:val="none" w:sz="0" w:space="0" w:color="auto"/>
              </w:divBdr>
            </w:div>
          </w:divsChild>
        </w:div>
        <w:div w:id="757409846">
          <w:marLeft w:val="0"/>
          <w:marRight w:val="0"/>
          <w:marTop w:val="0"/>
          <w:marBottom w:val="0"/>
          <w:divBdr>
            <w:top w:val="none" w:sz="0" w:space="0" w:color="auto"/>
            <w:left w:val="none" w:sz="0" w:space="0" w:color="auto"/>
            <w:bottom w:val="none" w:sz="0" w:space="0" w:color="auto"/>
            <w:right w:val="none" w:sz="0" w:space="0" w:color="auto"/>
          </w:divBdr>
          <w:divsChild>
            <w:div w:id="291405143">
              <w:marLeft w:val="0"/>
              <w:marRight w:val="0"/>
              <w:marTop w:val="0"/>
              <w:marBottom w:val="0"/>
              <w:divBdr>
                <w:top w:val="none" w:sz="0" w:space="0" w:color="auto"/>
                <w:left w:val="none" w:sz="0" w:space="0" w:color="auto"/>
                <w:bottom w:val="none" w:sz="0" w:space="0" w:color="auto"/>
                <w:right w:val="none" w:sz="0" w:space="0" w:color="auto"/>
              </w:divBdr>
            </w:div>
          </w:divsChild>
        </w:div>
        <w:div w:id="1272006724">
          <w:marLeft w:val="0"/>
          <w:marRight w:val="0"/>
          <w:marTop w:val="0"/>
          <w:marBottom w:val="0"/>
          <w:divBdr>
            <w:top w:val="none" w:sz="0" w:space="0" w:color="auto"/>
            <w:left w:val="none" w:sz="0" w:space="0" w:color="auto"/>
            <w:bottom w:val="none" w:sz="0" w:space="0" w:color="auto"/>
            <w:right w:val="none" w:sz="0" w:space="0" w:color="auto"/>
          </w:divBdr>
          <w:divsChild>
            <w:div w:id="764375654">
              <w:marLeft w:val="0"/>
              <w:marRight w:val="0"/>
              <w:marTop w:val="0"/>
              <w:marBottom w:val="0"/>
              <w:divBdr>
                <w:top w:val="none" w:sz="0" w:space="0" w:color="auto"/>
                <w:left w:val="none" w:sz="0" w:space="0" w:color="auto"/>
                <w:bottom w:val="none" w:sz="0" w:space="0" w:color="auto"/>
                <w:right w:val="none" w:sz="0" w:space="0" w:color="auto"/>
              </w:divBdr>
            </w:div>
          </w:divsChild>
        </w:div>
        <w:div w:id="1473255022">
          <w:marLeft w:val="0"/>
          <w:marRight w:val="0"/>
          <w:marTop w:val="0"/>
          <w:marBottom w:val="0"/>
          <w:divBdr>
            <w:top w:val="none" w:sz="0" w:space="0" w:color="auto"/>
            <w:left w:val="none" w:sz="0" w:space="0" w:color="auto"/>
            <w:bottom w:val="none" w:sz="0" w:space="0" w:color="auto"/>
            <w:right w:val="none" w:sz="0" w:space="0" w:color="auto"/>
          </w:divBdr>
          <w:divsChild>
            <w:div w:id="2037460247">
              <w:marLeft w:val="0"/>
              <w:marRight w:val="0"/>
              <w:marTop w:val="0"/>
              <w:marBottom w:val="0"/>
              <w:divBdr>
                <w:top w:val="none" w:sz="0" w:space="0" w:color="auto"/>
                <w:left w:val="none" w:sz="0" w:space="0" w:color="auto"/>
                <w:bottom w:val="none" w:sz="0" w:space="0" w:color="auto"/>
                <w:right w:val="none" w:sz="0" w:space="0" w:color="auto"/>
              </w:divBdr>
            </w:div>
          </w:divsChild>
        </w:div>
        <w:div w:id="1009721978">
          <w:marLeft w:val="0"/>
          <w:marRight w:val="0"/>
          <w:marTop w:val="0"/>
          <w:marBottom w:val="0"/>
          <w:divBdr>
            <w:top w:val="none" w:sz="0" w:space="0" w:color="auto"/>
            <w:left w:val="none" w:sz="0" w:space="0" w:color="auto"/>
            <w:bottom w:val="none" w:sz="0" w:space="0" w:color="auto"/>
            <w:right w:val="none" w:sz="0" w:space="0" w:color="auto"/>
          </w:divBdr>
          <w:divsChild>
            <w:div w:id="2052798116">
              <w:marLeft w:val="0"/>
              <w:marRight w:val="0"/>
              <w:marTop w:val="0"/>
              <w:marBottom w:val="0"/>
              <w:divBdr>
                <w:top w:val="none" w:sz="0" w:space="0" w:color="auto"/>
                <w:left w:val="none" w:sz="0" w:space="0" w:color="auto"/>
                <w:bottom w:val="none" w:sz="0" w:space="0" w:color="auto"/>
                <w:right w:val="none" w:sz="0" w:space="0" w:color="auto"/>
              </w:divBdr>
            </w:div>
          </w:divsChild>
        </w:div>
        <w:div w:id="2015835168">
          <w:marLeft w:val="0"/>
          <w:marRight w:val="0"/>
          <w:marTop w:val="0"/>
          <w:marBottom w:val="0"/>
          <w:divBdr>
            <w:top w:val="none" w:sz="0" w:space="0" w:color="auto"/>
            <w:left w:val="none" w:sz="0" w:space="0" w:color="auto"/>
            <w:bottom w:val="none" w:sz="0" w:space="0" w:color="auto"/>
            <w:right w:val="none" w:sz="0" w:space="0" w:color="auto"/>
          </w:divBdr>
          <w:divsChild>
            <w:div w:id="950939558">
              <w:marLeft w:val="0"/>
              <w:marRight w:val="0"/>
              <w:marTop w:val="0"/>
              <w:marBottom w:val="0"/>
              <w:divBdr>
                <w:top w:val="none" w:sz="0" w:space="0" w:color="auto"/>
                <w:left w:val="none" w:sz="0" w:space="0" w:color="auto"/>
                <w:bottom w:val="none" w:sz="0" w:space="0" w:color="auto"/>
                <w:right w:val="none" w:sz="0" w:space="0" w:color="auto"/>
              </w:divBdr>
            </w:div>
          </w:divsChild>
        </w:div>
        <w:div w:id="234819316">
          <w:marLeft w:val="0"/>
          <w:marRight w:val="0"/>
          <w:marTop w:val="0"/>
          <w:marBottom w:val="0"/>
          <w:divBdr>
            <w:top w:val="none" w:sz="0" w:space="0" w:color="auto"/>
            <w:left w:val="none" w:sz="0" w:space="0" w:color="auto"/>
            <w:bottom w:val="none" w:sz="0" w:space="0" w:color="auto"/>
            <w:right w:val="none" w:sz="0" w:space="0" w:color="auto"/>
          </w:divBdr>
          <w:divsChild>
            <w:div w:id="1143279757">
              <w:marLeft w:val="0"/>
              <w:marRight w:val="0"/>
              <w:marTop w:val="0"/>
              <w:marBottom w:val="0"/>
              <w:divBdr>
                <w:top w:val="none" w:sz="0" w:space="0" w:color="auto"/>
                <w:left w:val="none" w:sz="0" w:space="0" w:color="auto"/>
                <w:bottom w:val="none" w:sz="0" w:space="0" w:color="auto"/>
                <w:right w:val="none" w:sz="0" w:space="0" w:color="auto"/>
              </w:divBdr>
            </w:div>
          </w:divsChild>
        </w:div>
        <w:div w:id="889876641">
          <w:marLeft w:val="0"/>
          <w:marRight w:val="0"/>
          <w:marTop w:val="0"/>
          <w:marBottom w:val="0"/>
          <w:divBdr>
            <w:top w:val="none" w:sz="0" w:space="0" w:color="auto"/>
            <w:left w:val="none" w:sz="0" w:space="0" w:color="auto"/>
            <w:bottom w:val="none" w:sz="0" w:space="0" w:color="auto"/>
            <w:right w:val="none" w:sz="0" w:space="0" w:color="auto"/>
          </w:divBdr>
          <w:divsChild>
            <w:div w:id="1106582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5376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TotalTime>
  <Pages>4</Pages>
  <Words>1543</Words>
  <Characters>8797</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Marklew</dc:creator>
  <cp:keywords/>
  <dc:description/>
  <cp:lastModifiedBy>lburrows</cp:lastModifiedBy>
  <cp:revision>24</cp:revision>
  <cp:lastPrinted>2023-06-27T17:18:00Z</cp:lastPrinted>
  <dcterms:created xsi:type="dcterms:W3CDTF">2024-06-17T16:15:00Z</dcterms:created>
  <dcterms:modified xsi:type="dcterms:W3CDTF">2025-12-08T14:34:00Z</dcterms:modified>
</cp:coreProperties>
</file>