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75BF" w14:textId="1F288154" w:rsidR="00DC0AC9" w:rsidRPr="00B279C7" w:rsidRDefault="00DC0AC9">
      <w:pPr>
        <w:rPr>
          <w:rFonts w:asciiTheme="minorHAnsi" w:hAnsiTheme="minorHAnsi" w:cstheme="minorHAnsi"/>
          <w:b/>
          <w:bCs/>
          <w:u w:val="single"/>
        </w:rPr>
      </w:pPr>
      <w:r w:rsidRPr="009B56C1">
        <w:rPr>
          <w:rFonts w:asciiTheme="minorHAnsi" w:hAnsiTheme="minorHAnsi" w:cstheme="minorHAnsi"/>
          <w:b/>
          <w:bCs/>
          <w:u w:val="single"/>
        </w:rPr>
        <w:t>Year 6 Curriculum</w:t>
      </w:r>
    </w:p>
    <w:tbl>
      <w:tblPr>
        <w:tblW w:w="9917"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2"/>
        <w:gridCol w:w="4020"/>
        <w:gridCol w:w="4025"/>
      </w:tblGrid>
      <w:tr w:rsidR="00190742" w:rsidRPr="00341F47" w14:paraId="6EA6E847" w14:textId="77777777" w:rsidTr="00DC0AC9">
        <w:trPr>
          <w:trHeight w:val="405"/>
        </w:trPr>
        <w:tc>
          <w:tcPr>
            <w:tcW w:w="1872" w:type="dxa"/>
          </w:tcPr>
          <w:p w14:paraId="565303AA" w14:textId="77777777" w:rsidR="00DC0AC9" w:rsidRPr="00341F47" w:rsidRDefault="00DC0AC9"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6</w:t>
            </w:r>
          </w:p>
        </w:tc>
        <w:tc>
          <w:tcPr>
            <w:tcW w:w="4020" w:type="dxa"/>
            <w:shd w:val="clear" w:color="auto" w:fill="FF6699"/>
          </w:tcPr>
          <w:p w14:paraId="49C08472" w14:textId="77777777" w:rsidR="00DC0AC9" w:rsidRPr="009B56C1" w:rsidRDefault="00DC0AC9" w:rsidP="009B56C1">
            <w:pPr>
              <w:pStyle w:val="TableParagraph"/>
              <w:spacing w:line="248" w:lineRule="exact"/>
              <w:ind w:left="105"/>
              <w:jc w:val="center"/>
              <w:rPr>
                <w:rFonts w:asciiTheme="minorHAnsi" w:hAnsiTheme="minorHAnsi" w:cstheme="minorHAnsi"/>
                <w:b/>
                <w:bCs/>
                <w:color w:val="000000" w:themeColor="text1"/>
                <w:u w:val="single"/>
              </w:rPr>
            </w:pPr>
            <w:r w:rsidRPr="009B56C1">
              <w:rPr>
                <w:rFonts w:asciiTheme="minorHAnsi" w:hAnsiTheme="minorHAnsi" w:cstheme="minorHAnsi"/>
                <w:b/>
                <w:bCs/>
                <w:color w:val="000000" w:themeColor="text1"/>
                <w:u w:val="single"/>
              </w:rPr>
              <w:t>Autumn</w:t>
            </w:r>
            <w:r w:rsidRPr="009B56C1">
              <w:rPr>
                <w:rFonts w:asciiTheme="minorHAnsi" w:hAnsiTheme="minorHAnsi" w:cstheme="minorHAnsi"/>
                <w:b/>
                <w:bCs/>
                <w:color w:val="000000" w:themeColor="text1"/>
                <w:spacing w:val="-2"/>
                <w:u w:val="single"/>
              </w:rPr>
              <w:t xml:space="preserve"> </w:t>
            </w:r>
            <w:r w:rsidRPr="009B56C1">
              <w:rPr>
                <w:rFonts w:asciiTheme="minorHAnsi" w:hAnsiTheme="minorHAnsi" w:cstheme="minorHAnsi"/>
                <w:b/>
                <w:bCs/>
                <w:color w:val="000000" w:themeColor="text1"/>
                <w:spacing w:val="-10"/>
                <w:u w:val="single"/>
              </w:rPr>
              <w:t>1</w:t>
            </w:r>
          </w:p>
        </w:tc>
        <w:tc>
          <w:tcPr>
            <w:tcW w:w="4025" w:type="dxa"/>
            <w:shd w:val="clear" w:color="auto" w:fill="FFC000"/>
          </w:tcPr>
          <w:p w14:paraId="79A5F4A2" w14:textId="77777777" w:rsidR="00DC0AC9" w:rsidRPr="009B56C1" w:rsidRDefault="00DC0AC9" w:rsidP="009B56C1">
            <w:pPr>
              <w:pStyle w:val="TableParagraph"/>
              <w:spacing w:line="248" w:lineRule="exact"/>
              <w:ind w:left="108"/>
              <w:jc w:val="center"/>
              <w:rPr>
                <w:rFonts w:asciiTheme="minorHAnsi" w:hAnsiTheme="minorHAnsi" w:cstheme="minorHAnsi"/>
                <w:b/>
                <w:bCs/>
                <w:color w:val="000000" w:themeColor="text1"/>
                <w:u w:val="single"/>
              </w:rPr>
            </w:pPr>
            <w:r w:rsidRPr="009B56C1">
              <w:rPr>
                <w:rFonts w:asciiTheme="minorHAnsi" w:hAnsiTheme="minorHAnsi" w:cstheme="minorHAnsi"/>
                <w:b/>
                <w:bCs/>
                <w:color w:val="000000" w:themeColor="text1"/>
                <w:u w:val="single"/>
              </w:rPr>
              <w:t>Autumn</w:t>
            </w:r>
            <w:r w:rsidRPr="009B56C1">
              <w:rPr>
                <w:rFonts w:asciiTheme="minorHAnsi" w:hAnsiTheme="minorHAnsi" w:cstheme="minorHAnsi"/>
                <w:b/>
                <w:bCs/>
                <w:color w:val="000000" w:themeColor="text1"/>
                <w:spacing w:val="-3"/>
                <w:u w:val="single"/>
              </w:rPr>
              <w:t xml:space="preserve"> </w:t>
            </w:r>
            <w:r w:rsidRPr="009B56C1">
              <w:rPr>
                <w:rFonts w:asciiTheme="minorHAnsi" w:hAnsiTheme="minorHAnsi" w:cstheme="minorHAnsi"/>
                <w:b/>
                <w:bCs/>
                <w:color w:val="000000" w:themeColor="text1"/>
                <w:spacing w:val="-10"/>
                <w:u w:val="single"/>
              </w:rPr>
              <w:t>2</w:t>
            </w:r>
          </w:p>
        </w:tc>
      </w:tr>
      <w:tr w:rsidR="00190742" w:rsidRPr="00341F47" w14:paraId="48C08374" w14:textId="77777777" w:rsidTr="005E4951">
        <w:trPr>
          <w:trHeight w:val="578"/>
        </w:trPr>
        <w:tc>
          <w:tcPr>
            <w:tcW w:w="1872" w:type="dxa"/>
          </w:tcPr>
          <w:p w14:paraId="72384943" w14:textId="5FDD6392" w:rsidR="00190742" w:rsidRPr="00341F47" w:rsidRDefault="00190742" w:rsidP="00190742">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045" w:type="dxa"/>
            <w:gridSpan w:val="2"/>
          </w:tcPr>
          <w:p w14:paraId="10B69D62" w14:textId="2058BDDE" w:rsidR="00190742" w:rsidRPr="00341F47" w:rsidRDefault="00190742" w:rsidP="00190742">
            <w:pPr>
              <w:pStyle w:val="TableParagraph"/>
              <w:spacing w:before="1"/>
              <w:ind w:left="108"/>
              <w:rPr>
                <w:rFonts w:asciiTheme="minorHAnsi" w:hAnsiTheme="minorHAnsi" w:cstheme="minorHAnsi"/>
                <w:b/>
                <w:color w:val="000000" w:themeColor="text1"/>
              </w:rPr>
            </w:pPr>
            <w:r w:rsidRPr="00341F47">
              <w:rPr>
                <w:rFonts w:asciiTheme="minorHAnsi" w:hAnsiTheme="minorHAnsi" w:cstheme="minorHAnsi"/>
                <w:b/>
                <w:color w:val="000000" w:themeColor="text1"/>
              </w:rPr>
              <w:t>Conflict</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and</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resolution</w:t>
            </w:r>
            <w:r w:rsidR="009F0057">
              <w:rPr>
                <w:rFonts w:asciiTheme="minorHAnsi" w:hAnsiTheme="minorHAnsi" w:cstheme="minorHAnsi"/>
                <w:b/>
                <w:color w:val="000000" w:themeColor="text1"/>
              </w:rPr>
              <w:t xml:space="preserve"> -</w:t>
            </w:r>
            <w:r w:rsidRPr="00341F47">
              <w:rPr>
                <w:rFonts w:asciiTheme="minorHAnsi" w:hAnsiTheme="minorHAnsi" w:cstheme="minorHAnsi"/>
                <w:b/>
                <w:color w:val="000000" w:themeColor="text1"/>
              </w:rPr>
              <w:t xml:space="preserve"> Is</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rPr>
              <w:t>it ever</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rPr>
              <w:t>right to</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spacing w:val="-2"/>
              </w:rPr>
              <w:t>fight?</w:t>
            </w:r>
          </w:p>
        </w:tc>
      </w:tr>
      <w:tr w:rsidR="00190742" w:rsidRPr="00341F47" w14:paraId="2CCEF415" w14:textId="77777777" w:rsidTr="00190742">
        <w:trPr>
          <w:trHeight w:val="578"/>
        </w:trPr>
        <w:tc>
          <w:tcPr>
            <w:tcW w:w="1872" w:type="dxa"/>
          </w:tcPr>
          <w:p w14:paraId="1429EEB2" w14:textId="77777777" w:rsidR="00190742" w:rsidRPr="00341F47" w:rsidRDefault="00190742" w:rsidP="00190742">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020" w:type="dxa"/>
          </w:tcPr>
          <w:p w14:paraId="58AF6137" w14:textId="72815A4E" w:rsidR="00190742" w:rsidRDefault="00B52112" w:rsidP="00190742">
            <w:pPr>
              <w:pStyle w:val="TableParagraph"/>
              <w:ind w:left="105"/>
              <w:rPr>
                <w:rFonts w:asciiTheme="minorHAnsi" w:hAnsiTheme="minorHAnsi" w:cstheme="minorHAnsi"/>
                <w:b/>
                <w:color w:val="000000" w:themeColor="text1"/>
              </w:rPr>
            </w:pPr>
            <w:r>
              <w:rPr>
                <w:rFonts w:asciiTheme="minorHAnsi" w:hAnsiTheme="minorHAnsi" w:cstheme="minorHAnsi"/>
                <w:b/>
                <w:color w:val="000000" w:themeColor="text1"/>
              </w:rPr>
              <w:t xml:space="preserve">1918- It’s Coming home- Jim </w:t>
            </w:r>
            <w:proofErr w:type="spellStart"/>
            <w:r>
              <w:rPr>
                <w:rFonts w:asciiTheme="minorHAnsi" w:hAnsiTheme="minorHAnsi" w:cstheme="minorHAnsi"/>
                <w:b/>
                <w:color w:val="000000" w:themeColor="text1"/>
              </w:rPr>
              <w:t>Eldbridge</w:t>
            </w:r>
            <w:proofErr w:type="spellEnd"/>
          </w:p>
          <w:p w14:paraId="67724D68" w14:textId="14E1B911" w:rsidR="006E3163" w:rsidRDefault="006E3163" w:rsidP="00190742">
            <w:pPr>
              <w:pStyle w:val="TableParagraph"/>
              <w:ind w:left="105"/>
              <w:rPr>
                <w:rFonts w:asciiTheme="minorHAnsi" w:hAnsiTheme="minorHAnsi" w:cstheme="minorHAnsi"/>
                <w:b/>
                <w:color w:val="000000" w:themeColor="text1"/>
              </w:rPr>
            </w:pPr>
            <w:r>
              <w:rPr>
                <w:rFonts w:asciiTheme="minorHAnsi" w:hAnsiTheme="minorHAnsi" w:cstheme="minorHAnsi"/>
                <w:b/>
                <w:color w:val="000000" w:themeColor="text1"/>
              </w:rPr>
              <w:t>Swing of Change- BHM</w:t>
            </w:r>
          </w:p>
          <w:p w14:paraId="2E24DF06" w14:textId="63B82580" w:rsidR="00B52112" w:rsidRPr="00341F47" w:rsidRDefault="00B52112" w:rsidP="00190742">
            <w:pPr>
              <w:pStyle w:val="TableParagraph"/>
              <w:ind w:left="105"/>
              <w:rPr>
                <w:rFonts w:asciiTheme="minorHAnsi" w:hAnsiTheme="minorHAnsi" w:cstheme="minorHAnsi"/>
                <w:b/>
                <w:color w:val="000000" w:themeColor="text1"/>
              </w:rPr>
            </w:pPr>
            <w:r>
              <w:rPr>
                <w:rFonts w:asciiTheme="minorHAnsi" w:hAnsiTheme="minorHAnsi" w:cstheme="minorHAnsi"/>
                <w:b/>
                <w:color w:val="000000" w:themeColor="text1"/>
              </w:rPr>
              <w:t>Friend and Fo</w:t>
            </w:r>
            <w:r w:rsidR="00BE2E1A">
              <w:rPr>
                <w:rFonts w:asciiTheme="minorHAnsi" w:hAnsiTheme="minorHAnsi" w:cstheme="minorHAnsi"/>
                <w:b/>
                <w:color w:val="000000" w:themeColor="text1"/>
              </w:rPr>
              <w:t>e</w:t>
            </w:r>
            <w:r>
              <w:rPr>
                <w:rFonts w:asciiTheme="minorHAnsi" w:hAnsiTheme="minorHAnsi" w:cstheme="minorHAnsi"/>
                <w:b/>
                <w:color w:val="000000" w:themeColor="text1"/>
              </w:rPr>
              <w:t xml:space="preserve">- Michael </w:t>
            </w:r>
            <w:proofErr w:type="spellStart"/>
            <w:r>
              <w:rPr>
                <w:rFonts w:asciiTheme="minorHAnsi" w:hAnsiTheme="minorHAnsi" w:cstheme="minorHAnsi"/>
                <w:b/>
                <w:color w:val="000000" w:themeColor="text1"/>
              </w:rPr>
              <w:t>Monpergo</w:t>
            </w:r>
            <w:proofErr w:type="spellEnd"/>
            <w:r>
              <w:rPr>
                <w:rFonts w:asciiTheme="minorHAnsi" w:hAnsiTheme="minorHAnsi" w:cstheme="minorHAnsi"/>
                <w:b/>
                <w:color w:val="000000" w:themeColor="text1"/>
              </w:rPr>
              <w:t xml:space="preserve"> </w:t>
            </w:r>
          </w:p>
        </w:tc>
        <w:tc>
          <w:tcPr>
            <w:tcW w:w="4025" w:type="dxa"/>
          </w:tcPr>
          <w:p w14:paraId="5140DA83" w14:textId="77777777" w:rsidR="00B52112" w:rsidRPr="00341F47" w:rsidRDefault="00B52112" w:rsidP="00B52112">
            <w:pPr>
              <w:pStyle w:val="TableParagraph"/>
              <w:spacing w:before="1"/>
              <w:ind w:left="105" w:right="148"/>
              <w:rPr>
                <w:rFonts w:asciiTheme="minorHAnsi" w:hAnsiTheme="minorHAnsi" w:cstheme="minorHAnsi"/>
                <w:b/>
                <w:color w:val="000000" w:themeColor="text1"/>
              </w:rPr>
            </w:pPr>
            <w:r w:rsidRPr="00341F47">
              <w:rPr>
                <w:rFonts w:asciiTheme="minorHAnsi" w:hAnsiTheme="minorHAnsi" w:cstheme="minorHAnsi"/>
                <w:b/>
                <w:color w:val="000000" w:themeColor="text1"/>
              </w:rPr>
              <w:t>Star</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rPr>
              <w:t>of</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Hope,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Star</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rPr>
              <w:t>of</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 xml:space="preserve">Fear by Jo </w:t>
            </w:r>
            <w:proofErr w:type="spellStart"/>
            <w:r w:rsidRPr="00341F47">
              <w:rPr>
                <w:rFonts w:asciiTheme="minorHAnsi" w:hAnsiTheme="minorHAnsi" w:cstheme="minorHAnsi"/>
                <w:b/>
                <w:color w:val="000000" w:themeColor="text1"/>
              </w:rPr>
              <w:t>Hoestlandt</w:t>
            </w:r>
            <w:proofErr w:type="spellEnd"/>
          </w:p>
          <w:p w14:paraId="4DCC2C5E" w14:textId="04C381C6" w:rsidR="00190742" w:rsidRPr="00341F47" w:rsidRDefault="00BE2E1A" w:rsidP="00B52112">
            <w:pPr>
              <w:pStyle w:val="TableParagraph"/>
              <w:ind w:left="108"/>
              <w:rPr>
                <w:rFonts w:asciiTheme="minorHAnsi" w:hAnsiTheme="minorHAnsi" w:cstheme="minorHAnsi"/>
                <w:i/>
                <w:color w:val="000000" w:themeColor="text1"/>
              </w:rPr>
            </w:pPr>
            <w:r>
              <w:rPr>
                <w:rFonts w:asciiTheme="minorHAnsi" w:hAnsiTheme="minorHAnsi" w:cstheme="minorHAnsi"/>
                <w:b/>
                <w:color w:val="000000" w:themeColor="text1"/>
              </w:rPr>
              <w:t>When the sky Fall- Phil Earl</w:t>
            </w:r>
          </w:p>
        </w:tc>
      </w:tr>
      <w:tr w:rsidR="00190742" w:rsidRPr="00341F47" w14:paraId="081BE78A" w14:textId="77777777" w:rsidTr="00DC0AC9">
        <w:trPr>
          <w:trHeight w:val="997"/>
        </w:trPr>
        <w:tc>
          <w:tcPr>
            <w:tcW w:w="1872" w:type="dxa"/>
          </w:tcPr>
          <w:p w14:paraId="4A907D25"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4020" w:type="dxa"/>
          </w:tcPr>
          <w:p w14:paraId="241DBE8C" w14:textId="77777777" w:rsidR="00190742" w:rsidRPr="00341F47" w:rsidRDefault="00190742" w:rsidP="00190742">
            <w:pPr>
              <w:pStyle w:val="TableParagraph"/>
              <w:spacing w:before="1"/>
              <w:ind w:left="105"/>
              <w:rPr>
                <w:rFonts w:asciiTheme="minorHAnsi" w:hAnsiTheme="minorHAnsi" w:cstheme="minorHAnsi"/>
                <w:color w:val="000000" w:themeColor="text1"/>
              </w:rPr>
            </w:pPr>
            <w:r w:rsidRPr="00341F47">
              <w:rPr>
                <w:rFonts w:asciiTheme="minorHAnsi" w:hAnsiTheme="minorHAnsi" w:cstheme="minorHAnsi"/>
                <w:color w:val="000000" w:themeColor="text1"/>
              </w:rPr>
              <w:t>Light</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(travels</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in</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straight</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lines, light sources – links with</w:t>
            </w:r>
          </w:p>
          <w:p w14:paraId="2423CCFD" w14:textId="77777777" w:rsidR="00190742" w:rsidRPr="00341F47" w:rsidRDefault="00190742" w:rsidP="00190742">
            <w:pPr>
              <w:pStyle w:val="TableParagraph"/>
              <w:spacing w:line="199" w:lineRule="exact"/>
              <w:ind w:left="105"/>
              <w:rPr>
                <w:rFonts w:asciiTheme="minorHAnsi" w:hAnsiTheme="minorHAnsi" w:cstheme="minorHAnsi"/>
                <w:color w:val="000000" w:themeColor="text1"/>
                <w:spacing w:val="-2"/>
              </w:rPr>
            </w:pPr>
            <w:r w:rsidRPr="00341F47">
              <w:rPr>
                <w:rFonts w:asciiTheme="minorHAnsi" w:hAnsiTheme="minorHAnsi" w:cstheme="minorHAnsi"/>
                <w:color w:val="000000" w:themeColor="text1"/>
              </w:rPr>
              <w:t xml:space="preserve">WW2 </w:t>
            </w:r>
            <w:r w:rsidRPr="00341F47">
              <w:rPr>
                <w:rFonts w:asciiTheme="minorHAnsi" w:hAnsiTheme="minorHAnsi" w:cstheme="minorHAnsi"/>
                <w:color w:val="000000" w:themeColor="text1"/>
                <w:spacing w:val="-2"/>
              </w:rPr>
              <w:t>searchlights)</w:t>
            </w:r>
          </w:p>
          <w:p w14:paraId="0C7BCE5F" w14:textId="77777777" w:rsidR="00190742" w:rsidRPr="00341F47" w:rsidRDefault="00190742" w:rsidP="00190742">
            <w:pPr>
              <w:pStyle w:val="TableParagraph"/>
              <w:spacing w:line="199" w:lineRule="exact"/>
              <w:ind w:left="105"/>
              <w:rPr>
                <w:rFonts w:asciiTheme="minorHAnsi" w:hAnsiTheme="minorHAnsi" w:cstheme="minorHAnsi"/>
                <w:color w:val="000000" w:themeColor="text1"/>
                <w:spacing w:val="-2"/>
              </w:rPr>
            </w:pPr>
          </w:p>
          <w:p w14:paraId="04A8B86E" w14:textId="77777777" w:rsidR="00190742" w:rsidRPr="009F0057" w:rsidRDefault="00190742" w:rsidP="00190742">
            <w:pPr>
              <w:widowControl/>
              <w:numPr>
                <w:ilvl w:val="0"/>
                <w:numId w:val="30"/>
              </w:numPr>
              <w:autoSpaceDE/>
              <w:autoSpaceDN/>
              <w:rPr>
                <w:rFonts w:asciiTheme="minorHAnsi" w:hAnsiTheme="minorHAnsi" w:cstheme="minorHAnsi"/>
                <w:color w:val="000000" w:themeColor="text1"/>
                <w:sz w:val="18"/>
                <w:szCs w:val="18"/>
              </w:rPr>
            </w:pPr>
            <w:proofErr w:type="spellStart"/>
            <w:r w:rsidRPr="009F0057">
              <w:rPr>
                <w:rFonts w:asciiTheme="minorHAnsi" w:hAnsiTheme="minorHAnsi" w:cstheme="minorHAnsi"/>
                <w:color w:val="000000" w:themeColor="text1"/>
                <w:sz w:val="18"/>
                <w:szCs w:val="18"/>
              </w:rPr>
              <w:t>Recognise</w:t>
            </w:r>
            <w:proofErr w:type="spellEnd"/>
            <w:r w:rsidRPr="009F0057">
              <w:rPr>
                <w:rFonts w:asciiTheme="minorHAnsi" w:hAnsiTheme="minorHAnsi" w:cstheme="minorHAnsi"/>
                <w:color w:val="000000" w:themeColor="text1"/>
                <w:sz w:val="18"/>
                <w:szCs w:val="18"/>
              </w:rPr>
              <w:t xml:space="preserve"> that light appears to travel in straight lines</w:t>
            </w:r>
          </w:p>
          <w:p w14:paraId="57B803FD" w14:textId="77777777" w:rsidR="00190742" w:rsidRPr="009F0057" w:rsidRDefault="00190742" w:rsidP="00190742">
            <w:pPr>
              <w:widowControl/>
              <w:numPr>
                <w:ilvl w:val="0"/>
                <w:numId w:val="30"/>
              </w:numPr>
              <w:autoSpaceDE/>
              <w:autoSpaceDN/>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Use the idea that light travels in straight lines to explain that objects are seen because they give out or reflect light into the eye</w:t>
            </w:r>
          </w:p>
          <w:p w14:paraId="4C962DD9" w14:textId="77777777" w:rsidR="009F0057" w:rsidRDefault="00190742" w:rsidP="009F0057">
            <w:pPr>
              <w:widowControl/>
              <w:numPr>
                <w:ilvl w:val="0"/>
                <w:numId w:val="30"/>
              </w:numPr>
              <w:autoSpaceDE/>
              <w:autoSpaceDN/>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Explain that we see things because light travels from light sources to our eyes or from light sources to objects and then to our eyes</w:t>
            </w:r>
          </w:p>
          <w:p w14:paraId="7EB90CD6" w14:textId="2C5ED175" w:rsidR="00190742" w:rsidRPr="009F0057" w:rsidRDefault="00190742" w:rsidP="009F0057">
            <w:pPr>
              <w:widowControl/>
              <w:numPr>
                <w:ilvl w:val="0"/>
                <w:numId w:val="30"/>
              </w:numPr>
              <w:autoSpaceDE/>
              <w:autoSpaceDN/>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Use the idea that light travels in straight lines to explain why shadows have the same shape as the objects that cast them</w:t>
            </w:r>
          </w:p>
        </w:tc>
        <w:tc>
          <w:tcPr>
            <w:tcW w:w="4025" w:type="dxa"/>
          </w:tcPr>
          <w:p w14:paraId="09919E62" w14:textId="77777777" w:rsidR="001504E7" w:rsidRPr="001B5DD1" w:rsidRDefault="001504E7" w:rsidP="001504E7">
            <w:pPr>
              <w:widowControl/>
              <w:adjustRightInd w:val="0"/>
              <w:rPr>
                <w:rFonts w:asciiTheme="minorHAnsi" w:hAnsiTheme="minorHAnsi" w:cstheme="minorHAnsi"/>
                <w:color w:val="000000" w:themeColor="text1"/>
                <w:sz w:val="18"/>
                <w:szCs w:val="18"/>
              </w:rPr>
            </w:pPr>
            <w:r w:rsidRPr="001B5DD1">
              <w:rPr>
                <w:rFonts w:asciiTheme="minorHAnsi" w:hAnsiTheme="minorHAnsi" w:cstheme="minorHAnsi"/>
                <w:color w:val="000000" w:themeColor="text1"/>
                <w:sz w:val="18"/>
                <w:szCs w:val="18"/>
              </w:rPr>
              <w:t>Animals including humans</w:t>
            </w:r>
          </w:p>
          <w:p w14:paraId="3275CC00" w14:textId="77777777" w:rsidR="001504E7" w:rsidRPr="001B5DD1" w:rsidRDefault="001504E7" w:rsidP="001504E7">
            <w:pPr>
              <w:widowControl/>
              <w:numPr>
                <w:ilvl w:val="0"/>
                <w:numId w:val="28"/>
              </w:numPr>
              <w:adjustRightInd w:val="0"/>
              <w:rPr>
                <w:rFonts w:asciiTheme="minorHAnsi" w:hAnsiTheme="minorHAnsi" w:cstheme="minorHAnsi"/>
                <w:color w:val="000000" w:themeColor="text1"/>
                <w:sz w:val="18"/>
                <w:szCs w:val="18"/>
              </w:rPr>
            </w:pPr>
            <w:r w:rsidRPr="001B5DD1">
              <w:rPr>
                <w:rFonts w:asciiTheme="minorHAnsi" w:hAnsiTheme="minorHAnsi" w:cstheme="minorHAnsi"/>
                <w:color w:val="000000" w:themeColor="text1"/>
                <w:sz w:val="18"/>
                <w:szCs w:val="18"/>
              </w:rPr>
              <w:t xml:space="preserve">identify and name the main parts of the human circulatory system, and describe the functions of the heart, blood vessels and blood </w:t>
            </w:r>
          </w:p>
          <w:p w14:paraId="6C1FF0E4" w14:textId="77777777" w:rsidR="001504E7" w:rsidRPr="001B5DD1" w:rsidRDefault="001504E7" w:rsidP="001504E7">
            <w:pPr>
              <w:widowControl/>
              <w:numPr>
                <w:ilvl w:val="0"/>
                <w:numId w:val="28"/>
              </w:numPr>
              <w:adjustRightInd w:val="0"/>
              <w:rPr>
                <w:rFonts w:asciiTheme="minorHAnsi" w:hAnsiTheme="minorHAnsi" w:cstheme="minorHAnsi"/>
                <w:color w:val="000000" w:themeColor="text1"/>
                <w:sz w:val="18"/>
                <w:szCs w:val="18"/>
              </w:rPr>
            </w:pPr>
            <w:proofErr w:type="spellStart"/>
            <w:r w:rsidRPr="001B5DD1">
              <w:rPr>
                <w:rFonts w:asciiTheme="minorHAnsi" w:hAnsiTheme="minorHAnsi" w:cstheme="minorHAnsi"/>
                <w:color w:val="000000" w:themeColor="text1"/>
                <w:sz w:val="18"/>
                <w:szCs w:val="18"/>
              </w:rPr>
              <w:t>recognise</w:t>
            </w:r>
            <w:proofErr w:type="spellEnd"/>
            <w:r w:rsidRPr="001B5DD1">
              <w:rPr>
                <w:rFonts w:asciiTheme="minorHAnsi" w:hAnsiTheme="minorHAnsi" w:cstheme="minorHAnsi"/>
                <w:color w:val="000000" w:themeColor="text1"/>
                <w:sz w:val="18"/>
                <w:szCs w:val="18"/>
              </w:rPr>
              <w:t xml:space="preserve"> the impact of diet, exercise, drugs and lifestyle on the way their </w:t>
            </w:r>
            <w:proofErr w:type="gramStart"/>
            <w:r w:rsidRPr="001B5DD1">
              <w:rPr>
                <w:rFonts w:asciiTheme="minorHAnsi" w:hAnsiTheme="minorHAnsi" w:cstheme="minorHAnsi"/>
                <w:color w:val="000000" w:themeColor="text1"/>
                <w:sz w:val="18"/>
                <w:szCs w:val="18"/>
              </w:rPr>
              <w:t>bodies</w:t>
            </w:r>
            <w:proofErr w:type="gramEnd"/>
            <w:r w:rsidRPr="001B5DD1">
              <w:rPr>
                <w:rFonts w:asciiTheme="minorHAnsi" w:hAnsiTheme="minorHAnsi" w:cstheme="minorHAnsi"/>
                <w:color w:val="000000" w:themeColor="text1"/>
                <w:sz w:val="18"/>
                <w:szCs w:val="18"/>
              </w:rPr>
              <w:t xml:space="preserve"> function </w:t>
            </w:r>
          </w:p>
          <w:p w14:paraId="1ED90EDD" w14:textId="20695351" w:rsidR="00190742" w:rsidRPr="00341F47" w:rsidRDefault="001504E7" w:rsidP="001504E7">
            <w:pPr>
              <w:widowControl/>
              <w:numPr>
                <w:ilvl w:val="0"/>
                <w:numId w:val="28"/>
              </w:numPr>
              <w:autoSpaceDE/>
              <w:autoSpaceDN/>
              <w:rPr>
                <w:rFonts w:asciiTheme="minorHAnsi" w:hAnsiTheme="minorHAnsi" w:cstheme="minorHAnsi"/>
                <w:color w:val="000000" w:themeColor="text1"/>
              </w:rPr>
            </w:pPr>
            <w:r w:rsidRPr="001B5DD1">
              <w:rPr>
                <w:rFonts w:asciiTheme="minorHAnsi" w:hAnsiTheme="minorHAnsi" w:cstheme="minorHAnsi"/>
                <w:color w:val="000000" w:themeColor="text1"/>
                <w:sz w:val="18"/>
                <w:szCs w:val="18"/>
              </w:rPr>
              <w:t>describe the ways in which nutrients and water are transported within animals, including humans</w:t>
            </w:r>
          </w:p>
        </w:tc>
      </w:tr>
      <w:tr w:rsidR="00190742" w:rsidRPr="00341F47" w14:paraId="2687D1B1" w14:textId="77777777" w:rsidTr="00B279C7">
        <w:trPr>
          <w:trHeight w:val="4994"/>
        </w:trPr>
        <w:tc>
          <w:tcPr>
            <w:tcW w:w="1872" w:type="dxa"/>
          </w:tcPr>
          <w:p w14:paraId="318E55E7"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045" w:type="dxa"/>
            <w:gridSpan w:val="2"/>
          </w:tcPr>
          <w:p w14:paraId="3C823E4F" w14:textId="77777777" w:rsidR="00190742" w:rsidRPr="00341F47" w:rsidRDefault="00190742" w:rsidP="00190742">
            <w:pPr>
              <w:pStyle w:val="TableParagraph"/>
              <w:spacing w:before="1"/>
              <w:ind w:left="105" w:right="148"/>
              <w:rPr>
                <w:rFonts w:asciiTheme="minorHAnsi" w:hAnsiTheme="minorHAnsi" w:cstheme="minorHAnsi"/>
                <w:color w:val="000000" w:themeColor="text1"/>
              </w:rPr>
            </w:pPr>
            <w:r w:rsidRPr="00341F47">
              <w:rPr>
                <w:rFonts w:asciiTheme="minorHAnsi" w:hAnsiTheme="minorHAnsi" w:cstheme="minorHAnsi"/>
                <w:color w:val="000000" w:themeColor="text1"/>
              </w:rPr>
              <w:t>Britain at War</w:t>
            </w:r>
          </w:p>
          <w:p w14:paraId="6B9D29CC"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Conduct a local history study.</w:t>
            </w:r>
          </w:p>
          <w:p w14:paraId="075973CB"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Study an aspect or theme in British history that extends pupils’ chronological knowledge beyond 1066.</w:t>
            </w:r>
          </w:p>
          <w:p w14:paraId="0DBBEFD1"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Gain and deploy a historically grounded understanding of abstract terms such as ‘empire’, ‘</w:t>
            </w:r>
            <w:proofErr w:type="spellStart"/>
            <w:r w:rsidRPr="009F0057">
              <w:rPr>
                <w:rFonts w:asciiTheme="minorHAnsi" w:hAnsiTheme="minorHAnsi" w:cstheme="minorHAnsi"/>
                <w:color w:val="000000" w:themeColor="text1"/>
                <w:sz w:val="18"/>
                <w:szCs w:val="18"/>
              </w:rPr>
              <w:t>civilisation</w:t>
            </w:r>
            <w:proofErr w:type="spellEnd"/>
            <w:r w:rsidRPr="009F0057">
              <w:rPr>
                <w:rFonts w:asciiTheme="minorHAnsi" w:hAnsiTheme="minorHAnsi" w:cstheme="minorHAnsi"/>
                <w:color w:val="000000" w:themeColor="text1"/>
                <w:sz w:val="18"/>
                <w:szCs w:val="18"/>
              </w:rPr>
              <w:t>’, ‘parliament’ and ‘peasantry’.</w:t>
            </w:r>
          </w:p>
          <w:p w14:paraId="7DEBD9D2"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5C1056A2"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 xml:space="preserve">Know and understand significant aspects of the history of the wider world: the nature of ancient </w:t>
            </w:r>
            <w:proofErr w:type="spellStart"/>
            <w:r w:rsidRPr="009F0057">
              <w:rPr>
                <w:rFonts w:asciiTheme="minorHAnsi" w:hAnsiTheme="minorHAnsi" w:cstheme="minorHAnsi"/>
                <w:color w:val="000000" w:themeColor="text1"/>
                <w:sz w:val="18"/>
                <w:szCs w:val="18"/>
              </w:rPr>
              <w:t>civilisations</w:t>
            </w:r>
            <w:proofErr w:type="spellEnd"/>
            <w:r w:rsidRPr="009F0057">
              <w:rPr>
                <w:rFonts w:asciiTheme="minorHAnsi" w:hAnsiTheme="minorHAnsi" w:cstheme="minorHAnsi"/>
                <w:color w:val="000000" w:themeColor="text1"/>
                <w:sz w:val="18"/>
                <w:szCs w:val="18"/>
              </w:rPr>
              <w:t>; the expansion and dissolution of empires; characteristic features of past non-European societies; achievements and follies of mankind.</w:t>
            </w:r>
          </w:p>
          <w:p w14:paraId="79D85CBD" w14:textId="77777777" w:rsidR="00190742" w:rsidRPr="009F005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 xml:space="preserve">Understand historical concepts such as continuity and change, cause and consequence, similarity, difference and significance, and use them to make connections, draw contrasts, </w:t>
            </w:r>
            <w:proofErr w:type="spellStart"/>
            <w:r w:rsidRPr="009F0057">
              <w:rPr>
                <w:rFonts w:asciiTheme="minorHAnsi" w:hAnsiTheme="minorHAnsi" w:cstheme="minorHAnsi"/>
                <w:color w:val="000000" w:themeColor="text1"/>
                <w:sz w:val="18"/>
                <w:szCs w:val="18"/>
              </w:rPr>
              <w:t>analyse</w:t>
            </w:r>
            <w:proofErr w:type="spellEnd"/>
            <w:r w:rsidRPr="009F0057">
              <w:rPr>
                <w:rFonts w:asciiTheme="minorHAnsi" w:hAnsiTheme="minorHAnsi" w:cstheme="minorHAnsi"/>
                <w:color w:val="000000" w:themeColor="text1"/>
                <w:sz w:val="18"/>
                <w:szCs w:val="18"/>
              </w:rPr>
              <w:t xml:space="preserve"> trends, frame historically valid questions and create their own structured accounts, including written narratives and analyses.</w:t>
            </w:r>
          </w:p>
          <w:p w14:paraId="7C6AC155" w14:textId="77777777" w:rsidR="00190742" w:rsidRPr="00341F47" w:rsidRDefault="00190742" w:rsidP="00190742">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rPr>
            </w:pPr>
            <w:r w:rsidRPr="009F0057">
              <w:rPr>
                <w:rFonts w:asciiTheme="minorHAnsi" w:hAnsiTheme="minorHAnsi" w:cstheme="minorHAnsi"/>
                <w:color w:val="000000" w:themeColor="text1"/>
                <w:sz w:val="18"/>
                <w:szCs w:val="18"/>
              </w:rPr>
              <w:t>Understand the methods of historical enquiry, including how evidence is used rigorously to make historical claims, and discern how and why contrasting arguments and interpretations of the past have been constructed.</w:t>
            </w:r>
          </w:p>
        </w:tc>
      </w:tr>
      <w:tr w:rsidR="00190742" w:rsidRPr="00341F47" w14:paraId="4834C733" w14:textId="77777777" w:rsidTr="00B279C7">
        <w:trPr>
          <w:trHeight w:val="192"/>
        </w:trPr>
        <w:tc>
          <w:tcPr>
            <w:tcW w:w="1872" w:type="dxa"/>
          </w:tcPr>
          <w:p w14:paraId="438437DC"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4020" w:type="dxa"/>
          </w:tcPr>
          <w:p w14:paraId="425FD47B" w14:textId="77777777" w:rsidR="00190742" w:rsidRPr="00341F47" w:rsidRDefault="00190742" w:rsidP="00190742">
            <w:pPr>
              <w:pStyle w:val="TableParagraph"/>
              <w:ind w:left="0"/>
              <w:rPr>
                <w:rFonts w:asciiTheme="minorHAnsi" w:hAnsiTheme="minorHAnsi" w:cstheme="minorHAnsi"/>
                <w:color w:val="000000" w:themeColor="text1"/>
              </w:rPr>
            </w:pPr>
          </w:p>
        </w:tc>
        <w:tc>
          <w:tcPr>
            <w:tcW w:w="4025" w:type="dxa"/>
          </w:tcPr>
          <w:p w14:paraId="71673930" w14:textId="77777777" w:rsidR="00190742" w:rsidRPr="00341F47" w:rsidRDefault="00190742" w:rsidP="00190742">
            <w:pPr>
              <w:pStyle w:val="TableParagraph"/>
              <w:spacing w:before="1"/>
              <w:ind w:left="108" w:right="144"/>
              <w:rPr>
                <w:rFonts w:asciiTheme="minorHAnsi" w:hAnsiTheme="minorHAnsi" w:cstheme="minorHAnsi"/>
                <w:color w:val="000000" w:themeColor="text1"/>
              </w:rPr>
            </w:pPr>
          </w:p>
          <w:p w14:paraId="7B1AA4E4" w14:textId="41146780" w:rsidR="00190742" w:rsidRPr="00341F47" w:rsidRDefault="00190742" w:rsidP="00B279C7">
            <w:pPr>
              <w:pStyle w:val="TableParagraph"/>
              <w:spacing w:before="1"/>
              <w:ind w:left="0" w:right="144"/>
              <w:rPr>
                <w:rFonts w:asciiTheme="minorHAnsi" w:hAnsiTheme="minorHAnsi" w:cstheme="minorHAnsi"/>
                <w:color w:val="000000" w:themeColor="text1"/>
              </w:rPr>
            </w:pPr>
          </w:p>
        </w:tc>
      </w:tr>
      <w:tr w:rsidR="00190742" w:rsidRPr="00341F47" w14:paraId="43BC2F73" w14:textId="77777777" w:rsidTr="009B56C1">
        <w:trPr>
          <w:trHeight w:val="855"/>
        </w:trPr>
        <w:tc>
          <w:tcPr>
            <w:tcW w:w="1872" w:type="dxa"/>
            <w:shd w:val="clear" w:color="auto" w:fill="auto"/>
          </w:tcPr>
          <w:p w14:paraId="2BCAB97C"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020" w:type="dxa"/>
            <w:shd w:val="clear" w:color="auto" w:fill="auto"/>
          </w:tcPr>
          <w:p w14:paraId="1B3A883D" w14:textId="7CB2ADA9" w:rsidR="00190742" w:rsidRPr="00341F47" w:rsidRDefault="00190742" w:rsidP="00190742">
            <w:pPr>
              <w:pStyle w:val="TableParagraph"/>
              <w:spacing w:before="1"/>
              <w:ind w:left="105" w:right="148"/>
              <w:rPr>
                <w:rFonts w:asciiTheme="minorHAnsi" w:hAnsiTheme="minorHAnsi" w:cstheme="minorHAnsi"/>
                <w:color w:val="000000" w:themeColor="text1"/>
              </w:rPr>
            </w:pPr>
          </w:p>
        </w:tc>
        <w:tc>
          <w:tcPr>
            <w:tcW w:w="4025" w:type="dxa"/>
            <w:shd w:val="clear" w:color="auto" w:fill="auto"/>
          </w:tcPr>
          <w:p w14:paraId="2F895CDC" w14:textId="7DC87459" w:rsidR="00190742" w:rsidRPr="00341F47" w:rsidRDefault="00304981"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Make and mend- Making poppies</w:t>
            </w:r>
          </w:p>
        </w:tc>
      </w:tr>
      <w:tr w:rsidR="00190742" w:rsidRPr="00341F47" w14:paraId="493A6B67" w14:textId="77777777" w:rsidTr="00B279C7">
        <w:trPr>
          <w:trHeight w:val="907"/>
        </w:trPr>
        <w:tc>
          <w:tcPr>
            <w:tcW w:w="1872" w:type="dxa"/>
            <w:shd w:val="clear" w:color="auto" w:fill="auto"/>
          </w:tcPr>
          <w:p w14:paraId="25752C37"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020" w:type="dxa"/>
            <w:shd w:val="clear" w:color="auto" w:fill="auto"/>
          </w:tcPr>
          <w:p w14:paraId="1D11B135" w14:textId="77777777" w:rsidR="00190742" w:rsidRDefault="00937047" w:rsidP="00304981">
            <w:pPr>
              <w:pStyle w:val="TableParagraph"/>
              <w:spacing w:before="1"/>
              <w:ind w:left="105" w:right="526"/>
              <w:rPr>
                <w:rFonts w:asciiTheme="minorHAnsi" w:hAnsiTheme="minorHAnsi" w:cstheme="minorHAnsi"/>
                <w:color w:val="000000" w:themeColor="text1"/>
              </w:rPr>
            </w:pPr>
            <w:r>
              <w:rPr>
                <w:rFonts w:asciiTheme="minorHAnsi" w:hAnsiTheme="minorHAnsi" w:cstheme="minorHAnsi"/>
                <w:color w:val="000000" w:themeColor="text1"/>
              </w:rPr>
              <w:t>Tints, Tones and Shade</w:t>
            </w:r>
            <w:r w:rsidR="00304981">
              <w:rPr>
                <w:rFonts w:asciiTheme="minorHAnsi" w:hAnsiTheme="minorHAnsi" w:cstheme="minorHAnsi"/>
                <w:color w:val="000000" w:themeColor="text1"/>
              </w:rPr>
              <w:t xml:space="preserve">- Lucy </w:t>
            </w:r>
            <w:proofErr w:type="spellStart"/>
            <w:r w:rsidR="00304981">
              <w:rPr>
                <w:rFonts w:asciiTheme="minorHAnsi" w:hAnsiTheme="minorHAnsi" w:cstheme="minorHAnsi"/>
                <w:color w:val="000000" w:themeColor="text1"/>
              </w:rPr>
              <w:t>Arnald</w:t>
            </w:r>
            <w:proofErr w:type="spellEnd"/>
          </w:p>
          <w:p w14:paraId="4EE3F1AE" w14:textId="0ADD2D8A" w:rsidR="00304981" w:rsidRPr="00341F47" w:rsidRDefault="00304981" w:rsidP="00304981">
            <w:pPr>
              <w:pStyle w:val="TableParagraph"/>
              <w:spacing w:before="1"/>
              <w:ind w:left="105" w:right="526"/>
              <w:rPr>
                <w:rFonts w:asciiTheme="minorHAnsi" w:hAnsiTheme="minorHAnsi" w:cstheme="minorHAnsi"/>
                <w:color w:val="000000" w:themeColor="text1"/>
              </w:rPr>
            </w:pPr>
            <w:r>
              <w:rPr>
                <w:rFonts w:asciiTheme="minorHAnsi" w:hAnsiTheme="minorHAnsi" w:cstheme="minorHAnsi"/>
                <w:color w:val="000000" w:themeColor="text1"/>
              </w:rPr>
              <w:t xml:space="preserve">Rangoli Patterns </w:t>
            </w:r>
          </w:p>
        </w:tc>
        <w:tc>
          <w:tcPr>
            <w:tcW w:w="4025" w:type="dxa"/>
            <w:shd w:val="clear" w:color="auto" w:fill="auto"/>
          </w:tcPr>
          <w:p w14:paraId="19BB806C" w14:textId="662F55F9" w:rsidR="00190742" w:rsidRPr="00341F47" w:rsidRDefault="00304981" w:rsidP="00190742">
            <w:pPr>
              <w:pStyle w:val="TableParagraph"/>
              <w:ind w:left="0"/>
              <w:rPr>
                <w:rFonts w:asciiTheme="minorHAnsi" w:hAnsiTheme="minorHAnsi" w:cstheme="minorHAnsi"/>
                <w:color w:val="000000" w:themeColor="text1"/>
              </w:rPr>
            </w:pPr>
            <w:r w:rsidRPr="00341F47">
              <w:rPr>
                <w:rFonts w:asciiTheme="minorHAnsi" w:hAnsiTheme="minorHAnsi" w:cstheme="minorHAnsi"/>
                <w:color w:val="000000" w:themeColor="text1"/>
              </w:rPr>
              <w:t>Light and shadows WW2</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searchlight</w:t>
            </w:r>
          </w:p>
        </w:tc>
      </w:tr>
      <w:tr w:rsidR="00C431EB" w:rsidRPr="00341F47" w14:paraId="4002F760" w14:textId="77777777" w:rsidTr="00C431EB">
        <w:trPr>
          <w:trHeight w:val="589"/>
        </w:trPr>
        <w:tc>
          <w:tcPr>
            <w:tcW w:w="1872" w:type="dxa"/>
            <w:shd w:val="clear" w:color="auto" w:fill="auto"/>
          </w:tcPr>
          <w:p w14:paraId="166ED5DD" w14:textId="0ECE32C5" w:rsidR="00C431EB" w:rsidRPr="00341F47" w:rsidRDefault="00C431EB" w:rsidP="0019074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Safeguarding </w:t>
            </w:r>
          </w:p>
        </w:tc>
        <w:tc>
          <w:tcPr>
            <w:tcW w:w="4020" w:type="dxa"/>
            <w:shd w:val="clear" w:color="auto" w:fill="auto"/>
          </w:tcPr>
          <w:p w14:paraId="4C2450D0" w14:textId="77777777" w:rsidR="00C431EB" w:rsidRDefault="00C431EB" w:rsidP="004D72B0">
            <w:pPr>
              <w:pStyle w:val="TableParagraph"/>
              <w:spacing w:before="1"/>
              <w:ind w:left="0" w:right="526"/>
              <w:rPr>
                <w:rFonts w:asciiTheme="minorHAnsi" w:hAnsiTheme="minorHAnsi" w:cstheme="minorHAnsi"/>
                <w:color w:val="000000" w:themeColor="text1"/>
              </w:rPr>
            </w:pPr>
            <w:proofErr w:type="spellStart"/>
            <w:r w:rsidRPr="00B279C7">
              <w:rPr>
                <w:rFonts w:asciiTheme="minorHAnsi" w:hAnsiTheme="minorHAnsi" w:cstheme="minorHAnsi"/>
                <w:b/>
                <w:color w:val="000000" w:themeColor="text1"/>
              </w:rPr>
              <w:t>Juniour</w:t>
            </w:r>
            <w:proofErr w:type="spellEnd"/>
            <w:r w:rsidRPr="00B279C7">
              <w:rPr>
                <w:rFonts w:asciiTheme="minorHAnsi" w:hAnsiTheme="minorHAnsi" w:cstheme="minorHAnsi"/>
                <w:b/>
                <w:color w:val="000000" w:themeColor="text1"/>
              </w:rPr>
              <w:t xml:space="preserve"> Citizen</w:t>
            </w:r>
            <w:r>
              <w:rPr>
                <w:rFonts w:asciiTheme="minorHAnsi" w:hAnsiTheme="minorHAnsi" w:cstheme="minorHAnsi"/>
                <w:color w:val="000000" w:themeColor="text1"/>
              </w:rPr>
              <w:t xml:space="preserve">: Road safety, sustainability, fire safety, train safety, water safety, Germs, Youth Cabinet  </w:t>
            </w:r>
          </w:p>
          <w:p w14:paraId="5F46FA48" w14:textId="27E0801D" w:rsidR="0061417A" w:rsidRDefault="00254F6A" w:rsidP="00190742">
            <w:pPr>
              <w:pStyle w:val="TableParagraph"/>
              <w:spacing w:before="1"/>
              <w:ind w:left="105" w:right="526"/>
              <w:rPr>
                <w:rFonts w:asciiTheme="minorHAnsi" w:hAnsiTheme="minorHAnsi" w:cstheme="minorHAnsi"/>
                <w:color w:val="000000" w:themeColor="text1"/>
              </w:rPr>
            </w:pPr>
            <w:r>
              <w:rPr>
                <w:rFonts w:asciiTheme="minorHAnsi" w:hAnsiTheme="minorHAnsi" w:cstheme="minorHAnsi"/>
                <w:color w:val="000000" w:themeColor="text1"/>
              </w:rPr>
              <w:t xml:space="preserve">Resilience workshops </w:t>
            </w:r>
          </w:p>
          <w:p w14:paraId="6A9FA483" w14:textId="0278ADDA" w:rsidR="00B279C7" w:rsidRDefault="00B279C7" w:rsidP="004D72B0">
            <w:pPr>
              <w:pStyle w:val="TableParagraph"/>
              <w:spacing w:before="1"/>
              <w:ind w:left="0" w:right="526"/>
              <w:rPr>
                <w:rFonts w:asciiTheme="minorHAnsi" w:hAnsiTheme="minorHAnsi" w:cstheme="minorHAnsi"/>
                <w:b/>
                <w:color w:val="000000" w:themeColor="text1"/>
              </w:rPr>
            </w:pPr>
            <w:r w:rsidRPr="00B279C7">
              <w:rPr>
                <w:rFonts w:asciiTheme="minorHAnsi" w:hAnsiTheme="minorHAnsi" w:cstheme="minorHAnsi"/>
                <w:b/>
                <w:color w:val="000000" w:themeColor="text1"/>
              </w:rPr>
              <w:t>Black History Month</w:t>
            </w:r>
            <w:r>
              <w:rPr>
                <w:rFonts w:asciiTheme="minorHAnsi" w:hAnsiTheme="minorHAnsi" w:cstheme="minorHAnsi"/>
                <w:b/>
                <w:color w:val="000000" w:themeColor="text1"/>
              </w:rPr>
              <w:t xml:space="preserve">- </w:t>
            </w:r>
            <w:r w:rsidR="00304981">
              <w:rPr>
                <w:rFonts w:asciiTheme="minorHAnsi" w:hAnsiTheme="minorHAnsi" w:cstheme="minorHAnsi"/>
                <w:color w:val="000000" w:themeColor="text1"/>
              </w:rPr>
              <w:t>Poetry and art</w:t>
            </w:r>
          </w:p>
          <w:p w14:paraId="296E94DC" w14:textId="13D82F34" w:rsidR="00325A2E" w:rsidRPr="00325A2E" w:rsidRDefault="00325A2E" w:rsidP="00190742">
            <w:pPr>
              <w:pStyle w:val="TableParagraph"/>
              <w:spacing w:before="1"/>
              <w:ind w:left="105" w:right="526"/>
              <w:rPr>
                <w:rFonts w:asciiTheme="minorHAnsi" w:hAnsiTheme="minorHAnsi" w:cstheme="minorHAnsi"/>
                <w:color w:val="000000" w:themeColor="text1"/>
              </w:rPr>
            </w:pPr>
            <w:r>
              <w:rPr>
                <w:rFonts w:asciiTheme="minorHAnsi" w:hAnsiTheme="minorHAnsi" w:cstheme="minorHAnsi"/>
                <w:b/>
                <w:color w:val="000000" w:themeColor="text1"/>
              </w:rPr>
              <w:t xml:space="preserve">Play Leaders- </w:t>
            </w:r>
            <w:r w:rsidRPr="00813E5D">
              <w:rPr>
                <w:rFonts w:asciiTheme="minorHAnsi" w:hAnsiTheme="minorHAnsi" w:cstheme="minorHAnsi"/>
                <w:color w:val="000000" w:themeColor="text1"/>
              </w:rPr>
              <w:t>H</w:t>
            </w:r>
            <w:r w:rsidRPr="00325A2E">
              <w:rPr>
                <w:rFonts w:asciiTheme="minorHAnsi" w:hAnsiTheme="minorHAnsi" w:cstheme="minorHAnsi"/>
                <w:color w:val="000000" w:themeColor="text1"/>
              </w:rPr>
              <w:t xml:space="preserve">ow to </w:t>
            </w:r>
            <w:proofErr w:type="spellStart"/>
            <w:r w:rsidRPr="00325A2E">
              <w:rPr>
                <w:rFonts w:asciiTheme="minorHAnsi" w:hAnsiTheme="minorHAnsi" w:cstheme="minorHAnsi"/>
                <w:color w:val="000000" w:themeColor="text1"/>
              </w:rPr>
              <w:t>invlude</w:t>
            </w:r>
            <w:proofErr w:type="spellEnd"/>
            <w:r w:rsidRPr="00325A2E">
              <w:rPr>
                <w:rFonts w:asciiTheme="minorHAnsi" w:hAnsiTheme="minorHAnsi" w:cstheme="minorHAnsi"/>
                <w:color w:val="000000" w:themeColor="text1"/>
              </w:rPr>
              <w:t xml:space="preserve"> others and leadership</w:t>
            </w:r>
          </w:p>
          <w:p w14:paraId="793CA52C" w14:textId="77777777" w:rsidR="00304981" w:rsidRDefault="00304981" w:rsidP="00304981">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t xml:space="preserve">Ten </w:t>
            </w:r>
            <w:proofErr w:type="spellStart"/>
            <w:r w:rsidRPr="00304981">
              <w:rPr>
                <w:rFonts w:asciiTheme="minorHAnsi" w:hAnsiTheme="minorHAnsi" w:cstheme="minorHAnsi"/>
                <w:b/>
                <w:color w:val="000000" w:themeColor="text1"/>
              </w:rPr>
              <w:t>Ten</w:t>
            </w:r>
            <w:proofErr w:type="spellEnd"/>
            <w:r w:rsidRPr="00304981">
              <w:rPr>
                <w:rFonts w:asciiTheme="minorHAnsi" w:hAnsiTheme="minorHAnsi" w:cstheme="minorHAnsi"/>
                <w:b/>
                <w:color w:val="000000" w:themeColor="text1"/>
              </w:rPr>
              <w:t>:</w:t>
            </w:r>
            <w:r>
              <w:rPr>
                <w:rFonts w:asciiTheme="minorHAnsi" w:hAnsiTheme="minorHAnsi" w:cstheme="minorHAnsi"/>
                <w:color w:val="000000" w:themeColor="text1"/>
              </w:rPr>
              <w:t xml:space="preserve"> gifts and talents </w:t>
            </w:r>
          </w:p>
          <w:p w14:paraId="350F3ED3" w14:textId="0A6EFF5B" w:rsidR="00B279C7" w:rsidRDefault="00B279C7" w:rsidP="00190742">
            <w:pPr>
              <w:pStyle w:val="TableParagraph"/>
              <w:spacing w:before="1"/>
              <w:ind w:left="105" w:right="526"/>
              <w:rPr>
                <w:rFonts w:asciiTheme="minorHAnsi" w:hAnsiTheme="minorHAnsi" w:cstheme="minorHAnsi"/>
                <w:color w:val="000000" w:themeColor="text1"/>
              </w:rPr>
            </w:pPr>
          </w:p>
        </w:tc>
        <w:tc>
          <w:tcPr>
            <w:tcW w:w="4025" w:type="dxa"/>
            <w:shd w:val="clear" w:color="auto" w:fill="auto"/>
          </w:tcPr>
          <w:p w14:paraId="4806F541" w14:textId="6ED6A3B6" w:rsidR="00304981" w:rsidRDefault="00304981" w:rsidP="004C33E8">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lastRenderedPageBreak/>
              <w:t xml:space="preserve">Ten </w:t>
            </w:r>
            <w:proofErr w:type="spellStart"/>
            <w:r w:rsidRPr="00304981">
              <w:rPr>
                <w:rFonts w:asciiTheme="minorHAnsi" w:hAnsiTheme="minorHAnsi" w:cstheme="minorHAnsi"/>
                <w:b/>
                <w:color w:val="000000" w:themeColor="text1"/>
              </w:rPr>
              <w:t>Ten</w:t>
            </w:r>
            <w:proofErr w:type="spellEnd"/>
            <w:r w:rsidRPr="00304981">
              <w:rPr>
                <w:rFonts w:asciiTheme="minorHAnsi" w:hAnsiTheme="minorHAnsi" w:cstheme="minorHAnsi"/>
                <w:b/>
                <w:color w:val="000000" w:themeColor="text1"/>
              </w:rPr>
              <w:t>:</w:t>
            </w:r>
            <w:r>
              <w:rPr>
                <w:rFonts w:asciiTheme="minorHAnsi" w:hAnsiTheme="minorHAnsi" w:cstheme="minorHAnsi"/>
                <w:color w:val="000000" w:themeColor="text1"/>
              </w:rPr>
              <w:t xml:space="preserve"> Girls bodies </w:t>
            </w:r>
          </w:p>
          <w:p w14:paraId="0EF06FCC" w14:textId="3B537A53" w:rsidR="00304981" w:rsidRDefault="00304981" w:rsidP="004C33E8">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t xml:space="preserve">Ten </w:t>
            </w:r>
            <w:proofErr w:type="spellStart"/>
            <w:r w:rsidRPr="00304981">
              <w:rPr>
                <w:rFonts w:asciiTheme="minorHAnsi" w:hAnsiTheme="minorHAnsi" w:cstheme="minorHAnsi"/>
                <w:b/>
                <w:color w:val="000000" w:themeColor="text1"/>
              </w:rPr>
              <w:t>Ten</w:t>
            </w:r>
            <w:proofErr w:type="spellEnd"/>
            <w:r w:rsidRPr="00304981">
              <w:rPr>
                <w:rFonts w:asciiTheme="minorHAnsi" w:hAnsiTheme="minorHAnsi" w:cstheme="minorHAnsi"/>
                <w:b/>
                <w:color w:val="000000" w:themeColor="text1"/>
              </w:rPr>
              <w:t>:</w:t>
            </w:r>
            <w:r>
              <w:rPr>
                <w:rFonts w:asciiTheme="minorHAnsi" w:hAnsiTheme="minorHAnsi" w:cstheme="minorHAnsi"/>
                <w:color w:val="000000" w:themeColor="text1"/>
              </w:rPr>
              <w:t xml:space="preserve"> Boys bodies </w:t>
            </w:r>
          </w:p>
          <w:p w14:paraId="352AF2D9" w14:textId="0C8889B6" w:rsidR="00304981" w:rsidRDefault="00304981" w:rsidP="004C33E8">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t xml:space="preserve">Ten </w:t>
            </w:r>
            <w:proofErr w:type="spellStart"/>
            <w:r w:rsidRPr="00304981">
              <w:rPr>
                <w:rFonts w:asciiTheme="minorHAnsi" w:hAnsiTheme="minorHAnsi" w:cstheme="minorHAnsi"/>
                <w:b/>
                <w:color w:val="000000" w:themeColor="text1"/>
              </w:rPr>
              <w:t>Ten</w:t>
            </w:r>
            <w:proofErr w:type="spellEnd"/>
            <w:r w:rsidRPr="00304981">
              <w:rPr>
                <w:rFonts w:asciiTheme="minorHAnsi" w:hAnsiTheme="minorHAnsi" w:cstheme="minorHAnsi"/>
                <w:b/>
                <w:color w:val="000000" w:themeColor="text1"/>
              </w:rPr>
              <w:t>:</w:t>
            </w:r>
            <w:r>
              <w:rPr>
                <w:rFonts w:asciiTheme="minorHAnsi" w:hAnsiTheme="minorHAnsi" w:cstheme="minorHAnsi"/>
                <w:color w:val="000000" w:themeColor="text1"/>
              </w:rPr>
              <w:t xml:space="preserve"> Spots and sleep </w:t>
            </w:r>
          </w:p>
          <w:p w14:paraId="24E9FFB1" w14:textId="2FD04AC9" w:rsidR="00325A2E" w:rsidRPr="00341F47" w:rsidRDefault="00325A2E" w:rsidP="004C33E8">
            <w:pPr>
              <w:pStyle w:val="TableParagraph"/>
              <w:ind w:left="0"/>
              <w:rPr>
                <w:rFonts w:asciiTheme="minorHAnsi" w:hAnsiTheme="minorHAnsi" w:cstheme="minorHAnsi"/>
                <w:color w:val="000000" w:themeColor="text1"/>
              </w:rPr>
            </w:pPr>
          </w:p>
        </w:tc>
      </w:tr>
      <w:tr w:rsidR="00B279C7" w:rsidRPr="00341F47" w14:paraId="35E0ADE0" w14:textId="77777777" w:rsidTr="00C431EB">
        <w:trPr>
          <w:trHeight w:val="589"/>
        </w:trPr>
        <w:tc>
          <w:tcPr>
            <w:tcW w:w="1872" w:type="dxa"/>
            <w:shd w:val="clear" w:color="auto" w:fill="auto"/>
          </w:tcPr>
          <w:p w14:paraId="0794903D" w14:textId="32DA8771" w:rsidR="00B279C7" w:rsidRDefault="00B279C7" w:rsidP="0019074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Enrichment </w:t>
            </w:r>
          </w:p>
        </w:tc>
        <w:tc>
          <w:tcPr>
            <w:tcW w:w="4020" w:type="dxa"/>
            <w:shd w:val="clear" w:color="auto" w:fill="auto"/>
          </w:tcPr>
          <w:p w14:paraId="74EF7B8E" w14:textId="2535A8DF" w:rsidR="00B279C7" w:rsidRDefault="00B279C7" w:rsidP="000E2C59">
            <w:pPr>
              <w:pStyle w:val="TableParagraph"/>
              <w:spacing w:before="1"/>
              <w:ind w:left="0" w:right="526"/>
              <w:rPr>
                <w:rFonts w:asciiTheme="minorHAnsi" w:hAnsiTheme="minorHAnsi" w:cstheme="minorHAnsi"/>
                <w:b/>
                <w:color w:val="000000" w:themeColor="text1"/>
              </w:rPr>
            </w:pPr>
            <w:r>
              <w:rPr>
                <w:rFonts w:asciiTheme="minorHAnsi" w:hAnsiTheme="minorHAnsi" w:cstheme="minorHAnsi"/>
                <w:b/>
                <w:color w:val="000000" w:themeColor="text1"/>
              </w:rPr>
              <w:t xml:space="preserve">Rugby Tournament- </w:t>
            </w:r>
            <w:proofErr w:type="spellStart"/>
            <w:r w:rsidRPr="00B279C7">
              <w:rPr>
                <w:rFonts w:asciiTheme="minorHAnsi" w:hAnsiTheme="minorHAnsi" w:cstheme="minorHAnsi"/>
                <w:color w:val="000000" w:themeColor="text1"/>
              </w:rPr>
              <w:t>Oportunity</w:t>
            </w:r>
            <w:proofErr w:type="spellEnd"/>
            <w:r w:rsidRPr="00B279C7">
              <w:rPr>
                <w:rFonts w:asciiTheme="minorHAnsi" w:hAnsiTheme="minorHAnsi" w:cstheme="minorHAnsi"/>
                <w:color w:val="000000" w:themeColor="text1"/>
              </w:rPr>
              <w:t xml:space="preserve"> to play competitive sports.</w:t>
            </w:r>
            <w:r>
              <w:rPr>
                <w:rFonts w:asciiTheme="minorHAnsi" w:hAnsiTheme="minorHAnsi" w:cstheme="minorHAnsi"/>
                <w:b/>
                <w:color w:val="000000" w:themeColor="text1"/>
              </w:rPr>
              <w:t xml:space="preserve"> </w:t>
            </w:r>
          </w:p>
          <w:p w14:paraId="169C4476" w14:textId="03FB275B" w:rsidR="00325A2E" w:rsidRDefault="00325A2E" w:rsidP="00325A2E">
            <w:pPr>
              <w:pStyle w:val="TableParagraph"/>
              <w:spacing w:before="1"/>
              <w:ind w:left="0" w:right="526"/>
              <w:rPr>
                <w:rFonts w:asciiTheme="minorHAnsi" w:hAnsiTheme="minorHAnsi" w:cstheme="minorHAnsi"/>
                <w:b/>
                <w:color w:val="000000" w:themeColor="text1"/>
              </w:rPr>
            </w:pPr>
            <w:proofErr w:type="spellStart"/>
            <w:r w:rsidRPr="00B279C7">
              <w:rPr>
                <w:rFonts w:asciiTheme="minorHAnsi" w:hAnsiTheme="minorHAnsi" w:cstheme="minorHAnsi"/>
                <w:b/>
                <w:color w:val="000000" w:themeColor="text1"/>
              </w:rPr>
              <w:t>Juniour</w:t>
            </w:r>
            <w:proofErr w:type="spellEnd"/>
            <w:r w:rsidRPr="00B279C7">
              <w:rPr>
                <w:rFonts w:asciiTheme="minorHAnsi" w:hAnsiTheme="minorHAnsi" w:cstheme="minorHAnsi"/>
                <w:b/>
                <w:color w:val="000000" w:themeColor="text1"/>
              </w:rPr>
              <w:t xml:space="preserve"> Citizen</w:t>
            </w:r>
          </w:p>
          <w:p w14:paraId="20BC6B68" w14:textId="77777777" w:rsidR="00B279C7" w:rsidRDefault="00B279C7" w:rsidP="00325A2E">
            <w:pPr>
              <w:pStyle w:val="TableParagraph"/>
              <w:spacing w:before="1"/>
              <w:ind w:left="0" w:right="526"/>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proofErr w:type="spellStart"/>
            <w:r w:rsidRPr="00B279C7">
              <w:rPr>
                <w:rFonts w:asciiTheme="minorHAnsi" w:hAnsiTheme="minorHAnsi" w:cstheme="minorHAnsi"/>
                <w:color w:val="000000" w:themeColor="text1"/>
              </w:rPr>
              <w:t>r</w:t>
            </w:r>
            <w:r w:rsidR="00325A2E">
              <w:rPr>
                <w:rFonts w:asciiTheme="minorHAnsi" w:hAnsiTheme="minorHAnsi" w:cstheme="minorHAnsi"/>
                <w:color w:val="000000" w:themeColor="text1"/>
              </w:rPr>
              <w:t>independence</w:t>
            </w:r>
            <w:proofErr w:type="spellEnd"/>
            <w:r w:rsidR="00325A2E">
              <w:rPr>
                <w:rFonts w:asciiTheme="minorHAnsi" w:hAnsiTheme="minorHAnsi" w:cstheme="minorHAnsi"/>
                <w:color w:val="000000" w:themeColor="text1"/>
              </w:rPr>
              <w:t xml:space="preserve"> and being a good role model</w:t>
            </w:r>
          </w:p>
          <w:p w14:paraId="77712BDA" w14:textId="12279D82" w:rsidR="00304981" w:rsidRDefault="00304981" w:rsidP="00304981">
            <w:pPr>
              <w:rPr>
                <w:rFonts w:asciiTheme="minorHAnsi" w:hAnsiTheme="minorHAnsi" w:cstheme="minorHAnsi"/>
                <w:b/>
                <w:color w:val="000000" w:themeColor="text1"/>
              </w:rPr>
            </w:pPr>
            <w:r w:rsidRPr="00325A2E">
              <w:rPr>
                <w:rFonts w:asciiTheme="minorHAnsi" w:hAnsiTheme="minorHAnsi" w:cstheme="minorHAnsi"/>
                <w:b/>
                <w:color w:val="000000" w:themeColor="text1"/>
              </w:rPr>
              <w:t>PGL residential</w:t>
            </w:r>
            <w:r>
              <w:rPr>
                <w:rFonts w:asciiTheme="minorHAnsi" w:hAnsiTheme="minorHAnsi" w:cstheme="minorHAnsi"/>
                <w:b/>
                <w:color w:val="000000" w:themeColor="text1"/>
              </w:rPr>
              <w:t xml:space="preserve">- </w:t>
            </w:r>
            <w:r w:rsidRPr="00304981">
              <w:rPr>
                <w:rFonts w:asciiTheme="minorHAnsi" w:hAnsiTheme="minorHAnsi" w:cstheme="minorHAnsi"/>
                <w:color w:val="000000" w:themeColor="text1"/>
              </w:rPr>
              <w:t xml:space="preserve">developing listening, team work and </w:t>
            </w:r>
            <w:proofErr w:type="spellStart"/>
            <w:r w:rsidRPr="00304981">
              <w:rPr>
                <w:rFonts w:asciiTheme="minorHAnsi" w:hAnsiTheme="minorHAnsi" w:cstheme="minorHAnsi"/>
                <w:color w:val="000000" w:themeColor="text1"/>
              </w:rPr>
              <w:t>resislience</w:t>
            </w:r>
            <w:proofErr w:type="spellEnd"/>
            <w:r>
              <w:rPr>
                <w:rFonts w:asciiTheme="minorHAnsi" w:hAnsiTheme="minorHAnsi" w:cstheme="minorHAnsi"/>
                <w:b/>
                <w:color w:val="000000" w:themeColor="text1"/>
              </w:rPr>
              <w:t xml:space="preserve"> </w:t>
            </w:r>
          </w:p>
          <w:p w14:paraId="61AF6F0A" w14:textId="0F49E888" w:rsidR="003D6BE1" w:rsidRDefault="003D6BE1" w:rsidP="003D6BE1">
            <w:pPr>
              <w:pStyle w:val="TableParagraph"/>
              <w:spacing w:before="1"/>
              <w:ind w:left="0" w:right="526"/>
              <w:rPr>
                <w:rFonts w:asciiTheme="minorHAnsi" w:hAnsiTheme="minorHAnsi" w:cstheme="minorHAnsi"/>
                <w:color w:val="000000" w:themeColor="text1"/>
              </w:rPr>
            </w:pPr>
            <w:r w:rsidRPr="00B279C7">
              <w:rPr>
                <w:rFonts w:asciiTheme="minorHAnsi" w:hAnsiTheme="minorHAnsi" w:cstheme="minorHAnsi"/>
                <w:b/>
                <w:color w:val="000000" w:themeColor="text1"/>
              </w:rPr>
              <w:t>Black History Month</w:t>
            </w:r>
            <w:r>
              <w:rPr>
                <w:rFonts w:asciiTheme="minorHAnsi" w:hAnsiTheme="minorHAnsi" w:cstheme="minorHAnsi"/>
                <w:b/>
                <w:color w:val="000000" w:themeColor="text1"/>
              </w:rPr>
              <w:t xml:space="preserve">- </w:t>
            </w:r>
            <w:r>
              <w:rPr>
                <w:rFonts w:asciiTheme="minorHAnsi" w:hAnsiTheme="minorHAnsi" w:cstheme="minorHAnsi"/>
                <w:color w:val="000000" w:themeColor="text1"/>
              </w:rPr>
              <w:t>Poetry and art</w:t>
            </w:r>
          </w:p>
          <w:p w14:paraId="216A71B7" w14:textId="0E5DFB26" w:rsidR="004D72B0" w:rsidRDefault="004D72B0" w:rsidP="003D6BE1">
            <w:pPr>
              <w:pStyle w:val="TableParagraph"/>
              <w:spacing w:before="1"/>
              <w:ind w:left="0" w:right="526"/>
              <w:rPr>
                <w:rFonts w:asciiTheme="minorHAnsi" w:hAnsiTheme="minorHAnsi" w:cstheme="minorHAnsi"/>
                <w:b/>
                <w:color w:val="000000" w:themeColor="text1"/>
              </w:rPr>
            </w:pPr>
            <w:r w:rsidRPr="008E0480">
              <w:rPr>
                <w:rFonts w:asciiTheme="minorHAnsi" w:hAnsiTheme="minorHAnsi" w:cstheme="minorHAnsi"/>
                <w:b/>
                <w:color w:val="000000" w:themeColor="text1"/>
              </w:rPr>
              <w:t>Cinema Trip</w:t>
            </w:r>
            <w:r>
              <w:rPr>
                <w:rFonts w:asciiTheme="minorHAnsi" w:hAnsiTheme="minorHAnsi" w:cstheme="minorHAnsi"/>
                <w:color w:val="000000" w:themeColor="text1"/>
              </w:rPr>
              <w:t>- Global warming and cultural acceptance</w:t>
            </w:r>
          </w:p>
          <w:p w14:paraId="14D2450B" w14:textId="04C40F7C" w:rsidR="003D6BE1" w:rsidRDefault="008E0480" w:rsidP="00304981">
            <w:pPr>
              <w:rPr>
                <w:rFonts w:asciiTheme="minorHAnsi" w:hAnsiTheme="minorHAnsi" w:cstheme="minorHAnsi"/>
                <w:b/>
                <w:color w:val="000000" w:themeColor="text1"/>
              </w:rPr>
            </w:pPr>
            <w:r>
              <w:rPr>
                <w:rFonts w:asciiTheme="minorHAnsi" w:hAnsiTheme="minorHAnsi" w:cstheme="minorHAnsi"/>
                <w:b/>
                <w:color w:val="000000" w:themeColor="text1"/>
              </w:rPr>
              <w:t xml:space="preserve">Dare to Dream Day </w:t>
            </w:r>
          </w:p>
          <w:p w14:paraId="7092CC74" w14:textId="20C42D39" w:rsidR="008E0480" w:rsidRDefault="008E0480" w:rsidP="00304981">
            <w:pPr>
              <w:rPr>
                <w:rFonts w:asciiTheme="minorHAnsi" w:hAnsiTheme="minorHAnsi" w:cstheme="minorHAnsi"/>
                <w:b/>
                <w:color w:val="000000" w:themeColor="text1"/>
              </w:rPr>
            </w:pPr>
            <w:r>
              <w:rPr>
                <w:rFonts w:asciiTheme="minorHAnsi" w:hAnsiTheme="minorHAnsi" w:cstheme="minorHAnsi"/>
                <w:b/>
                <w:color w:val="000000" w:themeColor="text1"/>
              </w:rPr>
              <w:t xml:space="preserve">World Mental Health Day- </w:t>
            </w:r>
            <w:r w:rsidRPr="008E0480">
              <w:rPr>
                <w:rFonts w:asciiTheme="minorHAnsi" w:hAnsiTheme="minorHAnsi" w:cstheme="minorHAnsi"/>
                <w:color w:val="000000" w:themeColor="text1"/>
              </w:rPr>
              <w:t>Amazing dreams workshop</w:t>
            </w:r>
            <w:r>
              <w:rPr>
                <w:rFonts w:asciiTheme="minorHAnsi" w:hAnsiTheme="minorHAnsi" w:cstheme="minorHAnsi"/>
                <w:b/>
                <w:color w:val="000000" w:themeColor="text1"/>
              </w:rPr>
              <w:t xml:space="preserve"> </w:t>
            </w:r>
          </w:p>
          <w:p w14:paraId="78844114" w14:textId="702780D4" w:rsidR="008E0480" w:rsidRDefault="008E0480" w:rsidP="00304981">
            <w:pPr>
              <w:rPr>
                <w:rFonts w:asciiTheme="minorHAnsi" w:hAnsiTheme="minorHAnsi" w:cstheme="minorHAnsi"/>
                <w:b/>
                <w:color w:val="000000" w:themeColor="text1"/>
              </w:rPr>
            </w:pPr>
          </w:p>
          <w:p w14:paraId="696E31E6" w14:textId="31F86160" w:rsidR="00304981" w:rsidRPr="00B279C7" w:rsidRDefault="00304981" w:rsidP="00325A2E">
            <w:pPr>
              <w:pStyle w:val="TableParagraph"/>
              <w:spacing w:before="1"/>
              <w:ind w:left="0" w:right="526"/>
              <w:rPr>
                <w:rFonts w:asciiTheme="minorHAnsi" w:hAnsiTheme="minorHAnsi" w:cstheme="minorHAnsi"/>
                <w:color w:val="000000" w:themeColor="text1"/>
              </w:rPr>
            </w:pPr>
          </w:p>
        </w:tc>
        <w:tc>
          <w:tcPr>
            <w:tcW w:w="4025" w:type="dxa"/>
            <w:shd w:val="clear" w:color="auto" w:fill="auto"/>
          </w:tcPr>
          <w:p w14:paraId="78229117" w14:textId="77777777" w:rsidR="000E2C59" w:rsidRDefault="00325A2E" w:rsidP="00325A2E">
            <w:pPr>
              <w:pStyle w:val="TableParagraph"/>
              <w:ind w:left="0"/>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r>
              <w:rPr>
                <w:rFonts w:asciiTheme="minorHAnsi" w:hAnsiTheme="minorHAnsi" w:cstheme="minorHAnsi"/>
                <w:color w:val="000000" w:themeColor="text1"/>
              </w:rPr>
              <w:t>independence and being a good role model.</w:t>
            </w:r>
          </w:p>
          <w:p w14:paraId="61250FAC" w14:textId="77777777" w:rsidR="000E2C59" w:rsidRDefault="000E2C59" w:rsidP="000E2C5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Emotional Wellbeing workshops- thoughtful-</w:t>
            </w:r>
          </w:p>
          <w:p w14:paraId="3B084595" w14:textId="2243CDBE" w:rsidR="00304981" w:rsidRDefault="00325A2E" w:rsidP="00304981">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 </w:t>
            </w:r>
            <w:r w:rsidR="00304981" w:rsidRPr="00304981">
              <w:rPr>
                <w:rFonts w:asciiTheme="minorHAnsi" w:hAnsiTheme="minorHAnsi" w:cstheme="minorHAnsi"/>
                <w:b/>
                <w:color w:val="000000" w:themeColor="text1"/>
              </w:rPr>
              <w:t>Natural Leadership Project-</w:t>
            </w:r>
            <w:r w:rsidR="00304981">
              <w:rPr>
                <w:rFonts w:asciiTheme="minorHAnsi" w:hAnsiTheme="minorHAnsi" w:cstheme="minorHAnsi"/>
                <w:color w:val="000000" w:themeColor="text1"/>
              </w:rPr>
              <w:t xml:space="preserve"> working on knowing our </w:t>
            </w:r>
            <w:proofErr w:type="spellStart"/>
            <w:r w:rsidR="00304981">
              <w:rPr>
                <w:rFonts w:asciiTheme="minorHAnsi" w:hAnsiTheme="minorHAnsi" w:cstheme="minorHAnsi"/>
                <w:color w:val="000000" w:themeColor="text1"/>
              </w:rPr>
              <w:t>innerself</w:t>
            </w:r>
            <w:proofErr w:type="spellEnd"/>
            <w:r w:rsidR="00304981">
              <w:rPr>
                <w:rFonts w:asciiTheme="minorHAnsi" w:hAnsiTheme="minorHAnsi" w:cstheme="minorHAnsi"/>
                <w:color w:val="000000" w:themeColor="text1"/>
              </w:rPr>
              <w:t xml:space="preserve"> to develop leadership skills</w:t>
            </w:r>
          </w:p>
          <w:p w14:paraId="1E38B636" w14:textId="36862719" w:rsidR="003D6BE1" w:rsidRDefault="003D6BE1" w:rsidP="00304981">
            <w:pPr>
              <w:pStyle w:val="TableParagraph"/>
              <w:ind w:left="0"/>
              <w:rPr>
                <w:rFonts w:asciiTheme="minorHAnsi" w:hAnsiTheme="minorHAnsi" w:cstheme="minorHAnsi"/>
                <w:color w:val="000000" w:themeColor="text1"/>
              </w:rPr>
            </w:pPr>
            <w:r w:rsidRPr="003D6BE1">
              <w:rPr>
                <w:rFonts w:asciiTheme="minorHAnsi" w:hAnsiTheme="minorHAnsi" w:cstheme="minorHAnsi"/>
                <w:b/>
                <w:color w:val="000000" w:themeColor="text1"/>
              </w:rPr>
              <w:t xml:space="preserve">Learning </w:t>
            </w:r>
            <w:proofErr w:type="spellStart"/>
            <w:r w:rsidRPr="003D6BE1">
              <w:rPr>
                <w:rFonts w:asciiTheme="minorHAnsi" w:hAnsiTheme="minorHAnsi" w:cstheme="minorHAnsi"/>
                <w:b/>
                <w:color w:val="000000" w:themeColor="text1"/>
              </w:rPr>
              <w:t>Ambassadars</w:t>
            </w:r>
            <w:proofErr w:type="spellEnd"/>
            <w:r>
              <w:rPr>
                <w:rFonts w:asciiTheme="minorHAnsi" w:hAnsiTheme="minorHAnsi" w:cstheme="minorHAnsi"/>
                <w:color w:val="000000" w:themeColor="text1"/>
              </w:rPr>
              <w:t xml:space="preserve">- team building trip to </w:t>
            </w:r>
            <w:proofErr w:type="spellStart"/>
            <w:r>
              <w:rPr>
                <w:rFonts w:asciiTheme="minorHAnsi" w:hAnsiTheme="minorHAnsi" w:cstheme="minorHAnsi"/>
                <w:color w:val="000000" w:themeColor="text1"/>
              </w:rPr>
              <w:t>Tulley’s</w:t>
            </w:r>
            <w:proofErr w:type="spellEnd"/>
          </w:p>
          <w:p w14:paraId="3A78CE13" w14:textId="2AAB32AE" w:rsidR="008E0480" w:rsidRPr="008E0480" w:rsidRDefault="008E0480" w:rsidP="00304981">
            <w:pPr>
              <w:pStyle w:val="TableParagraph"/>
              <w:ind w:left="0"/>
              <w:rPr>
                <w:rFonts w:asciiTheme="minorHAnsi" w:hAnsiTheme="minorHAnsi" w:cstheme="minorHAnsi"/>
                <w:b/>
                <w:color w:val="000000" w:themeColor="text1"/>
              </w:rPr>
            </w:pPr>
            <w:r w:rsidRPr="008E0480">
              <w:rPr>
                <w:rFonts w:asciiTheme="minorHAnsi" w:hAnsiTheme="minorHAnsi" w:cstheme="minorHAnsi"/>
                <w:b/>
                <w:color w:val="000000" w:themeColor="text1"/>
              </w:rPr>
              <w:t xml:space="preserve">Jubilee celebration </w:t>
            </w:r>
          </w:p>
          <w:p w14:paraId="437D382B" w14:textId="523C8E0E" w:rsidR="00325A2E" w:rsidRPr="00325A2E" w:rsidRDefault="00325A2E" w:rsidP="00325A2E">
            <w:pPr>
              <w:pStyle w:val="TableParagraph"/>
              <w:ind w:left="0"/>
              <w:rPr>
                <w:rFonts w:asciiTheme="minorHAnsi" w:hAnsiTheme="minorHAnsi" w:cstheme="minorHAnsi"/>
                <w:color w:val="000000" w:themeColor="text1"/>
              </w:rPr>
            </w:pPr>
          </w:p>
        </w:tc>
      </w:tr>
    </w:tbl>
    <w:p w14:paraId="4405B0AD" w14:textId="77777777" w:rsidR="00DC0AC9" w:rsidRPr="00341F47" w:rsidRDefault="00DC0AC9">
      <w:pPr>
        <w:rPr>
          <w:rFonts w:asciiTheme="minorHAnsi" w:hAnsiTheme="minorHAnsi" w:cstheme="minorHAnsi"/>
        </w:rPr>
      </w:pPr>
    </w:p>
    <w:p w14:paraId="6E47D1E1" w14:textId="77777777" w:rsidR="00E45816" w:rsidRDefault="00E45816">
      <w:pPr>
        <w:rPr>
          <w:rFonts w:asciiTheme="minorHAnsi" w:hAnsiTheme="minorHAnsi" w:cstheme="minorHAnsi"/>
        </w:rPr>
      </w:pPr>
    </w:p>
    <w:p w14:paraId="7AA9C7D5" w14:textId="77777777" w:rsidR="009B56C1" w:rsidRDefault="009B56C1">
      <w:pPr>
        <w:rPr>
          <w:rFonts w:asciiTheme="minorHAnsi" w:hAnsiTheme="minorHAnsi" w:cstheme="minorHAnsi"/>
        </w:rPr>
      </w:pPr>
    </w:p>
    <w:p w14:paraId="441BF4A2" w14:textId="77777777" w:rsidR="009B56C1" w:rsidRDefault="009B56C1">
      <w:pPr>
        <w:rPr>
          <w:rFonts w:asciiTheme="minorHAnsi" w:hAnsiTheme="minorHAnsi" w:cstheme="minorHAnsi"/>
        </w:rPr>
      </w:pPr>
    </w:p>
    <w:p w14:paraId="24AE1E23" w14:textId="77777777" w:rsidR="009B56C1" w:rsidRPr="00341F47" w:rsidRDefault="009B56C1">
      <w:pPr>
        <w:rPr>
          <w:rFonts w:asciiTheme="minorHAnsi" w:hAnsiTheme="minorHAnsi" w:cstheme="minorHAnsi"/>
        </w:rPr>
      </w:pPr>
    </w:p>
    <w:tbl>
      <w:tblPr>
        <w:tblW w:w="10292"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0"/>
        <w:gridCol w:w="3930"/>
        <w:gridCol w:w="4532"/>
      </w:tblGrid>
      <w:tr w:rsidR="00190742" w:rsidRPr="00341F47" w14:paraId="34671E0D" w14:textId="77777777" w:rsidTr="009F0057">
        <w:trPr>
          <w:trHeight w:val="304"/>
        </w:trPr>
        <w:tc>
          <w:tcPr>
            <w:tcW w:w="1830" w:type="dxa"/>
          </w:tcPr>
          <w:p w14:paraId="544B961B" w14:textId="77777777" w:rsidR="00DC0AC9" w:rsidRPr="00341F47" w:rsidRDefault="00DC0AC9"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6</w:t>
            </w:r>
          </w:p>
        </w:tc>
        <w:tc>
          <w:tcPr>
            <w:tcW w:w="3930" w:type="dxa"/>
            <w:shd w:val="clear" w:color="auto" w:fill="FFFF00"/>
          </w:tcPr>
          <w:p w14:paraId="72CA5CE7" w14:textId="77777777" w:rsidR="00DC0AC9" w:rsidRPr="009B56C1" w:rsidRDefault="00DC0AC9" w:rsidP="009B56C1">
            <w:pPr>
              <w:pStyle w:val="TableParagraph"/>
              <w:spacing w:line="248" w:lineRule="exact"/>
              <w:jc w:val="center"/>
              <w:rPr>
                <w:rFonts w:asciiTheme="minorHAnsi" w:hAnsiTheme="minorHAnsi" w:cstheme="minorHAnsi"/>
                <w:b/>
                <w:bCs/>
                <w:color w:val="000000" w:themeColor="text1"/>
                <w:u w:val="single"/>
              </w:rPr>
            </w:pPr>
            <w:r w:rsidRPr="009B56C1">
              <w:rPr>
                <w:rFonts w:asciiTheme="minorHAnsi" w:hAnsiTheme="minorHAnsi" w:cstheme="minorHAnsi"/>
                <w:b/>
                <w:bCs/>
                <w:color w:val="000000" w:themeColor="text1"/>
                <w:u w:val="single"/>
              </w:rPr>
              <w:t>Spring</w:t>
            </w:r>
            <w:r w:rsidRPr="009B56C1">
              <w:rPr>
                <w:rFonts w:asciiTheme="minorHAnsi" w:hAnsiTheme="minorHAnsi" w:cstheme="minorHAnsi"/>
                <w:b/>
                <w:bCs/>
                <w:color w:val="000000" w:themeColor="text1"/>
                <w:spacing w:val="-6"/>
                <w:u w:val="single"/>
              </w:rPr>
              <w:t xml:space="preserve"> </w:t>
            </w:r>
            <w:r w:rsidRPr="009B56C1">
              <w:rPr>
                <w:rFonts w:asciiTheme="minorHAnsi" w:hAnsiTheme="minorHAnsi" w:cstheme="minorHAnsi"/>
                <w:b/>
                <w:bCs/>
                <w:color w:val="000000" w:themeColor="text1"/>
                <w:spacing w:val="-10"/>
                <w:u w:val="single"/>
              </w:rPr>
              <w:t>1</w:t>
            </w:r>
          </w:p>
        </w:tc>
        <w:tc>
          <w:tcPr>
            <w:tcW w:w="4532" w:type="dxa"/>
            <w:shd w:val="clear" w:color="auto" w:fill="92D050"/>
          </w:tcPr>
          <w:p w14:paraId="585AF49D" w14:textId="77777777" w:rsidR="00DC0AC9" w:rsidRPr="009B56C1" w:rsidRDefault="00DC0AC9" w:rsidP="009B56C1">
            <w:pPr>
              <w:pStyle w:val="TableParagraph"/>
              <w:spacing w:line="248" w:lineRule="exact"/>
              <w:jc w:val="center"/>
              <w:rPr>
                <w:rFonts w:asciiTheme="minorHAnsi" w:hAnsiTheme="minorHAnsi" w:cstheme="minorHAnsi"/>
                <w:b/>
                <w:bCs/>
                <w:color w:val="000000" w:themeColor="text1"/>
                <w:u w:val="single"/>
              </w:rPr>
            </w:pPr>
            <w:r w:rsidRPr="009B56C1">
              <w:rPr>
                <w:rFonts w:asciiTheme="minorHAnsi" w:hAnsiTheme="minorHAnsi" w:cstheme="minorHAnsi"/>
                <w:b/>
                <w:bCs/>
                <w:color w:val="000000" w:themeColor="text1"/>
                <w:u w:val="single"/>
              </w:rPr>
              <w:t>Spring</w:t>
            </w:r>
            <w:r w:rsidRPr="009B56C1">
              <w:rPr>
                <w:rFonts w:asciiTheme="minorHAnsi" w:hAnsiTheme="minorHAnsi" w:cstheme="minorHAnsi"/>
                <w:b/>
                <w:bCs/>
                <w:color w:val="000000" w:themeColor="text1"/>
                <w:spacing w:val="-6"/>
                <w:u w:val="single"/>
              </w:rPr>
              <w:t xml:space="preserve"> </w:t>
            </w:r>
            <w:r w:rsidRPr="009B56C1">
              <w:rPr>
                <w:rFonts w:asciiTheme="minorHAnsi" w:hAnsiTheme="minorHAnsi" w:cstheme="minorHAnsi"/>
                <w:b/>
                <w:bCs/>
                <w:color w:val="000000" w:themeColor="text1"/>
                <w:spacing w:val="-10"/>
                <w:u w:val="single"/>
              </w:rPr>
              <w:t>2</w:t>
            </w:r>
          </w:p>
        </w:tc>
      </w:tr>
      <w:tr w:rsidR="00792834" w:rsidRPr="00341F47" w14:paraId="4CB27A31" w14:textId="77777777" w:rsidTr="009F0057">
        <w:trPr>
          <w:trHeight w:val="102"/>
        </w:trPr>
        <w:tc>
          <w:tcPr>
            <w:tcW w:w="1830" w:type="dxa"/>
          </w:tcPr>
          <w:p w14:paraId="327C7E91" w14:textId="54F3CFEA" w:rsidR="00792834" w:rsidRPr="00341F47" w:rsidRDefault="00792834" w:rsidP="00792834">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462" w:type="dxa"/>
            <w:gridSpan w:val="2"/>
          </w:tcPr>
          <w:p w14:paraId="3B55ADBB" w14:textId="77777777" w:rsidR="00792834" w:rsidRPr="00341F47" w:rsidRDefault="00792834" w:rsidP="00792834">
            <w:pPr>
              <w:pStyle w:val="TableParagraph"/>
              <w:spacing w:before="1" w:line="219"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Have</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rPr>
              <w:t>we</w:t>
            </w:r>
            <w:r w:rsidRPr="00341F47">
              <w:rPr>
                <w:rFonts w:asciiTheme="minorHAnsi" w:hAnsiTheme="minorHAnsi" w:cstheme="minorHAnsi"/>
                <w:b/>
                <w:color w:val="000000" w:themeColor="text1"/>
                <w:spacing w:val="-3"/>
              </w:rPr>
              <w:t xml:space="preserve"> </w:t>
            </w:r>
            <w:r w:rsidRPr="00341F47">
              <w:rPr>
                <w:rFonts w:asciiTheme="minorHAnsi" w:hAnsiTheme="minorHAnsi" w:cstheme="minorHAnsi"/>
                <w:b/>
                <w:color w:val="000000" w:themeColor="text1"/>
              </w:rPr>
              <w:t>always</w:t>
            </w:r>
            <w:r w:rsidRPr="00341F47">
              <w:rPr>
                <w:rFonts w:asciiTheme="minorHAnsi" w:hAnsiTheme="minorHAnsi" w:cstheme="minorHAnsi"/>
                <w:b/>
                <w:color w:val="000000" w:themeColor="text1"/>
                <w:spacing w:val="-2"/>
              </w:rPr>
              <w:t xml:space="preserve"> </w:t>
            </w:r>
            <w:r w:rsidRPr="00341F47">
              <w:rPr>
                <w:rFonts w:asciiTheme="minorHAnsi" w:hAnsiTheme="minorHAnsi" w:cstheme="minorHAnsi"/>
                <w:b/>
                <w:color w:val="000000" w:themeColor="text1"/>
              </w:rPr>
              <w:t>looked</w:t>
            </w:r>
            <w:r w:rsidRPr="00341F47">
              <w:rPr>
                <w:rFonts w:asciiTheme="minorHAnsi" w:hAnsiTheme="minorHAnsi" w:cstheme="minorHAnsi"/>
                <w:b/>
                <w:color w:val="000000" w:themeColor="text1"/>
                <w:spacing w:val="-2"/>
              </w:rPr>
              <w:t xml:space="preserve"> </w:t>
            </w:r>
            <w:r w:rsidRPr="00341F47">
              <w:rPr>
                <w:rFonts w:asciiTheme="minorHAnsi" w:hAnsiTheme="minorHAnsi" w:cstheme="minorHAnsi"/>
                <w:b/>
                <w:color w:val="000000" w:themeColor="text1"/>
              </w:rPr>
              <w:t>like</w:t>
            </w:r>
            <w:r w:rsidRPr="00341F47">
              <w:rPr>
                <w:rFonts w:asciiTheme="minorHAnsi" w:hAnsiTheme="minorHAnsi" w:cstheme="minorHAnsi"/>
                <w:b/>
                <w:color w:val="000000" w:themeColor="text1"/>
                <w:spacing w:val="-2"/>
              </w:rPr>
              <w:t xml:space="preserve"> this?</w:t>
            </w:r>
          </w:p>
          <w:p w14:paraId="259E8073" w14:textId="53F4DF99" w:rsidR="00792834" w:rsidRPr="00341F47" w:rsidRDefault="00792834" w:rsidP="00792834">
            <w:pPr>
              <w:pStyle w:val="TableParagraph"/>
              <w:spacing w:before="1"/>
              <w:rPr>
                <w:rFonts w:asciiTheme="minorHAnsi" w:hAnsiTheme="minorHAnsi" w:cstheme="minorHAnsi"/>
                <w:b/>
                <w:color w:val="000000" w:themeColor="text1"/>
              </w:rPr>
            </w:pPr>
          </w:p>
        </w:tc>
      </w:tr>
      <w:tr w:rsidR="00792834" w:rsidRPr="00341F47" w14:paraId="6325B446" w14:textId="77777777" w:rsidTr="009F0057">
        <w:trPr>
          <w:trHeight w:val="952"/>
        </w:trPr>
        <w:tc>
          <w:tcPr>
            <w:tcW w:w="1830" w:type="dxa"/>
          </w:tcPr>
          <w:p w14:paraId="72F8AB97" w14:textId="77777777" w:rsidR="00792834" w:rsidRPr="00341F47" w:rsidRDefault="00792834" w:rsidP="00792834">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3930" w:type="dxa"/>
          </w:tcPr>
          <w:p w14:paraId="48DBBC03" w14:textId="1526E5B8" w:rsidR="00792834" w:rsidRDefault="00792834" w:rsidP="00792834">
            <w:pPr>
              <w:pStyle w:val="TableParagraph"/>
              <w:spacing w:before="1"/>
              <w:ind w:right="148"/>
              <w:rPr>
                <w:rFonts w:asciiTheme="minorHAnsi" w:hAnsiTheme="minorHAnsi" w:cstheme="minorHAnsi"/>
                <w:b/>
                <w:color w:val="000000" w:themeColor="text1"/>
                <w:spacing w:val="-2"/>
              </w:rPr>
            </w:pPr>
            <w:r w:rsidRPr="00341F47">
              <w:rPr>
                <w:rFonts w:asciiTheme="minorHAnsi" w:hAnsiTheme="minorHAnsi" w:cstheme="minorHAnsi"/>
                <w:b/>
                <w:color w:val="000000" w:themeColor="text1"/>
              </w:rPr>
              <w:t>Selfish</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Giant</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 xml:space="preserve">Oscar </w:t>
            </w:r>
            <w:r w:rsidRPr="00341F47">
              <w:rPr>
                <w:rFonts w:asciiTheme="minorHAnsi" w:hAnsiTheme="minorHAnsi" w:cstheme="minorHAnsi"/>
                <w:b/>
                <w:color w:val="000000" w:themeColor="text1"/>
                <w:spacing w:val="-2"/>
              </w:rPr>
              <w:t>Wilde</w:t>
            </w:r>
          </w:p>
          <w:p w14:paraId="10477586" w14:textId="319B80D2" w:rsidR="004D72B0" w:rsidRPr="00341F47" w:rsidRDefault="004D72B0" w:rsidP="00792834">
            <w:pPr>
              <w:pStyle w:val="TableParagraph"/>
              <w:spacing w:before="1"/>
              <w:ind w:right="148"/>
              <w:rPr>
                <w:rFonts w:asciiTheme="minorHAnsi" w:hAnsiTheme="minorHAnsi" w:cstheme="minorHAnsi"/>
                <w:b/>
                <w:color w:val="000000" w:themeColor="text1"/>
              </w:rPr>
            </w:pPr>
            <w:r>
              <w:rPr>
                <w:rFonts w:asciiTheme="minorHAnsi" w:hAnsiTheme="minorHAnsi" w:cstheme="minorHAnsi"/>
                <w:b/>
                <w:color w:val="000000" w:themeColor="text1"/>
                <w:spacing w:val="-2"/>
              </w:rPr>
              <w:t xml:space="preserve">Shackleton- Non- Fiction </w:t>
            </w:r>
          </w:p>
          <w:p w14:paraId="41F1EF9B" w14:textId="77777777" w:rsidR="004D72B0" w:rsidRPr="00341F47" w:rsidRDefault="004D72B0" w:rsidP="004D72B0">
            <w:pPr>
              <w:pStyle w:val="TableParagraph"/>
              <w:spacing w:before="1" w:line="219" w:lineRule="exact"/>
              <w:rPr>
                <w:rFonts w:asciiTheme="minorHAnsi" w:hAnsiTheme="minorHAnsi" w:cstheme="minorHAnsi"/>
                <w:i/>
                <w:color w:val="000000" w:themeColor="text1"/>
              </w:rPr>
            </w:pPr>
            <w:r w:rsidRPr="00341F47">
              <w:rPr>
                <w:rFonts w:asciiTheme="minorHAnsi" w:hAnsiTheme="minorHAnsi" w:cstheme="minorHAnsi"/>
                <w:i/>
                <w:color w:val="000000" w:themeColor="text1"/>
              </w:rPr>
              <w:t>The</w:t>
            </w:r>
            <w:r w:rsidRPr="00341F47">
              <w:rPr>
                <w:rFonts w:asciiTheme="minorHAnsi" w:hAnsiTheme="minorHAnsi" w:cstheme="minorHAnsi"/>
                <w:i/>
                <w:color w:val="000000" w:themeColor="text1"/>
                <w:spacing w:val="-1"/>
              </w:rPr>
              <w:t xml:space="preserve"> </w:t>
            </w:r>
            <w:r w:rsidRPr="00341F47">
              <w:rPr>
                <w:rFonts w:asciiTheme="minorHAnsi" w:hAnsiTheme="minorHAnsi" w:cstheme="minorHAnsi"/>
                <w:i/>
                <w:color w:val="000000" w:themeColor="text1"/>
              </w:rPr>
              <w:t>Explorer</w:t>
            </w:r>
            <w:r w:rsidRPr="00341F47">
              <w:rPr>
                <w:rFonts w:asciiTheme="minorHAnsi" w:hAnsiTheme="minorHAnsi" w:cstheme="minorHAnsi"/>
                <w:i/>
                <w:color w:val="000000" w:themeColor="text1"/>
                <w:spacing w:val="-2"/>
              </w:rPr>
              <w:t xml:space="preserve"> </w:t>
            </w:r>
            <w:r w:rsidRPr="00341F47">
              <w:rPr>
                <w:rFonts w:asciiTheme="minorHAnsi" w:hAnsiTheme="minorHAnsi" w:cstheme="minorHAnsi"/>
                <w:i/>
                <w:color w:val="000000" w:themeColor="text1"/>
              </w:rPr>
              <w:t xml:space="preserve">by </w:t>
            </w:r>
            <w:r w:rsidRPr="00341F47">
              <w:rPr>
                <w:rFonts w:asciiTheme="minorHAnsi" w:hAnsiTheme="minorHAnsi" w:cstheme="minorHAnsi"/>
                <w:i/>
                <w:color w:val="000000" w:themeColor="text1"/>
                <w:spacing w:val="-2"/>
              </w:rPr>
              <w:t>Katherine</w:t>
            </w:r>
          </w:p>
          <w:p w14:paraId="30C8982E" w14:textId="7981E186" w:rsidR="00792834" w:rsidRPr="00341F47" w:rsidRDefault="004D72B0" w:rsidP="004D72B0">
            <w:pPr>
              <w:pStyle w:val="TableParagraph"/>
              <w:rPr>
                <w:rFonts w:asciiTheme="minorHAnsi" w:hAnsiTheme="minorHAnsi" w:cstheme="minorHAnsi"/>
                <w:i/>
                <w:color w:val="000000" w:themeColor="text1"/>
              </w:rPr>
            </w:pPr>
            <w:proofErr w:type="spellStart"/>
            <w:r w:rsidRPr="00341F47">
              <w:rPr>
                <w:rFonts w:asciiTheme="minorHAnsi" w:hAnsiTheme="minorHAnsi" w:cstheme="minorHAnsi"/>
                <w:i/>
                <w:color w:val="000000" w:themeColor="text1"/>
                <w:spacing w:val="-2"/>
              </w:rPr>
              <w:t>Rundell</w:t>
            </w:r>
            <w:proofErr w:type="spellEnd"/>
          </w:p>
        </w:tc>
        <w:tc>
          <w:tcPr>
            <w:tcW w:w="4532" w:type="dxa"/>
          </w:tcPr>
          <w:p w14:paraId="022ECD3D" w14:textId="06B5D82E" w:rsidR="006A1352" w:rsidRDefault="003A1B99" w:rsidP="006A1352">
            <w:pPr>
              <w:pStyle w:val="TableParagraph"/>
              <w:spacing w:before="1" w:line="219" w:lineRule="exact"/>
              <w:rPr>
                <w:rFonts w:asciiTheme="minorHAnsi" w:hAnsiTheme="minorHAnsi" w:cstheme="minorHAnsi"/>
                <w:b/>
                <w:i/>
                <w:color w:val="000000" w:themeColor="text1"/>
              </w:rPr>
            </w:pPr>
            <w:r w:rsidRPr="003A1B99">
              <w:rPr>
                <w:rFonts w:asciiTheme="minorHAnsi" w:hAnsiTheme="minorHAnsi" w:cstheme="minorHAnsi"/>
                <w:b/>
                <w:i/>
                <w:color w:val="000000" w:themeColor="text1"/>
              </w:rPr>
              <w:t>The Three Little Pigs</w:t>
            </w:r>
          </w:p>
          <w:p w14:paraId="74C8FD18" w14:textId="7E92C40A" w:rsidR="003A1B99" w:rsidRPr="004D72B0" w:rsidRDefault="004D72B0" w:rsidP="004D72B0">
            <w:pPr>
              <w:pStyle w:val="TableParagraph"/>
              <w:spacing w:before="1" w:line="219" w:lineRule="exact"/>
              <w:rPr>
                <w:rFonts w:asciiTheme="minorHAnsi" w:hAnsiTheme="minorHAnsi" w:cstheme="minorHAnsi"/>
                <w:b/>
                <w:i/>
                <w:color w:val="000000" w:themeColor="text1"/>
              </w:rPr>
            </w:pPr>
            <w:r>
              <w:rPr>
                <w:rFonts w:asciiTheme="minorHAnsi" w:hAnsiTheme="minorHAnsi" w:cstheme="minorHAnsi"/>
                <w:b/>
                <w:i/>
                <w:color w:val="000000" w:themeColor="text1"/>
              </w:rPr>
              <w:t>Hansel and Gretel</w:t>
            </w:r>
          </w:p>
          <w:p w14:paraId="14C10639" w14:textId="127A317B" w:rsidR="00792834" w:rsidRPr="00341F47" w:rsidRDefault="00792834" w:rsidP="00792834">
            <w:pPr>
              <w:pStyle w:val="TableParagraph"/>
              <w:spacing w:before="1" w:line="219" w:lineRule="exact"/>
              <w:rPr>
                <w:rFonts w:asciiTheme="minorHAnsi" w:hAnsiTheme="minorHAnsi" w:cstheme="minorHAnsi"/>
                <w:i/>
                <w:color w:val="000000" w:themeColor="text1"/>
              </w:rPr>
            </w:pPr>
            <w:r w:rsidRPr="00341F47">
              <w:rPr>
                <w:rFonts w:asciiTheme="minorHAnsi" w:hAnsiTheme="minorHAnsi" w:cstheme="minorHAnsi"/>
                <w:i/>
                <w:color w:val="000000" w:themeColor="text1"/>
              </w:rPr>
              <w:t>The</w:t>
            </w:r>
            <w:r w:rsidRPr="00341F47">
              <w:rPr>
                <w:rFonts w:asciiTheme="minorHAnsi" w:hAnsiTheme="minorHAnsi" w:cstheme="minorHAnsi"/>
                <w:i/>
                <w:color w:val="000000" w:themeColor="text1"/>
                <w:spacing w:val="-1"/>
              </w:rPr>
              <w:t xml:space="preserve"> </w:t>
            </w:r>
            <w:r w:rsidRPr="00341F47">
              <w:rPr>
                <w:rFonts w:asciiTheme="minorHAnsi" w:hAnsiTheme="minorHAnsi" w:cstheme="minorHAnsi"/>
                <w:i/>
                <w:color w:val="000000" w:themeColor="text1"/>
              </w:rPr>
              <w:t>Explorer</w:t>
            </w:r>
            <w:r w:rsidRPr="00341F47">
              <w:rPr>
                <w:rFonts w:asciiTheme="minorHAnsi" w:hAnsiTheme="minorHAnsi" w:cstheme="minorHAnsi"/>
                <w:i/>
                <w:color w:val="000000" w:themeColor="text1"/>
                <w:spacing w:val="-2"/>
              </w:rPr>
              <w:t xml:space="preserve"> </w:t>
            </w:r>
            <w:r w:rsidRPr="00341F47">
              <w:rPr>
                <w:rFonts w:asciiTheme="minorHAnsi" w:hAnsiTheme="minorHAnsi" w:cstheme="minorHAnsi"/>
                <w:i/>
                <w:color w:val="000000" w:themeColor="text1"/>
              </w:rPr>
              <w:t xml:space="preserve">by </w:t>
            </w:r>
            <w:r w:rsidRPr="00341F47">
              <w:rPr>
                <w:rFonts w:asciiTheme="minorHAnsi" w:hAnsiTheme="minorHAnsi" w:cstheme="minorHAnsi"/>
                <w:i/>
                <w:color w:val="000000" w:themeColor="text1"/>
                <w:spacing w:val="-2"/>
              </w:rPr>
              <w:t>Katherine</w:t>
            </w:r>
          </w:p>
          <w:p w14:paraId="4C188150" w14:textId="77777777" w:rsidR="00792834" w:rsidRPr="00341F47" w:rsidRDefault="00792834" w:rsidP="00792834">
            <w:pPr>
              <w:pStyle w:val="TableParagraph"/>
              <w:spacing w:line="199" w:lineRule="exact"/>
              <w:rPr>
                <w:rFonts w:asciiTheme="minorHAnsi" w:hAnsiTheme="minorHAnsi" w:cstheme="minorHAnsi"/>
                <w:i/>
                <w:color w:val="000000" w:themeColor="text1"/>
              </w:rPr>
            </w:pPr>
            <w:proofErr w:type="spellStart"/>
            <w:r w:rsidRPr="00341F47">
              <w:rPr>
                <w:rFonts w:asciiTheme="minorHAnsi" w:hAnsiTheme="minorHAnsi" w:cstheme="minorHAnsi"/>
                <w:i/>
                <w:color w:val="000000" w:themeColor="text1"/>
                <w:spacing w:val="-2"/>
              </w:rPr>
              <w:t>Rundell</w:t>
            </w:r>
            <w:proofErr w:type="spellEnd"/>
          </w:p>
        </w:tc>
      </w:tr>
      <w:tr w:rsidR="00792834" w:rsidRPr="00341F47" w14:paraId="25CCE0CA" w14:textId="77777777" w:rsidTr="009F0057">
        <w:trPr>
          <w:trHeight w:val="749"/>
        </w:trPr>
        <w:tc>
          <w:tcPr>
            <w:tcW w:w="1830" w:type="dxa"/>
          </w:tcPr>
          <w:p w14:paraId="04FA42A4" w14:textId="77777777" w:rsidR="00792834" w:rsidRPr="00341F47" w:rsidRDefault="00792834"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3930" w:type="dxa"/>
          </w:tcPr>
          <w:p w14:paraId="580E7304" w14:textId="77777777" w:rsidR="009B1DFE" w:rsidRPr="009B1DFE" w:rsidRDefault="009B1DFE" w:rsidP="009B1DFE">
            <w:pPr>
              <w:pStyle w:val="Default"/>
              <w:numPr>
                <w:ilvl w:val="0"/>
                <w:numId w:val="34"/>
              </w:numPr>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Electricity</w:t>
            </w:r>
          </w:p>
          <w:p w14:paraId="3D5F52CB" w14:textId="77777777" w:rsidR="009B1DFE" w:rsidRPr="009B1DFE" w:rsidRDefault="009B1DFE" w:rsidP="009B1DFE">
            <w:pPr>
              <w:pStyle w:val="Default"/>
              <w:numPr>
                <w:ilvl w:val="0"/>
                <w:numId w:val="34"/>
              </w:numPr>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Associate the brightness of a lamp or the volume of a buzzer with the number and voltage of cells used in the circuit</w:t>
            </w:r>
          </w:p>
          <w:p w14:paraId="0CF816A2" w14:textId="77777777" w:rsidR="009B1DFE" w:rsidRPr="009B1DFE" w:rsidRDefault="009B1DFE" w:rsidP="009B1DFE">
            <w:pPr>
              <w:pStyle w:val="Default"/>
              <w:numPr>
                <w:ilvl w:val="0"/>
                <w:numId w:val="34"/>
              </w:numPr>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Compare and give reasons for variations in how components function, including the brightness of bulbs, the loudness of buzzers and the on/off position of switches</w:t>
            </w:r>
          </w:p>
          <w:p w14:paraId="1CA8D054" w14:textId="77777777" w:rsidR="001504E7" w:rsidRDefault="009B1DFE" w:rsidP="00262861">
            <w:pPr>
              <w:pStyle w:val="Default"/>
              <w:numPr>
                <w:ilvl w:val="0"/>
                <w:numId w:val="34"/>
              </w:numPr>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 xml:space="preserve">Use </w:t>
            </w:r>
            <w:proofErr w:type="spellStart"/>
            <w:r w:rsidRPr="009B1DFE">
              <w:rPr>
                <w:rFonts w:asciiTheme="minorHAnsi" w:hAnsiTheme="minorHAnsi" w:cstheme="minorHAnsi"/>
                <w:color w:val="000000" w:themeColor="text1"/>
                <w:sz w:val="18"/>
                <w:szCs w:val="18"/>
              </w:rPr>
              <w:t>recognised</w:t>
            </w:r>
            <w:proofErr w:type="spellEnd"/>
            <w:r w:rsidRPr="009B1DFE">
              <w:rPr>
                <w:rFonts w:asciiTheme="minorHAnsi" w:hAnsiTheme="minorHAnsi" w:cstheme="minorHAnsi"/>
                <w:color w:val="000000" w:themeColor="text1"/>
                <w:sz w:val="18"/>
                <w:szCs w:val="18"/>
              </w:rPr>
              <w:t xml:space="preserve"> symbols when representing a simple circuit in a diagram.</w:t>
            </w:r>
          </w:p>
          <w:p w14:paraId="0379161D" w14:textId="5CAB91E3" w:rsidR="00262861" w:rsidRPr="00262861" w:rsidRDefault="00262861" w:rsidP="00262861">
            <w:pPr>
              <w:pStyle w:val="Default"/>
              <w:numPr>
                <w:ilvl w:val="0"/>
                <w:numId w:val="34"/>
              </w:num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South East community rail workshops- sustainability, careers and keeping safe on the railway. </w:t>
            </w:r>
          </w:p>
        </w:tc>
        <w:tc>
          <w:tcPr>
            <w:tcW w:w="4532" w:type="dxa"/>
          </w:tcPr>
          <w:p w14:paraId="4E39361D" w14:textId="7A0C01EB" w:rsidR="00F142CA" w:rsidRPr="009B1DFE" w:rsidRDefault="00F142CA" w:rsidP="00F142CA">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Evolution and inheritance Charles Darwin</w:t>
            </w:r>
          </w:p>
          <w:p w14:paraId="03DDC956" w14:textId="77777777" w:rsidR="00F142CA" w:rsidRPr="009B1DFE" w:rsidRDefault="00F142CA" w:rsidP="00F142CA">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r>
            <w:proofErr w:type="spellStart"/>
            <w:r w:rsidRPr="009B1DFE">
              <w:rPr>
                <w:rFonts w:asciiTheme="minorHAnsi" w:hAnsiTheme="minorHAnsi" w:cstheme="minorHAnsi"/>
                <w:color w:val="000000" w:themeColor="text1"/>
                <w:sz w:val="18"/>
                <w:szCs w:val="18"/>
              </w:rPr>
              <w:t>Recognise</w:t>
            </w:r>
            <w:proofErr w:type="spellEnd"/>
            <w:r w:rsidRPr="009B1DFE">
              <w:rPr>
                <w:rFonts w:asciiTheme="minorHAnsi" w:hAnsiTheme="minorHAnsi" w:cstheme="minorHAnsi"/>
                <w:color w:val="000000" w:themeColor="text1"/>
                <w:sz w:val="18"/>
                <w:szCs w:val="18"/>
              </w:rPr>
              <w:t xml:space="preserve"> that living things have changed over time and that fossils provide information about living things that inhabited the Earth millions of years ago.</w:t>
            </w:r>
          </w:p>
          <w:p w14:paraId="6E8190B3" w14:textId="77777777" w:rsidR="00F142CA" w:rsidRPr="009B1DFE" w:rsidRDefault="00F142CA" w:rsidP="00F142CA">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r>
            <w:proofErr w:type="spellStart"/>
            <w:r w:rsidRPr="009B1DFE">
              <w:rPr>
                <w:rFonts w:asciiTheme="minorHAnsi" w:hAnsiTheme="minorHAnsi" w:cstheme="minorHAnsi"/>
                <w:color w:val="000000" w:themeColor="text1"/>
                <w:sz w:val="18"/>
                <w:szCs w:val="18"/>
              </w:rPr>
              <w:t>Recognise</w:t>
            </w:r>
            <w:proofErr w:type="spellEnd"/>
            <w:r w:rsidRPr="009B1DFE">
              <w:rPr>
                <w:rFonts w:asciiTheme="minorHAnsi" w:hAnsiTheme="minorHAnsi" w:cstheme="minorHAnsi"/>
                <w:color w:val="000000" w:themeColor="text1"/>
                <w:sz w:val="18"/>
                <w:szCs w:val="18"/>
              </w:rPr>
              <w:t xml:space="preserve"> that living things produce offspring of the same kind, but normally offspring vary and are not identical to their parents</w:t>
            </w:r>
          </w:p>
          <w:p w14:paraId="7B992686" w14:textId="77777777" w:rsidR="00F142CA" w:rsidRPr="009B1DFE" w:rsidRDefault="00F142CA" w:rsidP="00F142CA">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t xml:space="preserve">Identify how animals and plants are adapted to suit their environment in different ways and that adaptation may lead to evolution. </w:t>
            </w:r>
          </w:p>
          <w:p w14:paraId="60EAABC7" w14:textId="1E82EF02" w:rsidR="00F142CA" w:rsidRPr="009F0057" w:rsidRDefault="00F142CA" w:rsidP="001504E7">
            <w:pPr>
              <w:pStyle w:val="Default"/>
              <w:rPr>
                <w:rFonts w:asciiTheme="minorHAnsi" w:hAnsiTheme="minorHAnsi" w:cstheme="minorHAnsi"/>
                <w:color w:val="000000" w:themeColor="text1"/>
              </w:rPr>
            </w:pPr>
          </w:p>
        </w:tc>
      </w:tr>
      <w:tr w:rsidR="00341F47" w:rsidRPr="00341F47" w14:paraId="0313F52D" w14:textId="77777777" w:rsidTr="009F0057">
        <w:trPr>
          <w:trHeight w:val="528"/>
        </w:trPr>
        <w:tc>
          <w:tcPr>
            <w:tcW w:w="1830" w:type="dxa"/>
          </w:tcPr>
          <w:p w14:paraId="3FD863A6" w14:textId="77777777" w:rsidR="00341F47" w:rsidRPr="00341F47" w:rsidRDefault="00341F47"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462" w:type="dxa"/>
            <w:gridSpan w:val="2"/>
          </w:tcPr>
          <w:p w14:paraId="500C4DDD" w14:textId="420661D7" w:rsidR="00E56084" w:rsidRPr="00E56084" w:rsidRDefault="00E56084" w:rsidP="0034429D">
            <w:pPr>
              <w:widowControl/>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p>
        </w:tc>
      </w:tr>
      <w:tr w:rsidR="0034429D" w:rsidRPr="00341F47" w14:paraId="74D18614" w14:textId="77777777" w:rsidTr="006F7063">
        <w:trPr>
          <w:trHeight w:val="96"/>
        </w:trPr>
        <w:tc>
          <w:tcPr>
            <w:tcW w:w="1830" w:type="dxa"/>
          </w:tcPr>
          <w:p w14:paraId="2FB16351" w14:textId="77777777" w:rsidR="0034429D" w:rsidRPr="00341F47" w:rsidRDefault="0034429D" w:rsidP="0034429D">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8462" w:type="dxa"/>
            <w:gridSpan w:val="2"/>
          </w:tcPr>
          <w:p w14:paraId="4592CF41" w14:textId="77777777" w:rsidR="0034429D" w:rsidRDefault="0034429D" w:rsidP="0034429D">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 xml:space="preserve">Frozen Kingdom </w:t>
            </w:r>
          </w:p>
          <w:p w14:paraId="2C25BFF7" w14:textId="77777777" w:rsidR="0034429D" w:rsidRPr="00341F47" w:rsidRDefault="0034429D" w:rsidP="0034429D">
            <w:pPr>
              <w:pStyle w:val="TableParagraph"/>
              <w:spacing w:before="1"/>
              <w:rPr>
                <w:rFonts w:asciiTheme="minorHAnsi" w:hAnsiTheme="minorHAnsi" w:cstheme="minorHAnsi"/>
                <w:color w:val="000000" w:themeColor="text1"/>
              </w:rPr>
            </w:pPr>
          </w:p>
          <w:p w14:paraId="3F4227EB" w14:textId="77777777" w:rsidR="0034429D" w:rsidRPr="00E56084" w:rsidRDefault="0034429D" w:rsidP="0034429D">
            <w:pPr>
              <w:pStyle w:val="Table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b/>
                <w:color w:val="000000" w:themeColor="text1"/>
                <w:sz w:val="18"/>
                <w:szCs w:val="18"/>
                <w:lang w:val="en-GB"/>
              </w:rPr>
              <w:t xml:space="preserve">Identify </w:t>
            </w:r>
            <w:r w:rsidRPr="00E56084">
              <w:rPr>
                <w:rFonts w:asciiTheme="minorHAnsi" w:hAnsiTheme="minorHAnsi" w:cstheme="minorHAnsi"/>
                <w:color w:val="000000" w:themeColor="text1"/>
                <w:sz w:val="18"/>
                <w:szCs w:val="18"/>
                <w:lang w:val="en-GB"/>
              </w:rPr>
              <w:t>the position and explain the significance of latitude, longitude, equator, Northern Hemisphere, Southern Hemisphere, the Tropics of Cancer and Capricorn, the Arctic and Antarctic Circles, the Prime (or Greenwich) Meridian and time zones (including day and night).</w:t>
            </w:r>
          </w:p>
          <w:p w14:paraId="68023D42" w14:textId="77777777" w:rsidR="0034429D" w:rsidRPr="00E56084" w:rsidRDefault="0034429D" w:rsidP="0034429D">
            <w:pPr>
              <w:pStyle w:val="List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color w:val="000000" w:themeColor="text1"/>
                <w:sz w:val="18"/>
                <w:szCs w:val="18"/>
                <w:lang w:val="en-GB"/>
              </w:rPr>
              <w:t>Describe the climatic similarities and differences between two regions.</w:t>
            </w:r>
          </w:p>
          <w:p w14:paraId="38F4F37B" w14:textId="77777777" w:rsidR="0034429D" w:rsidRPr="00E56084" w:rsidRDefault="0034429D" w:rsidP="0034429D">
            <w:pPr>
              <w:pStyle w:val="List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color w:val="000000" w:themeColor="text1"/>
                <w:sz w:val="18"/>
                <w:szCs w:val="18"/>
                <w:lang w:val="en-GB"/>
              </w:rPr>
              <w:t>Identify the position and explain the significance of latitude, longitude, equator, Northern Hemisphere, Southern Hemisphere, the Tropics of Cancer and Capricorn, the Arctic and Antarctic Circles, the Prime (or Greenwich) Meridian and time zones (including day and night).</w:t>
            </w:r>
          </w:p>
          <w:p w14:paraId="282D7BBE" w14:textId="77777777" w:rsidR="0034429D" w:rsidRPr="00E56084" w:rsidRDefault="0034429D" w:rsidP="0034429D">
            <w:pPr>
              <w:pStyle w:val="Table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color w:val="000000" w:themeColor="text1"/>
                <w:sz w:val="18"/>
                <w:szCs w:val="18"/>
                <w:lang w:val="en-GB"/>
              </w:rPr>
              <w:t>Ask and answer geographical questions and hypotheses using a range of fieldwork and research techniques.</w:t>
            </w:r>
          </w:p>
          <w:p w14:paraId="73F0FB7E" w14:textId="77777777" w:rsidR="0034429D" w:rsidRPr="00E56084" w:rsidRDefault="0034429D" w:rsidP="0034429D">
            <w:pPr>
              <w:pStyle w:val="Table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color w:val="000000" w:themeColor="text1"/>
                <w:sz w:val="18"/>
                <w:szCs w:val="18"/>
                <w:lang w:val="en-GB"/>
              </w:rPr>
              <w:t>Explain how the presence of ice makes the polar oceans different to other oceans on Earth.</w:t>
            </w:r>
          </w:p>
          <w:p w14:paraId="7EECF7F2" w14:textId="77777777" w:rsidR="0034429D" w:rsidRPr="00E56084" w:rsidRDefault="0034429D" w:rsidP="0034429D">
            <w:pPr>
              <w:pStyle w:val="ListParagraph"/>
              <w:numPr>
                <w:ilvl w:val="0"/>
                <w:numId w:val="38"/>
              </w:numPr>
              <w:rPr>
                <w:rFonts w:asciiTheme="minorHAnsi" w:hAnsiTheme="minorHAnsi" w:cstheme="minorHAnsi"/>
                <w:color w:val="000000" w:themeColor="text1"/>
                <w:sz w:val="18"/>
                <w:szCs w:val="18"/>
                <w:lang w:val="en-GB"/>
              </w:rPr>
            </w:pPr>
            <w:r w:rsidRPr="00E56084">
              <w:rPr>
                <w:rFonts w:asciiTheme="minorHAnsi" w:hAnsiTheme="minorHAnsi" w:cstheme="minorHAnsi"/>
                <w:color w:val="000000" w:themeColor="text1"/>
                <w:sz w:val="18"/>
                <w:szCs w:val="18"/>
                <w:lang w:val="en-GB"/>
              </w:rPr>
              <w:t>Compare and describe physical features of polar landscapes.</w:t>
            </w:r>
          </w:p>
          <w:p w14:paraId="63F103C3" w14:textId="77777777" w:rsidR="0034429D" w:rsidRPr="00E56084"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 xml:space="preserve">Explain how </w:t>
            </w:r>
            <w:proofErr w:type="gramStart"/>
            <w:r w:rsidRPr="00E56084">
              <w:rPr>
                <w:rFonts w:asciiTheme="minorHAnsi" w:eastAsia="Times New Roman" w:hAnsiTheme="minorHAnsi" w:cstheme="minorHAnsi"/>
                <w:color w:val="303030"/>
                <w:sz w:val="18"/>
                <w:szCs w:val="18"/>
                <w:lang w:val="en-GB" w:eastAsia="en-GB"/>
              </w:rPr>
              <w:t>humans</w:t>
            </w:r>
            <w:proofErr w:type="gramEnd"/>
            <w:r w:rsidRPr="00E56084">
              <w:rPr>
                <w:rFonts w:asciiTheme="minorHAnsi" w:eastAsia="Times New Roman" w:hAnsiTheme="minorHAnsi" w:cstheme="minorHAnsi"/>
                <w:color w:val="303030"/>
                <w:sz w:val="18"/>
                <w:szCs w:val="18"/>
                <w:lang w:val="en-GB" w:eastAsia="en-GB"/>
              </w:rPr>
              <w:t xml:space="preserve"> function in the place they live.</w:t>
            </w:r>
          </w:p>
          <w:p w14:paraId="302A2BA1" w14:textId="77777777" w:rsidR="0034429D" w:rsidRPr="00E56084"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Describe the distribution of natural resources in an area or country.</w:t>
            </w:r>
          </w:p>
          <w:p w14:paraId="5CD88685" w14:textId="77777777" w:rsidR="0034429D" w:rsidRPr="00E56084"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lastRenderedPageBreak/>
              <w:t>Explain how climate change affects climate zones and biomes across the world.</w:t>
            </w:r>
          </w:p>
          <w:p w14:paraId="79AD7DA5" w14:textId="77777777" w:rsidR="0034429D" w:rsidRPr="00E56084"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Present a detailed account of how an industry, including tourism, has changed a place or landscape over time.</w:t>
            </w:r>
          </w:p>
          <w:p w14:paraId="0FBA2146" w14:textId="77777777" w:rsidR="0034429D" w:rsidRPr="00E56084" w:rsidRDefault="0034429D" w:rsidP="0034429D">
            <w:pPr>
              <w:pStyle w:val="ListParagraph"/>
              <w:numPr>
                <w:ilvl w:val="0"/>
                <w:numId w:val="38"/>
              </w:numPr>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Describe some of the significant achievements of man</w:t>
            </w:r>
            <w:r>
              <w:rPr>
                <w:rFonts w:asciiTheme="minorHAnsi" w:eastAsia="Times New Roman" w:hAnsiTheme="minorHAnsi" w:cstheme="minorHAnsi"/>
                <w:color w:val="303030"/>
                <w:sz w:val="18"/>
                <w:szCs w:val="18"/>
                <w:lang w:val="en-GB" w:eastAsia="en-GB"/>
              </w:rPr>
              <w:t>-</w:t>
            </w:r>
            <w:r w:rsidRPr="00E56084">
              <w:rPr>
                <w:rFonts w:asciiTheme="minorHAnsi" w:eastAsia="Times New Roman" w:hAnsiTheme="minorHAnsi" w:cstheme="minorHAnsi"/>
                <w:color w:val="303030"/>
                <w:sz w:val="18"/>
                <w:szCs w:val="18"/>
                <w:lang w:val="en-GB" w:eastAsia="en-GB"/>
              </w:rPr>
              <w:t>kind and explain why they are important.</w:t>
            </w:r>
          </w:p>
          <w:p w14:paraId="729B377E" w14:textId="77777777" w:rsidR="0034429D"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Think critically, weigh evidence, sift arguments and present a perspective on an aspect of historical importance.</w:t>
            </w:r>
          </w:p>
          <w:p w14:paraId="47ACDE66" w14:textId="77777777" w:rsidR="0034429D" w:rsidRPr="00E56084" w:rsidRDefault="0034429D" w:rsidP="0034429D">
            <w:pPr>
              <w:widowControl/>
              <w:numPr>
                <w:ilvl w:val="0"/>
                <w:numId w:val="38"/>
              </w:numPr>
              <w:shd w:val="clear" w:color="auto" w:fill="FFFFFF"/>
              <w:autoSpaceDE/>
              <w:autoSpaceDN/>
              <w:spacing w:before="100" w:beforeAutospacing="1" w:after="100" w:afterAutospacing="1"/>
              <w:rPr>
                <w:rFonts w:asciiTheme="minorHAnsi" w:eastAsia="Times New Roman" w:hAnsiTheme="minorHAnsi" w:cstheme="minorHAnsi"/>
                <w:color w:val="303030"/>
                <w:sz w:val="18"/>
                <w:szCs w:val="18"/>
                <w:lang w:val="en-GB" w:eastAsia="en-GB"/>
              </w:rPr>
            </w:pPr>
            <w:r w:rsidRPr="00E56084">
              <w:rPr>
                <w:rFonts w:asciiTheme="minorHAnsi" w:eastAsia="Times New Roman" w:hAnsiTheme="minorHAnsi" w:cstheme="minorHAnsi"/>
                <w:color w:val="303030"/>
                <w:sz w:val="18"/>
                <w:szCs w:val="18"/>
                <w:lang w:val="en-GB" w:eastAsia="en-GB"/>
              </w:rPr>
              <w:t>Present a detailed historical narrative about a significant global event.</w:t>
            </w:r>
          </w:p>
          <w:p w14:paraId="4A9C9A1F" w14:textId="4DDCD22F" w:rsidR="0034429D" w:rsidRPr="00341F47" w:rsidRDefault="0034429D" w:rsidP="0034429D">
            <w:pPr>
              <w:widowControl/>
              <w:shd w:val="clear" w:color="auto" w:fill="FFFFFF"/>
              <w:autoSpaceDE/>
              <w:autoSpaceDN/>
              <w:spacing w:before="100" w:beforeAutospacing="1" w:after="100" w:afterAutospacing="1"/>
              <w:rPr>
                <w:rFonts w:asciiTheme="minorHAnsi" w:hAnsiTheme="minorHAnsi" w:cstheme="minorHAnsi"/>
                <w:color w:val="000000" w:themeColor="text1"/>
              </w:rPr>
            </w:pPr>
            <w:r w:rsidRPr="00E56084">
              <w:rPr>
                <w:rFonts w:asciiTheme="minorHAnsi" w:eastAsia="Times New Roman" w:hAnsiTheme="minorHAnsi" w:cstheme="minorHAnsi"/>
                <w:color w:val="303030"/>
                <w:sz w:val="18"/>
                <w:szCs w:val="18"/>
                <w:lang w:val="en-GB" w:eastAsia="en-GB"/>
              </w:rPr>
              <w:t>Examine the decisions made by significant historical individuals, considering their options and making a summative judgement about their choices.</w:t>
            </w:r>
          </w:p>
        </w:tc>
      </w:tr>
      <w:tr w:rsidR="0034429D" w:rsidRPr="00341F47" w14:paraId="008B7E07" w14:textId="77777777" w:rsidTr="009B56C1">
        <w:trPr>
          <w:trHeight w:val="400"/>
        </w:trPr>
        <w:tc>
          <w:tcPr>
            <w:tcW w:w="1830" w:type="dxa"/>
            <w:shd w:val="clear" w:color="auto" w:fill="auto"/>
          </w:tcPr>
          <w:p w14:paraId="25119FE8" w14:textId="77777777" w:rsidR="0034429D" w:rsidRPr="00341F47" w:rsidRDefault="0034429D" w:rsidP="0034429D">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lastRenderedPageBreak/>
              <w:t>D&amp;T</w:t>
            </w:r>
          </w:p>
        </w:tc>
        <w:tc>
          <w:tcPr>
            <w:tcW w:w="3930" w:type="dxa"/>
            <w:shd w:val="clear" w:color="auto" w:fill="auto"/>
          </w:tcPr>
          <w:p w14:paraId="30305DD3" w14:textId="519B02CA" w:rsidR="0034429D" w:rsidRPr="00341F47" w:rsidRDefault="0034429D" w:rsidP="0034429D">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 xml:space="preserve">Environmental art </w:t>
            </w:r>
          </w:p>
        </w:tc>
        <w:tc>
          <w:tcPr>
            <w:tcW w:w="4532" w:type="dxa"/>
            <w:shd w:val="clear" w:color="auto" w:fill="auto"/>
          </w:tcPr>
          <w:p w14:paraId="4A8C39A0" w14:textId="77777777" w:rsidR="0034429D" w:rsidRPr="00341F47" w:rsidRDefault="0034429D" w:rsidP="0034429D">
            <w:pPr>
              <w:pStyle w:val="TableParagraph"/>
              <w:ind w:left="0"/>
              <w:rPr>
                <w:rFonts w:asciiTheme="minorHAnsi" w:hAnsiTheme="minorHAnsi" w:cstheme="minorHAnsi"/>
                <w:color w:val="000000" w:themeColor="text1"/>
              </w:rPr>
            </w:pPr>
          </w:p>
        </w:tc>
      </w:tr>
      <w:tr w:rsidR="0034429D" w:rsidRPr="00341F47" w14:paraId="32B8D2A9" w14:textId="77777777" w:rsidTr="009B56C1">
        <w:trPr>
          <w:trHeight w:val="423"/>
        </w:trPr>
        <w:tc>
          <w:tcPr>
            <w:tcW w:w="1830" w:type="dxa"/>
            <w:shd w:val="clear" w:color="auto" w:fill="auto"/>
          </w:tcPr>
          <w:p w14:paraId="026E904A" w14:textId="77777777" w:rsidR="0034429D" w:rsidRPr="00341F47" w:rsidRDefault="0034429D" w:rsidP="0034429D">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3930" w:type="dxa"/>
            <w:shd w:val="clear" w:color="auto" w:fill="auto"/>
          </w:tcPr>
          <w:p w14:paraId="66A20DC5" w14:textId="17C201EF" w:rsidR="0034429D" w:rsidRPr="00341F47" w:rsidRDefault="0034429D" w:rsidP="0034429D">
            <w:pPr>
              <w:pStyle w:val="TableParagraph"/>
              <w:spacing w:before="1"/>
              <w:ind w:right="148"/>
              <w:rPr>
                <w:rFonts w:asciiTheme="minorHAnsi" w:hAnsiTheme="minorHAnsi" w:cstheme="minorHAnsi"/>
                <w:color w:val="000000" w:themeColor="text1"/>
              </w:rPr>
            </w:pPr>
          </w:p>
        </w:tc>
        <w:tc>
          <w:tcPr>
            <w:tcW w:w="4532" w:type="dxa"/>
            <w:shd w:val="clear" w:color="auto" w:fill="auto"/>
          </w:tcPr>
          <w:p w14:paraId="50F98B49" w14:textId="77777777" w:rsidR="0034429D" w:rsidRDefault="0034429D" w:rsidP="0034429D">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Bees, Beetles and Butterflies</w:t>
            </w:r>
            <w:r w:rsidRPr="00341F47">
              <w:rPr>
                <w:rFonts w:asciiTheme="minorHAnsi" w:hAnsiTheme="minorHAnsi" w:cstheme="minorHAnsi"/>
                <w:color w:val="000000" w:themeColor="text1"/>
              </w:rPr>
              <w:t xml:space="preserve"> </w:t>
            </w:r>
          </w:p>
          <w:p w14:paraId="71F72E51" w14:textId="40DF48D3" w:rsidR="0034429D" w:rsidRPr="00341F47" w:rsidRDefault="0034429D" w:rsidP="0034429D">
            <w:pPr>
              <w:pStyle w:val="TableParagraph"/>
              <w:ind w:left="0"/>
              <w:rPr>
                <w:rFonts w:asciiTheme="minorHAnsi" w:hAnsiTheme="minorHAnsi" w:cstheme="minorHAnsi"/>
                <w:color w:val="000000" w:themeColor="text1"/>
              </w:rPr>
            </w:pPr>
            <w:r w:rsidRPr="00341F47">
              <w:rPr>
                <w:rFonts w:asciiTheme="minorHAnsi" w:hAnsiTheme="minorHAnsi" w:cstheme="minorHAnsi"/>
                <w:color w:val="000000" w:themeColor="text1"/>
              </w:rPr>
              <w:t>Paul Cezanne – still life of fruit</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(link</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with</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illustrations</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in Selfish</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rPr>
              <w:t>Giant)</w:t>
            </w:r>
          </w:p>
        </w:tc>
      </w:tr>
      <w:tr w:rsidR="0034429D" w:rsidRPr="00341F47" w14:paraId="69C8B4AF" w14:textId="77777777" w:rsidTr="009B56C1">
        <w:trPr>
          <w:trHeight w:val="423"/>
        </w:trPr>
        <w:tc>
          <w:tcPr>
            <w:tcW w:w="1830" w:type="dxa"/>
            <w:shd w:val="clear" w:color="auto" w:fill="auto"/>
          </w:tcPr>
          <w:p w14:paraId="5FA32BE4" w14:textId="2B9888DF" w:rsidR="0034429D" w:rsidRPr="00341F47" w:rsidRDefault="0034429D" w:rsidP="0034429D">
            <w:pPr>
              <w:pStyle w:val="TableParagraph"/>
              <w:spacing w:before="1"/>
              <w:ind w:left="0"/>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Safeguarding </w:t>
            </w:r>
          </w:p>
        </w:tc>
        <w:tc>
          <w:tcPr>
            <w:tcW w:w="3930" w:type="dxa"/>
            <w:shd w:val="clear" w:color="auto" w:fill="auto"/>
          </w:tcPr>
          <w:p w14:paraId="4F48E5EA" w14:textId="77777777" w:rsidR="0034429D" w:rsidRDefault="0034429D" w:rsidP="0034429D">
            <w:pPr>
              <w:rPr>
                <w:rFonts w:asciiTheme="minorHAnsi" w:hAnsiTheme="minorHAnsi" w:cstheme="minorHAnsi"/>
                <w:color w:val="000000" w:themeColor="text1"/>
              </w:rPr>
            </w:pPr>
            <w:r>
              <w:rPr>
                <w:rFonts w:asciiTheme="minorHAnsi" w:hAnsiTheme="minorHAnsi" w:cstheme="minorHAnsi"/>
                <w:color w:val="000000" w:themeColor="text1"/>
              </w:rPr>
              <w:t xml:space="preserve"> </w:t>
            </w:r>
            <w:r w:rsidRPr="00F249B7">
              <w:rPr>
                <w:rFonts w:cstheme="minorHAnsi"/>
                <w:b/>
                <w:color w:val="000000" w:themeColor="text1"/>
              </w:rPr>
              <w:t>Train Workshops</w:t>
            </w:r>
            <w:r>
              <w:rPr>
                <w:rFonts w:cstheme="minorHAnsi"/>
                <w:b/>
                <w:color w:val="000000" w:themeColor="text1"/>
              </w:rPr>
              <w:t xml:space="preserve">- </w:t>
            </w:r>
            <w:r w:rsidRPr="00F249B7">
              <w:rPr>
                <w:rFonts w:cstheme="minorHAnsi"/>
                <w:color w:val="000000" w:themeColor="text1"/>
              </w:rPr>
              <w:t>How to keep safe at the train station and around railway lines.</w:t>
            </w:r>
            <w:r>
              <w:rPr>
                <w:rFonts w:cstheme="minorHAnsi"/>
                <w:b/>
                <w:color w:val="000000" w:themeColor="text1"/>
              </w:rPr>
              <w:t xml:space="preserve"> </w:t>
            </w:r>
            <w:r>
              <w:rPr>
                <w:rFonts w:asciiTheme="minorHAnsi" w:hAnsiTheme="minorHAnsi" w:cstheme="minorHAnsi"/>
                <w:color w:val="000000" w:themeColor="text1"/>
              </w:rPr>
              <w:t xml:space="preserve"> </w:t>
            </w:r>
          </w:p>
          <w:p w14:paraId="11D7A817" w14:textId="7E80E311" w:rsidR="0034429D" w:rsidRPr="00325A2E" w:rsidRDefault="0034429D" w:rsidP="0034429D">
            <w:pPr>
              <w:rPr>
                <w:rFonts w:cstheme="minorHAnsi"/>
                <w:b/>
                <w:color w:val="000000" w:themeColor="text1"/>
              </w:rPr>
            </w:pPr>
            <w:r w:rsidRPr="00325A2E">
              <w:rPr>
                <w:rFonts w:asciiTheme="minorHAnsi" w:hAnsiTheme="minorHAnsi" w:cstheme="minorHAnsi"/>
                <w:b/>
                <w:color w:val="000000" w:themeColor="text1"/>
              </w:rPr>
              <w:t>Play Leaders</w:t>
            </w:r>
          </w:p>
        </w:tc>
        <w:tc>
          <w:tcPr>
            <w:tcW w:w="4532" w:type="dxa"/>
            <w:shd w:val="clear" w:color="auto" w:fill="auto"/>
          </w:tcPr>
          <w:p w14:paraId="008A85D1" w14:textId="77777777" w:rsidR="0034429D" w:rsidRDefault="0034429D" w:rsidP="0034429D">
            <w:pPr>
              <w:pStyle w:val="TableParagraph"/>
              <w:ind w:left="0"/>
              <w:rPr>
                <w:rFonts w:asciiTheme="minorHAnsi" w:hAnsiTheme="minorHAnsi" w:cstheme="minorHAnsi"/>
                <w:b/>
                <w:color w:val="000000" w:themeColor="text1"/>
              </w:rPr>
            </w:pPr>
            <w:r w:rsidRPr="00325A2E">
              <w:rPr>
                <w:rFonts w:asciiTheme="minorHAnsi" w:hAnsiTheme="minorHAnsi" w:cstheme="minorHAnsi"/>
                <w:b/>
                <w:color w:val="000000" w:themeColor="text1"/>
              </w:rPr>
              <w:t>P</w:t>
            </w:r>
            <w:r>
              <w:rPr>
                <w:rFonts w:asciiTheme="minorHAnsi" w:hAnsiTheme="minorHAnsi" w:cstheme="minorHAnsi"/>
                <w:b/>
                <w:color w:val="000000" w:themeColor="text1"/>
              </w:rPr>
              <w:t xml:space="preserve">lay Leader training </w:t>
            </w:r>
          </w:p>
          <w:p w14:paraId="1958412A" w14:textId="1A3C2EFB" w:rsidR="0034429D" w:rsidRPr="00341F47" w:rsidRDefault="0034429D" w:rsidP="0034429D">
            <w:pPr>
              <w:pStyle w:val="TableParagraph"/>
              <w:ind w:left="0"/>
              <w:rPr>
                <w:rFonts w:asciiTheme="minorHAnsi" w:hAnsiTheme="minorHAnsi" w:cstheme="minorHAnsi"/>
                <w:color w:val="000000" w:themeColor="text1"/>
              </w:rPr>
            </w:pPr>
            <w:r>
              <w:rPr>
                <w:rFonts w:asciiTheme="minorHAnsi" w:hAnsiTheme="minorHAnsi" w:cstheme="minorHAnsi"/>
                <w:b/>
                <w:color w:val="000000" w:themeColor="text1"/>
              </w:rPr>
              <w:t xml:space="preserve">Schools Mental Health Week </w:t>
            </w:r>
          </w:p>
        </w:tc>
      </w:tr>
      <w:tr w:rsidR="0034429D" w:rsidRPr="00341F47" w14:paraId="319FE7DD" w14:textId="77777777" w:rsidTr="009B56C1">
        <w:trPr>
          <w:trHeight w:val="423"/>
        </w:trPr>
        <w:tc>
          <w:tcPr>
            <w:tcW w:w="1830" w:type="dxa"/>
            <w:shd w:val="clear" w:color="auto" w:fill="auto"/>
          </w:tcPr>
          <w:p w14:paraId="1D1DC414" w14:textId="4CEED866" w:rsidR="0034429D" w:rsidRDefault="0034429D" w:rsidP="0034429D">
            <w:pPr>
              <w:pStyle w:val="TableParagraph"/>
              <w:spacing w:before="1"/>
              <w:ind w:left="0"/>
              <w:rPr>
                <w:rFonts w:asciiTheme="minorHAnsi" w:hAnsiTheme="minorHAnsi" w:cstheme="minorHAnsi"/>
                <w:color w:val="000000" w:themeColor="text1"/>
                <w:spacing w:val="-5"/>
              </w:rPr>
            </w:pPr>
            <w:r>
              <w:rPr>
                <w:rFonts w:asciiTheme="minorHAnsi" w:hAnsiTheme="minorHAnsi" w:cstheme="minorHAnsi"/>
                <w:color w:val="000000" w:themeColor="text1"/>
                <w:spacing w:val="-5"/>
              </w:rPr>
              <w:t>Enrichment</w:t>
            </w:r>
          </w:p>
        </w:tc>
        <w:tc>
          <w:tcPr>
            <w:tcW w:w="3930" w:type="dxa"/>
            <w:shd w:val="clear" w:color="auto" w:fill="auto"/>
          </w:tcPr>
          <w:p w14:paraId="65EBEF47" w14:textId="77777777" w:rsidR="0034429D" w:rsidRDefault="0034429D" w:rsidP="0034429D">
            <w:pPr>
              <w:rPr>
                <w:rFonts w:cstheme="minorHAnsi"/>
                <w:b/>
                <w:color w:val="000000" w:themeColor="text1"/>
              </w:rPr>
            </w:pPr>
            <w:r w:rsidRPr="00F249B7">
              <w:rPr>
                <w:rFonts w:cstheme="minorHAnsi"/>
                <w:b/>
                <w:color w:val="000000" w:themeColor="text1"/>
              </w:rPr>
              <w:t>Train Workshops</w:t>
            </w:r>
            <w:r>
              <w:rPr>
                <w:rFonts w:cstheme="minorHAnsi"/>
                <w:b/>
                <w:color w:val="000000" w:themeColor="text1"/>
              </w:rPr>
              <w:t xml:space="preserve">- </w:t>
            </w:r>
            <w:r w:rsidRPr="00F249B7">
              <w:rPr>
                <w:rFonts w:cstheme="minorHAnsi"/>
                <w:color w:val="000000" w:themeColor="text1"/>
              </w:rPr>
              <w:t>How to keep safe at the train station and around railway lines.</w:t>
            </w:r>
            <w:r>
              <w:rPr>
                <w:rFonts w:cstheme="minorHAnsi"/>
                <w:b/>
                <w:color w:val="000000" w:themeColor="text1"/>
              </w:rPr>
              <w:t xml:space="preserve"> </w:t>
            </w:r>
          </w:p>
          <w:p w14:paraId="77D8B268" w14:textId="23098190" w:rsidR="0034429D" w:rsidRDefault="0034429D" w:rsidP="0034429D">
            <w:pPr>
              <w:rPr>
                <w:rFonts w:cstheme="minorHAnsi"/>
                <w:color w:val="000000" w:themeColor="text1"/>
              </w:rPr>
            </w:pPr>
            <w:r w:rsidRPr="00F249B7">
              <w:rPr>
                <w:rFonts w:cstheme="minorHAnsi"/>
                <w:color w:val="000000" w:themeColor="text1"/>
              </w:rPr>
              <w:t>-W</w:t>
            </w:r>
            <w:r>
              <w:rPr>
                <w:rFonts w:cstheme="minorHAnsi"/>
                <w:color w:val="000000" w:themeColor="text1"/>
              </w:rPr>
              <w:t xml:space="preserve">hat </w:t>
            </w:r>
            <w:proofErr w:type="spellStart"/>
            <w:r>
              <w:rPr>
                <w:rFonts w:cstheme="minorHAnsi"/>
                <w:color w:val="000000" w:themeColor="text1"/>
              </w:rPr>
              <w:t>carers</w:t>
            </w:r>
            <w:proofErr w:type="spellEnd"/>
            <w:r>
              <w:rPr>
                <w:rFonts w:cstheme="minorHAnsi"/>
                <w:color w:val="000000" w:themeColor="text1"/>
              </w:rPr>
              <w:t xml:space="preserve"> are there available in the rail industry? Trains and their sustainably</w:t>
            </w:r>
          </w:p>
          <w:p w14:paraId="7B4B6E38" w14:textId="77777777" w:rsidR="0034429D" w:rsidRDefault="0034429D" w:rsidP="0034429D">
            <w:pPr>
              <w:pStyle w:val="TableParagraph"/>
              <w:ind w:left="0"/>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r>
              <w:rPr>
                <w:rFonts w:asciiTheme="minorHAnsi" w:hAnsiTheme="minorHAnsi" w:cstheme="minorHAnsi"/>
                <w:color w:val="000000" w:themeColor="text1"/>
              </w:rPr>
              <w:t>independence and being a good role model.</w:t>
            </w:r>
          </w:p>
          <w:p w14:paraId="73DE0157" w14:textId="77777777" w:rsidR="0034429D" w:rsidRDefault="0034429D" w:rsidP="0034429D">
            <w:pPr>
              <w:rPr>
                <w:rFonts w:cstheme="minorHAnsi"/>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color w:val="000000" w:themeColor="text1"/>
              </w:rPr>
              <w:t xml:space="preserve"> Body Image</w:t>
            </w:r>
          </w:p>
          <w:p w14:paraId="5CECAE4C" w14:textId="77777777" w:rsidR="0034429D" w:rsidRDefault="0034429D" w:rsidP="0034429D">
            <w:pPr>
              <w:rPr>
                <w:rFonts w:cstheme="minorHAnsi"/>
                <w:b/>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b/>
                <w:color w:val="000000" w:themeColor="text1"/>
              </w:rPr>
              <w:t xml:space="preserve"> </w:t>
            </w:r>
            <w:r w:rsidRPr="004D72B0">
              <w:rPr>
                <w:rFonts w:cstheme="minorHAnsi"/>
                <w:color w:val="000000" w:themeColor="text1"/>
              </w:rPr>
              <w:t>Peculiar feeling</w:t>
            </w:r>
            <w:r>
              <w:rPr>
                <w:rFonts w:cstheme="minorHAnsi"/>
                <w:b/>
                <w:color w:val="000000" w:themeColor="text1"/>
              </w:rPr>
              <w:t xml:space="preserve"> </w:t>
            </w:r>
          </w:p>
          <w:p w14:paraId="6324A0E8" w14:textId="77777777" w:rsidR="0034429D" w:rsidRDefault="0034429D" w:rsidP="0034429D">
            <w:pPr>
              <w:rPr>
                <w:rFonts w:cstheme="minorHAnsi"/>
                <w:b/>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b/>
                <w:color w:val="000000" w:themeColor="text1"/>
              </w:rPr>
              <w:t xml:space="preserve"> </w:t>
            </w:r>
            <w:r w:rsidRPr="004D72B0">
              <w:rPr>
                <w:rFonts w:cstheme="minorHAnsi"/>
                <w:color w:val="000000" w:themeColor="text1"/>
              </w:rPr>
              <w:t>Emotional changes</w:t>
            </w:r>
            <w:r>
              <w:rPr>
                <w:rFonts w:cstheme="minorHAnsi"/>
                <w:b/>
                <w:color w:val="000000" w:themeColor="text1"/>
              </w:rPr>
              <w:t xml:space="preserve"> </w:t>
            </w:r>
          </w:p>
          <w:p w14:paraId="257BE00C" w14:textId="77777777" w:rsidR="0034429D" w:rsidRDefault="0034429D" w:rsidP="0034429D">
            <w:pPr>
              <w:rPr>
                <w:rFonts w:cstheme="minorHAnsi"/>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color w:val="000000" w:themeColor="text1"/>
              </w:rPr>
              <w:t xml:space="preserve"> </w:t>
            </w:r>
            <w:r w:rsidRPr="004D72B0">
              <w:rPr>
                <w:rFonts w:cstheme="minorHAnsi"/>
                <w:color w:val="000000" w:themeColor="text1"/>
              </w:rPr>
              <w:t>Seeing Stuff Online</w:t>
            </w:r>
          </w:p>
          <w:p w14:paraId="5539599B" w14:textId="77777777" w:rsidR="0034429D" w:rsidRDefault="0034429D" w:rsidP="0034429D">
            <w:pPr>
              <w:rPr>
                <w:rFonts w:cstheme="minorHAnsi"/>
                <w:b/>
                <w:color w:val="000000" w:themeColor="text1"/>
              </w:rPr>
            </w:pPr>
            <w:r w:rsidRPr="008E0480">
              <w:rPr>
                <w:rFonts w:cstheme="minorHAnsi"/>
                <w:b/>
                <w:color w:val="000000" w:themeColor="text1"/>
              </w:rPr>
              <w:t>House Captain trip to K2</w:t>
            </w:r>
          </w:p>
          <w:p w14:paraId="19F7FF8C" w14:textId="457A9776" w:rsidR="0034429D" w:rsidRPr="008E0480" w:rsidRDefault="0034429D" w:rsidP="0034429D">
            <w:pPr>
              <w:rPr>
                <w:rFonts w:cstheme="minorHAnsi"/>
                <w:b/>
                <w:color w:val="000000" w:themeColor="text1"/>
              </w:rPr>
            </w:pPr>
            <w:r>
              <w:rPr>
                <w:rFonts w:cstheme="minorHAnsi"/>
                <w:b/>
                <w:color w:val="000000" w:themeColor="text1"/>
              </w:rPr>
              <w:t xml:space="preserve">Football Week- </w:t>
            </w:r>
            <w:r w:rsidRPr="008606E3">
              <w:rPr>
                <w:rFonts w:cstheme="minorHAnsi"/>
                <w:color w:val="000000" w:themeColor="text1"/>
              </w:rPr>
              <w:t>sportsmanship</w:t>
            </w:r>
          </w:p>
        </w:tc>
        <w:tc>
          <w:tcPr>
            <w:tcW w:w="4532" w:type="dxa"/>
            <w:shd w:val="clear" w:color="auto" w:fill="auto"/>
          </w:tcPr>
          <w:p w14:paraId="3F6EBB9B" w14:textId="3D578FED" w:rsidR="0034429D" w:rsidRDefault="0034429D" w:rsidP="0034429D">
            <w:pPr>
              <w:pStyle w:val="TableParagraph"/>
              <w:ind w:left="0"/>
              <w:rPr>
                <w:rFonts w:asciiTheme="minorHAnsi" w:hAnsiTheme="minorHAnsi" w:cstheme="minorHAnsi"/>
                <w:color w:val="000000" w:themeColor="text1"/>
              </w:rPr>
            </w:pPr>
            <w:r w:rsidRPr="00325A2E">
              <w:rPr>
                <w:rFonts w:asciiTheme="minorHAnsi" w:hAnsiTheme="minorHAnsi" w:cstheme="minorHAnsi"/>
                <w:b/>
                <w:color w:val="000000" w:themeColor="text1"/>
              </w:rPr>
              <w:t>World Book Week</w:t>
            </w:r>
            <w:r>
              <w:rPr>
                <w:rFonts w:asciiTheme="minorHAnsi" w:hAnsiTheme="minorHAnsi" w:cstheme="minorHAnsi"/>
                <w:color w:val="000000" w:themeColor="text1"/>
              </w:rPr>
              <w:t>- prototypes and market research</w:t>
            </w:r>
          </w:p>
          <w:p w14:paraId="6484A1B8" w14:textId="5AC5B01B" w:rsidR="0034429D" w:rsidRDefault="0034429D" w:rsidP="0034429D">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t>Natural Leadership Project-</w:t>
            </w:r>
            <w:r>
              <w:rPr>
                <w:rFonts w:asciiTheme="minorHAnsi" w:hAnsiTheme="minorHAnsi" w:cstheme="minorHAnsi"/>
                <w:color w:val="000000" w:themeColor="text1"/>
              </w:rPr>
              <w:t xml:space="preserve"> working on knowing our </w:t>
            </w:r>
            <w:proofErr w:type="spellStart"/>
            <w:r>
              <w:rPr>
                <w:rFonts w:asciiTheme="minorHAnsi" w:hAnsiTheme="minorHAnsi" w:cstheme="minorHAnsi"/>
                <w:color w:val="000000" w:themeColor="text1"/>
              </w:rPr>
              <w:t>innerself</w:t>
            </w:r>
            <w:proofErr w:type="spellEnd"/>
            <w:r>
              <w:rPr>
                <w:rFonts w:asciiTheme="minorHAnsi" w:hAnsiTheme="minorHAnsi" w:cstheme="minorHAnsi"/>
                <w:color w:val="000000" w:themeColor="text1"/>
              </w:rPr>
              <w:t xml:space="preserve"> to develop leadership skills</w:t>
            </w:r>
          </w:p>
          <w:p w14:paraId="4802BBB4" w14:textId="46623777" w:rsidR="0034429D" w:rsidRDefault="0034429D" w:rsidP="0034429D">
            <w:pPr>
              <w:pStyle w:val="TableParagraph"/>
              <w:ind w:left="0"/>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r>
              <w:rPr>
                <w:rFonts w:asciiTheme="minorHAnsi" w:hAnsiTheme="minorHAnsi" w:cstheme="minorHAnsi"/>
                <w:color w:val="000000" w:themeColor="text1"/>
              </w:rPr>
              <w:t>independence and being a good role model.</w:t>
            </w:r>
          </w:p>
          <w:p w14:paraId="40F6A98C" w14:textId="7F2A9DF8" w:rsidR="0034429D" w:rsidRPr="00F156DB" w:rsidRDefault="0034429D" w:rsidP="0034429D">
            <w:pPr>
              <w:pStyle w:val="TableParagraph"/>
              <w:ind w:left="0"/>
              <w:rPr>
                <w:rFonts w:asciiTheme="minorHAnsi" w:hAnsiTheme="minorHAnsi" w:cstheme="minorHAnsi"/>
                <w:b/>
                <w:color w:val="000000" w:themeColor="text1"/>
              </w:rPr>
            </w:pPr>
            <w:r w:rsidRPr="00F156DB">
              <w:rPr>
                <w:rFonts w:asciiTheme="minorHAnsi" w:hAnsiTheme="minorHAnsi" w:cstheme="minorHAnsi"/>
                <w:b/>
                <w:color w:val="000000" w:themeColor="text1"/>
              </w:rPr>
              <w:t>STEM Week</w:t>
            </w:r>
            <w:r>
              <w:rPr>
                <w:rFonts w:asciiTheme="minorHAnsi" w:hAnsiTheme="minorHAnsi" w:cstheme="minorHAnsi"/>
                <w:b/>
                <w:color w:val="000000" w:themeColor="text1"/>
              </w:rPr>
              <w:t xml:space="preserve">- </w:t>
            </w:r>
            <w:proofErr w:type="spellStart"/>
            <w:r w:rsidRPr="00F156DB">
              <w:rPr>
                <w:rFonts w:asciiTheme="minorHAnsi" w:hAnsiTheme="minorHAnsi" w:cstheme="minorHAnsi"/>
                <w:color w:val="000000" w:themeColor="text1"/>
              </w:rPr>
              <w:t>Inivations</w:t>
            </w:r>
            <w:proofErr w:type="spellEnd"/>
            <w:r w:rsidRPr="00F156DB">
              <w:rPr>
                <w:rFonts w:asciiTheme="minorHAnsi" w:hAnsiTheme="minorHAnsi" w:cstheme="minorHAnsi"/>
                <w:color w:val="000000" w:themeColor="text1"/>
              </w:rPr>
              <w:t>, women in STEM</w:t>
            </w:r>
          </w:p>
          <w:p w14:paraId="3076C864" w14:textId="77777777" w:rsidR="0034429D" w:rsidRDefault="0034429D" w:rsidP="0034429D">
            <w:pPr>
              <w:pStyle w:val="TableParagraph"/>
              <w:ind w:left="0"/>
              <w:rPr>
                <w:rFonts w:cstheme="minorHAnsi"/>
                <w:b/>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b/>
                <w:color w:val="000000" w:themeColor="text1"/>
              </w:rPr>
              <w:t xml:space="preserve"> </w:t>
            </w:r>
            <w:r w:rsidRPr="004D72B0">
              <w:rPr>
                <w:rFonts w:cstheme="minorHAnsi"/>
                <w:color w:val="000000" w:themeColor="text1"/>
              </w:rPr>
              <w:t>Making Babies part 1 &amp; 2</w:t>
            </w:r>
          </w:p>
          <w:p w14:paraId="2FD90110" w14:textId="77777777" w:rsidR="0034429D" w:rsidRDefault="0034429D" w:rsidP="0034429D">
            <w:pPr>
              <w:pStyle w:val="TableParagraph"/>
              <w:ind w:left="0"/>
              <w:rPr>
                <w:rFonts w:cstheme="minorHAnsi"/>
                <w:b/>
                <w:color w:val="000000" w:themeColor="text1"/>
              </w:rPr>
            </w:pPr>
            <w:r w:rsidRPr="004D72B0">
              <w:rPr>
                <w:rFonts w:cstheme="minorHAnsi"/>
                <w:b/>
                <w:color w:val="000000" w:themeColor="text1"/>
              </w:rPr>
              <w:t xml:space="preserve">Ten </w:t>
            </w:r>
            <w:proofErr w:type="spellStart"/>
            <w:r w:rsidRPr="004D72B0">
              <w:rPr>
                <w:rFonts w:cstheme="minorHAnsi"/>
                <w:b/>
                <w:color w:val="000000" w:themeColor="text1"/>
              </w:rPr>
              <w:t>Ten</w:t>
            </w:r>
            <w:proofErr w:type="spellEnd"/>
            <w:r w:rsidRPr="004D72B0">
              <w:rPr>
                <w:rFonts w:cstheme="minorHAnsi"/>
                <w:b/>
                <w:color w:val="000000" w:themeColor="text1"/>
              </w:rPr>
              <w:t>:</w:t>
            </w:r>
            <w:r>
              <w:rPr>
                <w:rFonts w:cstheme="minorHAnsi"/>
                <w:b/>
                <w:color w:val="000000" w:themeColor="text1"/>
              </w:rPr>
              <w:t xml:space="preserve"> </w:t>
            </w:r>
            <w:proofErr w:type="spellStart"/>
            <w:r w:rsidRPr="004D72B0">
              <w:rPr>
                <w:rFonts w:cstheme="minorHAnsi"/>
                <w:color w:val="000000" w:themeColor="text1"/>
              </w:rPr>
              <w:t>Menstration</w:t>
            </w:r>
            <w:proofErr w:type="spellEnd"/>
            <w:r w:rsidRPr="004D72B0">
              <w:rPr>
                <w:rFonts w:cstheme="minorHAnsi"/>
                <w:color w:val="000000" w:themeColor="text1"/>
              </w:rPr>
              <w:t xml:space="preserve"> </w:t>
            </w:r>
          </w:p>
          <w:p w14:paraId="295A9459" w14:textId="77777777" w:rsidR="0034429D" w:rsidRDefault="0034429D" w:rsidP="0034429D">
            <w:pPr>
              <w:pStyle w:val="TableParagraph"/>
              <w:ind w:left="0"/>
              <w:rPr>
                <w:rFonts w:cstheme="minorHAnsi"/>
                <w:b/>
                <w:color w:val="000000" w:themeColor="text1"/>
              </w:rPr>
            </w:pPr>
            <w:r>
              <w:rPr>
                <w:rFonts w:cstheme="minorHAnsi"/>
                <w:b/>
                <w:color w:val="000000" w:themeColor="text1"/>
              </w:rPr>
              <w:t xml:space="preserve">Ten </w:t>
            </w:r>
            <w:proofErr w:type="spellStart"/>
            <w:r>
              <w:rPr>
                <w:rFonts w:cstheme="minorHAnsi"/>
                <w:b/>
                <w:color w:val="000000" w:themeColor="text1"/>
              </w:rPr>
              <w:t>Ten</w:t>
            </w:r>
            <w:proofErr w:type="spellEnd"/>
            <w:r>
              <w:rPr>
                <w:rFonts w:cstheme="minorHAnsi"/>
                <w:b/>
                <w:color w:val="000000" w:themeColor="text1"/>
              </w:rPr>
              <w:t xml:space="preserve">: </w:t>
            </w:r>
            <w:r w:rsidRPr="004D72B0">
              <w:rPr>
                <w:rFonts w:cstheme="minorHAnsi"/>
                <w:color w:val="000000" w:themeColor="text1"/>
              </w:rPr>
              <w:t>Hope Beyond Death</w:t>
            </w:r>
            <w:r>
              <w:rPr>
                <w:rFonts w:cstheme="minorHAnsi"/>
                <w:b/>
                <w:color w:val="000000" w:themeColor="text1"/>
              </w:rPr>
              <w:t xml:space="preserve"> </w:t>
            </w:r>
          </w:p>
          <w:p w14:paraId="5A134DE3" w14:textId="720A46C5" w:rsidR="0034429D" w:rsidRPr="004D72B0" w:rsidRDefault="0034429D" w:rsidP="0034429D">
            <w:pPr>
              <w:pStyle w:val="TableParagraph"/>
              <w:ind w:left="0"/>
              <w:rPr>
                <w:rFonts w:cstheme="minorHAnsi"/>
                <w:b/>
                <w:color w:val="000000" w:themeColor="text1"/>
              </w:rPr>
            </w:pPr>
            <w:r>
              <w:rPr>
                <w:rFonts w:cstheme="minorHAnsi"/>
                <w:b/>
                <w:color w:val="000000" w:themeColor="text1"/>
              </w:rPr>
              <w:t xml:space="preserve">Ten </w:t>
            </w:r>
            <w:proofErr w:type="spellStart"/>
            <w:r>
              <w:rPr>
                <w:rFonts w:cstheme="minorHAnsi"/>
                <w:b/>
                <w:color w:val="000000" w:themeColor="text1"/>
              </w:rPr>
              <w:t>Ten</w:t>
            </w:r>
            <w:proofErr w:type="spellEnd"/>
            <w:r>
              <w:rPr>
                <w:rFonts w:cstheme="minorHAnsi"/>
                <w:b/>
                <w:color w:val="000000" w:themeColor="text1"/>
              </w:rPr>
              <w:t xml:space="preserve">: </w:t>
            </w:r>
            <w:r w:rsidRPr="004D72B0">
              <w:rPr>
                <w:rFonts w:cstheme="minorHAnsi"/>
                <w:color w:val="000000" w:themeColor="text1"/>
              </w:rPr>
              <w:t>Coping with Change</w:t>
            </w:r>
          </w:p>
        </w:tc>
      </w:tr>
    </w:tbl>
    <w:p w14:paraId="00114912" w14:textId="77777777" w:rsidR="00E45816" w:rsidRDefault="00E45816">
      <w:pPr>
        <w:rPr>
          <w:rFonts w:asciiTheme="minorHAnsi" w:hAnsiTheme="minorHAnsi" w:cstheme="minorHAnsi"/>
        </w:rPr>
      </w:pPr>
    </w:p>
    <w:p w14:paraId="30DBF264" w14:textId="720A3076" w:rsidR="009F0057" w:rsidRDefault="009F0057">
      <w:pPr>
        <w:rPr>
          <w:rFonts w:asciiTheme="minorHAnsi" w:hAnsiTheme="minorHAnsi" w:cstheme="minorHAnsi"/>
        </w:rPr>
      </w:pPr>
    </w:p>
    <w:p w14:paraId="0BF201DA" w14:textId="5E3DB9B9" w:rsidR="001B5DD1" w:rsidRDefault="001B5DD1">
      <w:pPr>
        <w:rPr>
          <w:rFonts w:asciiTheme="minorHAnsi" w:hAnsiTheme="minorHAnsi" w:cstheme="minorHAnsi"/>
        </w:rPr>
      </w:pPr>
    </w:p>
    <w:p w14:paraId="0F3EA84A" w14:textId="1DCBCBD1" w:rsidR="001B5DD1" w:rsidRDefault="001B5DD1">
      <w:pPr>
        <w:rPr>
          <w:rFonts w:asciiTheme="minorHAnsi" w:hAnsiTheme="minorHAnsi" w:cstheme="minorHAnsi"/>
        </w:rPr>
      </w:pPr>
    </w:p>
    <w:p w14:paraId="0CC9C709" w14:textId="33E56ED3" w:rsidR="001B5DD1" w:rsidRDefault="001B5DD1">
      <w:pPr>
        <w:rPr>
          <w:rFonts w:asciiTheme="minorHAnsi" w:hAnsiTheme="minorHAnsi" w:cstheme="minorHAnsi"/>
        </w:rPr>
      </w:pPr>
    </w:p>
    <w:p w14:paraId="17036E67" w14:textId="4CAD3A4C" w:rsidR="009F0057" w:rsidRDefault="009F0057">
      <w:pPr>
        <w:rPr>
          <w:rFonts w:asciiTheme="minorHAnsi" w:hAnsiTheme="minorHAnsi" w:cstheme="minorHAnsi"/>
        </w:rPr>
      </w:pPr>
    </w:p>
    <w:p w14:paraId="2A5709EA" w14:textId="77777777" w:rsidR="009B56C1" w:rsidRPr="00341F47" w:rsidRDefault="009B56C1">
      <w:pPr>
        <w:rPr>
          <w:rFonts w:asciiTheme="minorHAnsi" w:hAnsiTheme="minorHAnsi" w:cstheme="minorHAnsi"/>
        </w:rPr>
      </w:pPr>
    </w:p>
    <w:tbl>
      <w:tblPr>
        <w:tblW w:w="10268"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2"/>
        <w:gridCol w:w="4159"/>
        <w:gridCol w:w="9"/>
        <w:gridCol w:w="4168"/>
      </w:tblGrid>
      <w:tr w:rsidR="00792834" w:rsidRPr="00341F47" w14:paraId="657614BA" w14:textId="77777777" w:rsidTr="00792834">
        <w:trPr>
          <w:trHeight w:val="454"/>
        </w:trPr>
        <w:tc>
          <w:tcPr>
            <w:tcW w:w="1932" w:type="dxa"/>
          </w:tcPr>
          <w:p w14:paraId="322CE89E" w14:textId="77777777" w:rsidR="00DC0AC9" w:rsidRPr="00341F47" w:rsidRDefault="00DC0AC9"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6</w:t>
            </w:r>
          </w:p>
        </w:tc>
        <w:tc>
          <w:tcPr>
            <w:tcW w:w="4159" w:type="dxa"/>
            <w:shd w:val="clear" w:color="auto" w:fill="00AFEF"/>
          </w:tcPr>
          <w:p w14:paraId="7FE4CE43" w14:textId="77777777" w:rsidR="00DC0AC9" w:rsidRPr="00341F47" w:rsidRDefault="00DC0AC9" w:rsidP="00905A69">
            <w:pPr>
              <w:pStyle w:val="TableParagraph"/>
              <w:spacing w:line="248" w:lineRule="exact"/>
              <w:ind w:left="106"/>
              <w:rPr>
                <w:rFonts w:asciiTheme="minorHAnsi" w:hAnsiTheme="minorHAnsi" w:cstheme="minorHAnsi"/>
                <w:color w:val="000000" w:themeColor="text1"/>
              </w:rPr>
            </w:pPr>
            <w:r w:rsidRPr="00341F47">
              <w:rPr>
                <w:rFonts w:asciiTheme="minorHAnsi" w:hAnsiTheme="minorHAnsi" w:cstheme="minorHAnsi"/>
                <w:color w:val="000000" w:themeColor="text1"/>
              </w:rPr>
              <w:t>Summer</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spacing w:val="-10"/>
              </w:rPr>
              <w:t>1</w:t>
            </w:r>
          </w:p>
        </w:tc>
        <w:tc>
          <w:tcPr>
            <w:tcW w:w="4177" w:type="dxa"/>
            <w:gridSpan w:val="2"/>
            <w:shd w:val="clear" w:color="auto" w:fill="9966FF"/>
          </w:tcPr>
          <w:p w14:paraId="07C9D827" w14:textId="77777777" w:rsidR="00DC0AC9" w:rsidRPr="00341F47" w:rsidRDefault="00DC0AC9" w:rsidP="00905A69">
            <w:pPr>
              <w:pStyle w:val="TableParagraph"/>
              <w:spacing w:line="248" w:lineRule="exact"/>
              <w:ind w:left="105"/>
              <w:rPr>
                <w:rFonts w:asciiTheme="minorHAnsi" w:hAnsiTheme="minorHAnsi" w:cstheme="minorHAnsi"/>
                <w:color w:val="000000" w:themeColor="text1"/>
              </w:rPr>
            </w:pPr>
            <w:r w:rsidRPr="00341F47">
              <w:rPr>
                <w:rFonts w:asciiTheme="minorHAnsi" w:hAnsiTheme="minorHAnsi" w:cstheme="minorHAnsi"/>
                <w:color w:val="000000" w:themeColor="text1"/>
              </w:rPr>
              <w:t>Summer</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spacing w:val="-10"/>
              </w:rPr>
              <w:t>2</w:t>
            </w:r>
          </w:p>
        </w:tc>
      </w:tr>
      <w:tr w:rsidR="00792834" w:rsidRPr="00341F47" w14:paraId="7FEE00A9" w14:textId="77777777" w:rsidTr="00792834">
        <w:trPr>
          <w:trHeight w:val="546"/>
        </w:trPr>
        <w:tc>
          <w:tcPr>
            <w:tcW w:w="1932" w:type="dxa"/>
          </w:tcPr>
          <w:p w14:paraId="6F6FE427" w14:textId="52C94931" w:rsidR="00792834" w:rsidRPr="00341F47" w:rsidRDefault="00792834" w:rsidP="00792834">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336" w:type="dxa"/>
            <w:gridSpan w:val="3"/>
          </w:tcPr>
          <w:p w14:paraId="0F09C9D3" w14:textId="77777777" w:rsidR="00792834" w:rsidRPr="00341F47" w:rsidRDefault="00792834" w:rsidP="00792834">
            <w:pPr>
              <w:pStyle w:val="TableParagraph"/>
              <w:spacing w:before="1"/>
              <w:ind w:left="106" w:right="2297"/>
              <w:rPr>
                <w:rFonts w:asciiTheme="minorHAnsi" w:hAnsiTheme="minorHAnsi" w:cstheme="minorHAnsi"/>
                <w:b/>
                <w:color w:val="000000" w:themeColor="text1"/>
              </w:rPr>
            </w:pPr>
            <w:r w:rsidRPr="00341F47">
              <w:rPr>
                <w:rFonts w:asciiTheme="minorHAnsi" w:hAnsiTheme="minorHAnsi" w:cstheme="minorHAnsi"/>
                <w:b/>
                <w:color w:val="000000" w:themeColor="text1"/>
              </w:rPr>
              <w:t>Can</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we</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change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the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world? Hopes and dreams</w:t>
            </w:r>
          </w:p>
          <w:p w14:paraId="7259F3E1" w14:textId="05906225" w:rsidR="00792834" w:rsidRPr="00341F47" w:rsidRDefault="00792834" w:rsidP="00792834">
            <w:pPr>
              <w:pStyle w:val="TableParagraph"/>
              <w:spacing w:before="1" w:line="243" w:lineRule="exact"/>
              <w:ind w:left="105"/>
              <w:rPr>
                <w:rFonts w:asciiTheme="minorHAnsi" w:hAnsiTheme="minorHAnsi" w:cstheme="minorHAnsi"/>
                <w:b/>
                <w:color w:val="000000" w:themeColor="text1"/>
              </w:rPr>
            </w:pPr>
            <w:r w:rsidRPr="00341F47">
              <w:rPr>
                <w:rFonts w:asciiTheme="minorHAnsi" w:hAnsiTheme="minorHAnsi" w:cstheme="minorHAnsi"/>
                <w:b/>
                <w:color w:val="000000" w:themeColor="text1"/>
              </w:rPr>
              <w:t>Dream</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rPr>
              <w:t>big</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rPr>
              <w:t>/</w:t>
            </w:r>
            <w:r w:rsidRPr="00341F47">
              <w:rPr>
                <w:rFonts w:asciiTheme="minorHAnsi" w:hAnsiTheme="minorHAnsi" w:cstheme="minorHAnsi"/>
                <w:b/>
                <w:color w:val="000000" w:themeColor="text1"/>
                <w:spacing w:val="-2"/>
              </w:rPr>
              <w:t xml:space="preserve"> </w:t>
            </w:r>
            <w:r w:rsidRPr="00341F47">
              <w:rPr>
                <w:rFonts w:asciiTheme="minorHAnsi" w:hAnsiTheme="minorHAnsi" w:cstheme="minorHAnsi"/>
                <w:b/>
                <w:color w:val="000000" w:themeColor="text1"/>
              </w:rPr>
              <w:t>sky</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rPr>
              <w:t>high</w:t>
            </w:r>
            <w:r w:rsidRPr="00341F47">
              <w:rPr>
                <w:rFonts w:asciiTheme="minorHAnsi" w:hAnsiTheme="minorHAnsi" w:cstheme="minorHAnsi"/>
                <w:b/>
                <w:color w:val="000000" w:themeColor="text1"/>
                <w:spacing w:val="-1"/>
              </w:rPr>
              <w:t xml:space="preserve"> </w:t>
            </w:r>
            <w:r w:rsidRPr="00341F47">
              <w:rPr>
                <w:rFonts w:asciiTheme="minorHAnsi" w:hAnsiTheme="minorHAnsi" w:cstheme="minorHAnsi"/>
                <w:b/>
                <w:color w:val="000000" w:themeColor="text1"/>
                <w:spacing w:val="-2"/>
              </w:rPr>
              <w:t>thinking</w:t>
            </w:r>
          </w:p>
        </w:tc>
      </w:tr>
      <w:tr w:rsidR="00792834" w:rsidRPr="00341F47" w14:paraId="79CFE6C6" w14:textId="77777777" w:rsidTr="00792834">
        <w:trPr>
          <w:trHeight w:val="553"/>
        </w:trPr>
        <w:tc>
          <w:tcPr>
            <w:tcW w:w="1932" w:type="dxa"/>
          </w:tcPr>
          <w:p w14:paraId="7E060520" w14:textId="77777777" w:rsidR="00792834" w:rsidRPr="00341F47" w:rsidRDefault="00792834" w:rsidP="00792834">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159" w:type="dxa"/>
          </w:tcPr>
          <w:p w14:paraId="1FB64E40" w14:textId="18C1DF92" w:rsidR="003A1B99" w:rsidRPr="00341F47" w:rsidRDefault="006A1352" w:rsidP="003A1B99">
            <w:pPr>
              <w:pStyle w:val="TableParagraph"/>
              <w:spacing w:line="219" w:lineRule="exact"/>
              <w:rPr>
                <w:rFonts w:asciiTheme="minorHAnsi" w:hAnsiTheme="minorHAnsi" w:cstheme="minorHAnsi"/>
                <w:b/>
                <w:color w:val="000000" w:themeColor="text1"/>
              </w:rPr>
            </w:pPr>
            <w:r>
              <w:rPr>
                <w:rFonts w:asciiTheme="minorHAnsi" w:hAnsiTheme="minorHAnsi" w:cstheme="minorHAnsi"/>
                <w:b/>
                <w:color w:val="000000" w:themeColor="text1"/>
              </w:rPr>
              <w:t xml:space="preserve">Alma </w:t>
            </w:r>
          </w:p>
          <w:p w14:paraId="314AA421" w14:textId="5313C118" w:rsidR="00792834" w:rsidRPr="003A1B99" w:rsidRDefault="00BE2E1A" w:rsidP="00792834">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Sky Song- Abi Elphinstone</w:t>
            </w:r>
          </w:p>
        </w:tc>
        <w:tc>
          <w:tcPr>
            <w:tcW w:w="4177" w:type="dxa"/>
            <w:gridSpan w:val="2"/>
          </w:tcPr>
          <w:p w14:paraId="6F2A7341" w14:textId="4FB5D3A9" w:rsidR="004B5F83" w:rsidRDefault="004B5F83" w:rsidP="00792834">
            <w:pPr>
              <w:pStyle w:val="TableParagraph"/>
              <w:spacing w:line="219" w:lineRule="exact"/>
              <w:ind w:left="105"/>
              <w:rPr>
                <w:rFonts w:asciiTheme="minorHAnsi" w:hAnsiTheme="minorHAnsi" w:cstheme="minorHAnsi"/>
                <w:i/>
                <w:color w:val="000000" w:themeColor="text1"/>
              </w:rPr>
            </w:pPr>
            <w:r>
              <w:rPr>
                <w:rFonts w:asciiTheme="minorHAnsi" w:hAnsiTheme="minorHAnsi" w:cstheme="minorHAnsi"/>
                <w:i/>
                <w:color w:val="000000" w:themeColor="text1"/>
              </w:rPr>
              <w:t xml:space="preserve">The Island- Jason Chin  </w:t>
            </w:r>
          </w:p>
          <w:p w14:paraId="3ECA8151" w14:textId="4CC65151" w:rsidR="00792834" w:rsidRPr="00341F47" w:rsidRDefault="00792834" w:rsidP="00792834">
            <w:pPr>
              <w:pStyle w:val="TableParagraph"/>
              <w:spacing w:line="219" w:lineRule="exact"/>
              <w:ind w:left="105"/>
              <w:rPr>
                <w:rFonts w:asciiTheme="minorHAnsi" w:hAnsiTheme="minorHAnsi" w:cstheme="minorHAnsi"/>
                <w:i/>
                <w:color w:val="000000" w:themeColor="text1"/>
              </w:rPr>
            </w:pPr>
            <w:r w:rsidRPr="00341F47">
              <w:rPr>
                <w:rFonts w:asciiTheme="minorHAnsi" w:hAnsiTheme="minorHAnsi" w:cstheme="minorHAnsi"/>
                <w:i/>
                <w:color w:val="000000" w:themeColor="text1"/>
              </w:rPr>
              <w:t>Sky</w:t>
            </w:r>
            <w:r w:rsidRPr="00341F47">
              <w:rPr>
                <w:rFonts w:asciiTheme="minorHAnsi" w:hAnsiTheme="minorHAnsi" w:cstheme="minorHAnsi"/>
                <w:i/>
                <w:color w:val="000000" w:themeColor="text1"/>
                <w:spacing w:val="-2"/>
              </w:rPr>
              <w:t xml:space="preserve"> </w:t>
            </w:r>
            <w:r w:rsidRPr="00341F47">
              <w:rPr>
                <w:rFonts w:asciiTheme="minorHAnsi" w:hAnsiTheme="minorHAnsi" w:cstheme="minorHAnsi"/>
                <w:i/>
                <w:color w:val="000000" w:themeColor="text1"/>
              </w:rPr>
              <w:t>Chasers</w:t>
            </w:r>
            <w:r w:rsidRPr="00341F47">
              <w:rPr>
                <w:rFonts w:asciiTheme="minorHAnsi" w:hAnsiTheme="minorHAnsi" w:cstheme="minorHAnsi"/>
                <w:i/>
                <w:color w:val="000000" w:themeColor="text1"/>
                <w:spacing w:val="-4"/>
              </w:rPr>
              <w:t xml:space="preserve"> </w:t>
            </w:r>
            <w:r w:rsidRPr="00341F47">
              <w:rPr>
                <w:rFonts w:asciiTheme="minorHAnsi" w:hAnsiTheme="minorHAnsi" w:cstheme="minorHAnsi"/>
                <w:i/>
                <w:color w:val="000000" w:themeColor="text1"/>
              </w:rPr>
              <w:t>by</w:t>
            </w:r>
            <w:r w:rsidRPr="00341F47">
              <w:rPr>
                <w:rFonts w:asciiTheme="minorHAnsi" w:hAnsiTheme="minorHAnsi" w:cstheme="minorHAnsi"/>
                <w:i/>
                <w:color w:val="000000" w:themeColor="text1"/>
                <w:spacing w:val="-3"/>
              </w:rPr>
              <w:t xml:space="preserve"> </w:t>
            </w:r>
            <w:r w:rsidRPr="00341F47">
              <w:rPr>
                <w:rFonts w:asciiTheme="minorHAnsi" w:hAnsiTheme="minorHAnsi" w:cstheme="minorHAnsi"/>
                <w:i/>
                <w:color w:val="000000" w:themeColor="text1"/>
              </w:rPr>
              <w:t>Emma</w:t>
            </w:r>
            <w:r w:rsidRPr="00341F47">
              <w:rPr>
                <w:rFonts w:asciiTheme="minorHAnsi" w:hAnsiTheme="minorHAnsi" w:cstheme="minorHAnsi"/>
                <w:i/>
                <w:color w:val="000000" w:themeColor="text1"/>
                <w:spacing w:val="-1"/>
              </w:rPr>
              <w:t xml:space="preserve"> </w:t>
            </w:r>
            <w:r w:rsidRPr="00341F47">
              <w:rPr>
                <w:rFonts w:asciiTheme="minorHAnsi" w:hAnsiTheme="minorHAnsi" w:cstheme="minorHAnsi"/>
                <w:i/>
                <w:color w:val="000000" w:themeColor="text1"/>
                <w:spacing w:val="-2"/>
              </w:rPr>
              <w:t>Carroll</w:t>
            </w:r>
          </w:p>
        </w:tc>
      </w:tr>
      <w:tr w:rsidR="001B5DD1" w:rsidRPr="00341F47" w14:paraId="52EAD8C3" w14:textId="77777777" w:rsidTr="005560EB">
        <w:trPr>
          <w:trHeight w:val="1120"/>
        </w:trPr>
        <w:tc>
          <w:tcPr>
            <w:tcW w:w="1932" w:type="dxa"/>
          </w:tcPr>
          <w:p w14:paraId="17CCCC53" w14:textId="77777777" w:rsidR="001B5DD1" w:rsidRPr="00341F47" w:rsidRDefault="001B5DD1"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8336" w:type="dxa"/>
            <w:gridSpan w:val="3"/>
          </w:tcPr>
          <w:p w14:paraId="479E8D32" w14:textId="77777777" w:rsidR="00F142CA" w:rsidRDefault="00F142CA" w:rsidP="00F142CA">
            <w:pPr>
              <w:widowControl/>
              <w:numPr>
                <w:ilvl w:val="0"/>
                <w:numId w:val="33"/>
              </w:numPr>
              <w:autoSpaceDE/>
              <w:autoSpaceDN/>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Living things and their habitats</w:t>
            </w:r>
          </w:p>
          <w:p w14:paraId="289B8E15" w14:textId="77777777" w:rsidR="00F142CA" w:rsidRPr="00ED5751" w:rsidRDefault="00F142CA" w:rsidP="00F142CA">
            <w:pPr>
              <w:widowControl/>
              <w:numPr>
                <w:ilvl w:val="0"/>
                <w:numId w:val="33"/>
              </w:numPr>
              <w:autoSpaceDE/>
              <w:autoSpaceDN/>
              <w:rPr>
                <w:rFonts w:asciiTheme="minorHAnsi" w:hAnsiTheme="minorHAnsi" w:cstheme="minorHAnsi"/>
                <w:color w:val="000000" w:themeColor="text1"/>
                <w:sz w:val="18"/>
                <w:szCs w:val="18"/>
              </w:rPr>
            </w:pPr>
            <w:r w:rsidRPr="00ED5751">
              <w:rPr>
                <w:rFonts w:asciiTheme="minorHAnsi" w:hAnsiTheme="minorHAnsi" w:cstheme="minorHAnsi"/>
                <w:color w:val="000000" w:themeColor="text1"/>
                <w:sz w:val="18"/>
                <w:szCs w:val="18"/>
              </w:rPr>
              <w:t xml:space="preserve">describe how living things are classified into broad groups according to common observable characteristics and based on similarities and differences, including micro- organisms, plants and animals </w:t>
            </w:r>
          </w:p>
          <w:p w14:paraId="72A68A13" w14:textId="77777777" w:rsidR="00F142CA" w:rsidRDefault="00F142CA" w:rsidP="00F142CA">
            <w:pPr>
              <w:widowControl/>
              <w:numPr>
                <w:ilvl w:val="0"/>
                <w:numId w:val="33"/>
              </w:numPr>
              <w:autoSpaceDE/>
              <w:autoSpaceDN/>
              <w:rPr>
                <w:rFonts w:asciiTheme="minorHAnsi" w:hAnsiTheme="minorHAnsi" w:cstheme="minorHAnsi"/>
                <w:color w:val="000000" w:themeColor="text1"/>
                <w:sz w:val="18"/>
                <w:szCs w:val="18"/>
              </w:rPr>
            </w:pPr>
            <w:r w:rsidRPr="00ED5751">
              <w:rPr>
                <w:rFonts w:asciiTheme="minorHAnsi" w:hAnsiTheme="minorHAnsi" w:cstheme="minorHAnsi"/>
                <w:color w:val="000000" w:themeColor="text1"/>
                <w:sz w:val="18"/>
                <w:szCs w:val="18"/>
              </w:rPr>
              <w:t xml:space="preserve">give reasons for classifying plants and animals based on specific characteristics. </w:t>
            </w:r>
          </w:p>
          <w:p w14:paraId="32C6545A" w14:textId="77777777" w:rsidR="009B1DFE" w:rsidRPr="009B1DFE" w:rsidRDefault="009B1DFE" w:rsidP="009B1DFE">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t xml:space="preserve">Famous scientists </w:t>
            </w:r>
          </w:p>
          <w:p w14:paraId="7D9EC79D" w14:textId="77777777" w:rsidR="009B1DFE" w:rsidRPr="009B1DFE" w:rsidRDefault="009B1DFE" w:rsidP="009B1DFE">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t xml:space="preserve">Working scientifically </w:t>
            </w:r>
          </w:p>
          <w:p w14:paraId="295592BB" w14:textId="4F5CBC18" w:rsidR="009B1DFE" w:rsidRPr="00ED5751" w:rsidRDefault="009B1DFE" w:rsidP="009B1DFE">
            <w:pPr>
              <w:pStyle w:val="Default"/>
              <w:rPr>
                <w:rFonts w:asciiTheme="minorHAnsi" w:hAnsiTheme="minorHAnsi" w:cstheme="minorHAnsi"/>
                <w:color w:val="000000" w:themeColor="text1"/>
                <w:sz w:val="18"/>
                <w:szCs w:val="18"/>
              </w:rPr>
            </w:pPr>
            <w:r w:rsidRPr="009B1DFE">
              <w:rPr>
                <w:rFonts w:asciiTheme="minorHAnsi" w:hAnsiTheme="minorHAnsi" w:cstheme="minorHAnsi"/>
                <w:color w:val="000000" w:themeColor="text1"/>
                <w:sz w:val="18"/>
                <w:szCs w:val="18"/>
              </w:rPr>
              <w:t>•</w:t>
            </w:r>
            <w:r w:rsidRPr="009B1DFE">
              <w:rPr>
                <w:rFonts w:asciiTheme="minorHAnsi" w:hAnsiTheme="minorHAnsi" w:cstheme="minorHAnsi"/>
                <w:color w:val="000000" w:themeColor="text1"/>
                <w:sz w:val="18"/>
                <w:szCs w:val="18"/>
              </w:rPr>
              <w:tab/>
              <w:t>Knowledge gaps</w:t>
            </w:r>
          </w:p>
        </w:tc>
      </w:tr>
      <w:tr w:rsidR="006F7063" w:rsidRPr="00341F47" w14:paraId="1C6A758D" w14:textId="77777777" w:rsidTr="004D06CA">
        <w:trPr>
          <w:trHeight w:val="2611"/>
        </w:trPr>
        <w:tc>
          <w:tcPr>
            <w:tcW w:w="1932" w:type="dxa"/>
          </w:tcPr>
          <w:p w14:paraId="168A9FF6" w14:textId="77777777" w:rsidR="006F7063" w:rsidRPr="00341F47" w:rsidRDefault="006F7063"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lastRenderedPageBreak/>
              <w:t>History</w:t>
            </w:r>
          </w:p>
        </w:tc>
        <w:tc>
          <w:tcPr>
            <w:tcW w:w="4168" w:type="dxa"/>
            <w:gridSpan w:val="2"/>
          </w:tcPr>
          <w:p w14:paraId="28A730AD" w14:textId="77777777" w:rsidR="006F7063" w:rsidRDefault="006F7063" w:rsidP="006F7063">
            <w:pPr>
              <w:pStyle w:val="TableParagraph"/>
              <w:ind w:left="0"/>
              <w:rPr>
                <w:rFonts w:asciiTheme="minorHAnsi" w:hAnsiTheme="minorHAnsi" w:cstheme="minorHAnsi"/>
                <w:color w:val="000000" w:themeColor="text1"/>
              </w:rPr>
            </w:pPr>
            <w:proofErr w:type="spellStart"/>
            <w:r>
              <w:rPr>
                <w:rFonts w:asciiTheme="minorHAnsi" w:hAnsiTheme="minorHAnsi" w:cstheme="minorHAnsi"/>
                <w:color w:val="000000" w:themeColor="text1"/>
              </w:rPr>
              <w:t>Maffa</w:t>
            </w:r>
            <w:proofErr w:type="spellEnd"/>
          </w:p>
          <w:p w14:paraId="39E2FEC1" w14:textId="77777777" w:rsidR="00DC2C3D" w:rsidRPr="00DC2C3D" w:rsidRDefault="00DC2C3D" w:rsidP="00DC2C3D">
            <w:pPr>
              <w:pStyle w:val="TableParagraph"/>
              <w:numPr>
                <w:ilvl w:val="0"/>
                <w:numId w:val="48"/>
              </w:numPr>
              <w:rPr>
                <w:rFonts w:asciiTheme="minorHAnsi" w:hAnsiTheme="minorHAnsi" w:cstheme="minorHAnsi"/>
                <w:color w:val="000000" w:themeColor="text1"/>
              </w:rPr>
            </w:pPr>
            <w:r w:rsidRPr="00DC2C3D">
              <w:rPr>
                <w:rFonts w:asciiTheme="minorHAnsi" w:hAnsiTheme="minorHAnsi" w:cstheme="minorHAnsi"/>
                <w:color w:val="000000" w:themeColor="text1"/>
                <w:sz w:val="18"/>
              </w:rPr>
              <w:t>Study an aspect or theme in British history that extends pupil’s chronological knowledge beyond 1066.</w:t>
            </w:r>
          </w:p>
          <w:p w14:paraId="2565F71D" w14:textId="2935B11B" w:rsidR="00DC2C3D" w:rsidRPr="00DC2C3D" w:rsidRDefault="00DC2C3D" w:rsidP="00DC2C3D">
            <w:pPr>
              <w:pStyle w:val="TableParagraph"/>
              <w:numPr>
                <w:ilvl w:val="0"/>
                <w:numId w:val="48"/>
              </w:numPr>
              <w:rPr>
                <w:rFonts w:asciiTheme="minorHAnsi" w:hAnsiTheme="minorHAnsi" w:cstheme="minorHAnsi"/>
                <w:color w:val="000000" w:themeColor="text1"/>
              </w:rPr>
            </w:pPr>
            <w:r>
              <w:rPr>
                <w:rFonts w:asciiTheme="minorHAnsi" w:hAnsiTheme="minorHAnsi" w:cstheme="minorHAnsi"/>
                <w:color w:val="000000" w:themeColor="text1"/>
                <w:sz w:val="18"/>
              </w:rPr>
              <w:t>Learn about a non-European society that provides contrasts with British history –</w:t>
            </w:r>
          </w:p>
          <w:p w14:paraId="55D88D06" w14:textId="73950785" w:rsidR="00DC2C3D" w:rsidRDefault="00DC2C3D" w:rsidP="00DC2C3D">
            <w:pPr>
              <w:pStyle w:val="TableParagraph"/>
              <w:ind w:left="720"/>
              <w:rPr>
                <w:rFonts w:asciiTheme="minorHAnsi" w:hAnsiTheme="minorHAnsi" w:cstheme="minorHAnsi"/>
                <w:color w:val="000000" w:themeColor="text1"/>
                <w:sz w:val="18"/>
              </w:rPr>
            </w:pPr>
            <w:r>
              <w:rPr>
                <w:rFonts w:asciiTheme="minorHAnsi" w:hAnsiTheme="minorHAnsi" w:cstheme="minorHAnsi"/>
                <w:color w:val="000000" w:themeColor="text1"/>
                <w:sz w:val="18"/>
              </w:rPr>
              <w:t>West Africa – Benin – AD 900 – 1300.</w:t>
            </w:r>
          </w:p>
          <w:p w14:paraId="6CE18808" w14:textId="77777777" w:rsidR="00DC2C3D" w:rsidRDefault="00DC2C3D" w:rsidP="00DC2C3D">
            <w:pPr>
              <w:pStyle w:val="TableParagraph"/>
              <w:numPr>
                <w:ilvl w:val="0"/>
                <w:numId w:val="48"/>
              </w:numPr>
              <w:rPr>
                <w:rFonts w:asciiTheme="minorHAnsi" w:hAnsiTheme="minorHAnsi" w:cstheme="minorHAnsi"/>
                <w:color w:val="000000" w:themeColor="text1"/>
                <w:sz w:val="18"/>
              </w:rPr>
            </w:pPr>
            <w:r>
              <w:rPr>
                <w:rFonts w:asciiTheme="minorHAnsi" w:hAnsiTheme="minorHAnsi" w:cstheme="minorHAnsi"/>
                <w:color w:val="000000" w:themeColor="text1"/>
                <w:sz w:val="18"/>
              </w:rPr>
              <w:t xml:space="preserve">Know and understand significant aspects of the history of the wider world. The nature of ancient </w:t>
            </w:r>
            <w:proofErr w:type="spellStart"/>
            <w:r>
              <w:rPr>
                <w:rFonts w:asciiTheme="minorHAnsi" w:hAnsiTheme="minorHAnsi" w:cstheme="minorHAnsi"/>
                <w:color w:val="000000" w:themeColor="text1"/>
                <w:sz w:val="18"/>
              </w:rPr>
              <w:t>civilisations</w:t>
            </w:r>
            <w:proofErr w:type="spellEnd"/>
            <w:r>
              <w:rPr>
                <w:rFonts w:asciiTheme="minorHAnsi" w:hAnsiTheme="minorHAnsi" w:cstheme="minorHAnsi"/>
                <w:color w:val="000000" w:themeColor="text1"/>
                <w:sz w:val="18"/>
              </w:rPr>
              <w:t xml:space="preserve">; the expansion and dissolution of empires; characteristic features of past non-European societies, </w:t>
            </w:r>
            <w:proofErr w:type="spellStart"/>
            <w:r>
              <w:rPr>
                <w:rFonts w:asciiTheme="minorHAnsi" w:hAnsiTheme="minorHAnsi" w:cstheme="minorHAnsi"/>
                <w:color w:val="000000" w:themeColor="text1"/>
                <w:sz w:val="18"/>
              </w:rPr>
              <w:t>acheivements</w:t>
            </w:r>
            <w:proofErr w:type="spellEnd"/>
            <w:r>
              <w:rPr>
                <w:rFonts w:asciiTheme="minorHAnsi" w:hAnsiTheme="minorHAnsi" w:cstheme="minorHAnsi"/>
                <w:color w:val="000000" w:themeColor="text1"/>
                <w:sz w:val="18"/>
              </w:rPr>
              <w:t xml:space="preserve"> and follies of mankind. </w:t>
            </w:r>
          </w:p>
          <w:p w14:paraId="5ABAE036" w14:textId="77777777" w:rsidR="00DC2C3D" w:rsidRPr="009F0057" w:rsidRDefault="00DC2C3D" w:rsidP="00DC2C3D">
            <w:pPr>
              <w:widowControl/>
              <w:numPr>
                <w:ilvl w:val="0"/>
                <w:numId w:val="4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Gain and deploy a historically grounded understanding of abstract terms such as ‘empire’, ‘</w:t>
            </w:r>
            <w:proofErr w:type="spellStart"/>
            <w:r w:rsidRPr="009F0057">
              <w:rPr>
                <w:rFonts w:asciiTheme="minorHAnsi" w:hAnsiTheme="minorHAnsi" w:cstheme="minorHAnsi"/>
                <w:color w:val="000000" w:themeColor="text1"/>
                <w:sz w:val="18"/>
                <w:szCs w:val="18"/>
              </w:rPr>
              <w:t>civilisation</w:t>
            </w:r>
            <w:proofErr w:type="spellEnd"/>
            <w:r w:rsidRPr="009F0057">
              <w:rPr>
                <w:rFonts w:asciiTheme="minorHAnsi" w:hAnsiTheme="minorHAnsi" w:cstheme="minorHAnsi"/>
                <w:color w:val="000000" w:themeColor="text1"/>
                <w:sz w:val="18"/>
                <w:szCs w:val="18"/>
              </w:rPr>
              <w:t>’, ‘parliament’ and ‘peasantry’.</w:t>
            </w:r>
          </w:p>
          <w:p w14:paraId="6EA3AB04" w14:textId="77777777" w:rsidR="00DC2C3D" w:rsidRDefault="00DC2C3D" w:rsidP="00DC2C3D">
            <w:pPr>
              <w:pStyle w:val="TableParagraph"/>
              <w:numPr>
                <w:ilvl w:val="0"/>
                <w:numId w:val="48"/>
              </w:numPr>
              <w:rPr>
                <w:rFonts w:asciiTheme="minorHAnsi" w:hAnsiTheme="minorHAnsi" w:cstheme="minorHAnsi"/>
                <w:color w:val="000000" w:themeColor="text1"/>
                <w:sz w:val="18"/>
              </w:rPr>
            </w:pPr>
            <w:r>
              <w:rPr>
                <w:rFonts w:asciiTheme="minorHAnsi" w:hAnsiTheme="minorHAnsi" w:cstheme="minorHAnsi"/>
                <w:color w:val="000000" w:themeColor="text1"/>
                <w:sz w:val="18"/>
              </w:rPr>
              <w:t xml:space="preserve">Understand historic concepts such as continuity, change, cause and consequence, similarity and difference and significance and use them to make connections, draw contrasts, </w:t>
            </w:r>
            <w:proofErr w:type="spellStart"/>
            <w:r>
              <w:rPr>
                <w:rFonts w:asciiTheme="minorHAnsi" w:hAnsiTheme="minorHAnsi" w:cstheme="minorHAnsi"/>
                <w:color w:val="000000" w:themeColor="text1"/>
                <w:sz w:val="18"/>
              </w:rPr>
              <w:t>analyse</w:t>
            </w:r>
            <w:proofErr w:type="spellEnd"/>
            <w:r>
              <w:rPr>
                <w:rFonts w:asciiTheme="minorHAnsi" w:hAnsiTheme="minorHAnsi" w:cstheme="minorHAnsi"/>
                <w:color w:val="000000" w:themeColor="text1"/>
                <w:sz w:val="18"/>
              </w:rPr>
              <w:t xml:space="preserve"> trends, frame historically valid questions and create their own structured accounts, including written narratives and analysis. </w:t>
            </w:r>
          </w:p>
          <w:p w14:paraId="3512BBD9" w14:textId="77777777" w:rsidR="00895361" w:rsidRDefault="00895361" w:rsidP="00DC2C3D">
            <w:pPr>
              <w:pStyle w:val="TableParagraph"/>
              <w:numPr>
                <w:ilvl w:val="0"/>
                <w:numId w:val="48"/>
              </w:numPr>
              <w:rPr>
                <w:rFonts w:asciiTheme="minorHAnsi" w:hAnsiTheme="minorHAnsi" w:cstheme="minorHAnsi"/>
                <w:color w:val="000000" w:themeColor="text1"/>
                <w:sz w:val="18"/>
              </w:rPr>
            </w:pPr>
            <w:r>
              <w:rPr>
                <w:rFonts w:asciiTheme="minorHAnsi" w:hAnsiTheme="minorHAnsi" w:cstheme="minorHAnsi"/>
                <w:color w:val="000000" w:themeColor="text1"/>
                <w:sz w:val="18"/>
              </w:rPr>
              <w:t xml:space="preserve">Understand the methods of historical enquiry, including how evidence is used rigorously to make claims, and discern how and why contrasting arguments and </w:t>
            </w:r>
            <w:proofErr w:type="spellStart"/>
            <w:r>
              <w:rPr>
                <w:rFonts w:asciiTheme="minorHAnsi" w:hAnsiTheme="minorHAnsi" w:cstheme="minorHAnsi"/>
                <w:color w:val="000000" w:themeColor="text1"/>
                <w:sz w:val="18"/>
              </w:rPr>
              <w:t>interpreatations</w:t>
            </w:r>
            <w:proofErr w:type="spellEnd"/>
            <w:r>
              <w:rPr>
                <w:rFonts w:asciiTheme="minorHAnsi" w:hAnsiTheme="minorHAnsi" w:cstheme="minorHAnsi"/>
                <w:color w:val="000000" w:themeColor="text1"/>
                <w:sz w:val="18"/>
              </w:rPr>
              <w:t xml:space="preserve"> of the past has been constructed. </w:t>
            </w:r>
          </w:p>
          <w:p w14:paraId="0682EC03" w14:textId="45F00B2E" w:rsidR="00895361" w:rsidRPr="00DC2C3D" w:rsidRDefault="00895361" w:rsidP="00DC2C3D">
            <w:pPr>
              <w:pStyle w:val="TableParagraph"/>
              <w:numPr>
                <w:ilvl w:val="0"/>
                <w:numId w:val="48"/>
              </w:numPr>
              <w:rPr>
                <w:rFonts w:asciiTheme="minorHAnsi" w:hAnsiTheme="minorHAnsi" w:cstheme="minorHAnsi"/>
                <w:color w:val="000000" w:themeColor="text1"/>
                <w:sz w:val="18"/>
              </w:rPr>
            </w:pPr>
            <w:r>
              <w:rPr>
                <w:rFonts w:asciiTheme="minorHAnsi" w:hAnsiTheme="minorHAnsi" w:cstheme="minorHAnsi"/>
                <w:color w:val="000000" w:themeColor="text1"/>
                <w:sz w:val="18"/>
              </w:rPr>
              <w:t xml:space="preserve">Gain historical perspective by placing their growing knowledge into different contexts; understand the connections between local, regional, national and international history; between culture, economic, military, political, </w:t>
            </w:r>
            <w:proofErr w:type="spellStart"/>
            <w:r>
              <w:rPr>
                <w:rFonts w:asciiTheme="minorHAnsi" w:hAnsiTheme="minorHAnsi" w:cstheme="minorHAnsi"/>
                <w:color w:val="000000" w:themeColor="text1"/>
                <w:sz w:val="18"/>
              </w:rPr>
              <w:t>religios</w:t>
            </w:r>
            <w:proofErr w:type="spellEnd"/>
            <w:r>
              <w:rPr>
                <w:rFonts w:asciiTheme="minorHAnsi" w:hAnsiTheme="minorHAnsi" w:cstheme="minorHAnsi"/>
                <w:color w:val="000000" w:themeColor="text1"/>
                <w:sz w:val="18"/>
              </w:rPr>
              <w:t xml:space="preserve"> and social history; and between short and long-term timescales. </w:t>
            </w:r>
          </w:p>
        </w:tc>
        <w:tc>
          <w:tcPr>
            <w:tcW w:w="4168" w:type="dxa"/>
          </w:tcPr>
          <w:p w14:paraId="214CDA96" w14:textId="17B143CE" w:rsidR="006F7063" w:rsidRPr="006F7063" w:rsidRDefault="006F7063" w:rsidP="006F7063">
            <w:pPr>
              <w:pStyle w:val="TableParagraph"/>
              <w:ind w:left="0"/>
              <w:rPr>
                <w:rFonts w:asciiTheme="minorHAnsi" w:hAnsiTheme="minorHAnsi" w:cstheme="minorHAnsi"/>
                <w:color w:val="000000" w:themeColor="text1"/>
              </w:rPr>
            </w:pPr>
          </w:p>
        </w:tc>
      </w:tr>
      <w:tr w:rsidR="00792834" w:rsidRPr="00341F47" w14:paraId="4FBBBA70" w14:textId="77777777" w:rsidTr="00792834">
        <w:trPr>
          <w:trHeight w:val="2241"/>
        </w:trPr>
        <w:tc>
          <w:tcPr>
            <w:tcW w:w="1932" w:type="dxa"/>
          </w:tcPr>
          <w:p w14:paraId="3B2C5985" w14:textId="77777777" w:rsidR="00792834" w:rsidRPr="00341F47" w:rsidRDefault="00792834"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4159" w:type="dxa"/>
          </w:tcPr>
          <w:p w14:paraId="2F731F1B" w14:textId="77777777" w:rsidR="00792834" w:rsidRPr="00341F47" w:rsidRDefault="00792834" w:rsidP="00792834">
            <w:pPr>
              <w:pStyle w:val="TableParagraph"/>
              <w:ind w:left="0"/>
              <w:rPr>
                <w:rFonts w:asciiTheme="minorHAnsi" w:hAnsiTheme="minorHAnsi" w:cstheme="minorHAnsi"/>
                <w:color w:val="000000" w:themeColor="text1"/>
              </w:rPr>
            </w:pPr>
          </w:p>
        </w:tc>
        <w:tc>
          <w:tcPr>
            <w:tcW w:w="4177" w:type="dxa"/>
            <w:gridSpan w:val="2"/>
          </w:tcPr>
          <w:p w14:paraId="797AB221" w14:textId="77777777" w:rsidR="006F7063" w:rsidRPr="00341F47" w:rsidRDefault="006F7063" w:rsidP="006F7063">
            <w:pPr>
              <w:widowControl/>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rPr>
              <w:t>Our Changing World</w:t>
            </w:r>
          </w:p>
          <w:p w14:paraId="731099B7"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Features</w:t>
            </w:r>
            <w:r w:rsidRPr="009F0057">
              <w:rPr>
                <w:rFonts w:asciiTheme="minorHAnsi" w:hAnsiTheme="minorHAnsi" w:cstheme="minorHAnsi"/>
                <w:color w:val="000000" w:themeColor="text1"/>
                <w:sz w:val="18"/>
                <w:szCs w:val="18"/>
              </w:rPr>
              <w:t> Describe and understand key aspects of human geography, including: types of settlement and land use, economic activity including trade links, and the distribution of natural resources including energy, food, minerals and water.</w:t>
            </w:r>
          </w:p>
          <w:p w14:paraId="5EE5F9E4"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Features</w:t>
            </w:r>
            <w:r w:rsidRPr="009F0057">
              <w:rPr>
                <w:rFonts w:asciiTheme="minorHAnsi" w:hAnsiTheme="minorHAnsi" w:cstheme="minorHAnsi"/>
                <w:color w:val="000000" w:themeColor="text1"/>
                <w:sz w:val="18"/>
                <w:szCs w:val="18"/>
              </w:rPr>
              <w:t> Describe and understand key aspects of physical geography, including: climate zones, biomes and vegetation belts, rivers, mountains, volcanoes and earthquakes, and the water cycle.</w:t>
            </w:r>
          </w:p>
          <w:p w14:paraId="37B075C6"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Location</w:t>
            </w:r>
            <w:r w:rsidRPr="009F0057">
              <w:rPr>
                <w:rFonts w:asciiTheme="minorHAnsi" w:hAnsiTheme="minorHAnsi" w:cstheme="minorHAnsi"/>
                <w:color w:val="000000" w:themeColor="text1"/>
                <w:sz w:val="18"/>
                <w:szCs w:val="18"/>
              </w:rPr>
              <w:t> Identify the position and significance of latitude, longitude, Equator, Northern Hemisphere, Southern Hemisphere, the Tropics of Cancer and Capricorn, Arctic and Antarctic Circle, the Prime/Greenwich Meridian and time zones (including day and night).</w:t>
            </w:r>
          </w:p>
          <w:p w14:paraId="07A2ED86"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Location</w:t>
            </w:r>
            <w:r w:rsidRPr="009F0057">
              <w:rPr>
                <w:rFonts w:asciiTheme="minorHAnsi" w:hAnsiTheme="minorHAnsi" w:cstheme="minorHAnsi"/>
                <w:color w:val="000000" w:themeColor="text1"/>
                <w:sz w:val="18"/>
                <w:szCs w:val="18"/>
              </w:rPr>
              <w:t> Locate the world’s countries, using maps to focus on Europe (including the location of Russia) and North and South America, concentrating on their environmental regions, key physical and human characteristics, countries, and major cities.</w:t>
            </w:r>
          </w:p>
          <w:p w14:paraId="107ED0D3"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Location</w:t>
            </w:r>
            <w:r w:rsidRPr="009F0057">
              <w:rPr>
                <w:rFonts w:asciiTheme="minorHAnsi" w:hAnsiTheme="minorHAnsi" w:cstheme="minorHAnsi"/>
                <w:color w:val="000000" w:themeColor="text1"/>
                <w:sz w:val="18"/>
                <w:szCs w:val="18"/>
              </w:rPr>
              <w:t xml:space="preserve"> Name and locate counties and cities of the United Kingdom, geographical regions and their identifying human and physical characteristics, key topographical features </w:t>
            </w:r>
            <w:r w:rsidRPr="009F0057">
              <w:rPr>
                <w:rFonts w:asciiTheme="minorHAnsi" w:hAnsiTheme="minorHAnsi" w:cstheme="minorHAnsi"/>
                <w:color w:val="000000" w:themeColor="text1"/>
                <w:sz w:val="18"/>
                <w:szCs w:val="18"/>
              </w:rPr>
              <w:lastRenderedPageBreak/>
              <w:t>(including hills, mountains, coasts and rivers), and land-use patterns; and understand how some of these aspects have changed over time.</w:t>
            </w:r>
          </w:p>
          <w:p w14:paraId="6C1DE965"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Fieldwork</w:t>
            </w:r>
            <w:r w:rsidRPr="009F0057">
              <w:rPr>
                <w:rFonts w:asciiTheme="minorHAnsi" w:hAnsiTheme="minorHAnsi" w:cstheme="minorHAnsi"/>
                <w:color w:val="000000" w:themeColor="text1"/>
                <w:sz w:val="18"/>
                <w:szCs w:val="18"/>
              </w:rPr>
              <w:t> Use fieldwork to observe, measure, record and present the human and physical features in the local area using a range of methods, including sketch maps, plans and graphs, and digital technologies.</w:t>
            </w:r>
          </w:p>
          <w:p w14:paraId="528FB11D"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b/>
                <w:color w:val="000000" w:themeColor="text1"/>
                <w:sz w:val="18"/>
                <w:szCs w:val="18"/>
              </w:rPr>
              <w:t>Fieldwork</w:t>
            </w:r>
            <w:r w:rsidRPr="009F0057">
              <w:rPr>
                <w:rFonts w:asciiTheme="minorHAnsi" w:hAnsiTheme="minorHAnsi" w:cstheme="minorHAnsi"/>
                <w:color w:val="000000" w:themeColor="text1"/>
                <w:sz w:val="18"/>
                <w:szCs w:val="18"/>
              </w:rPr>
              <w:t> Use maps, atlases, globes and digital/computer mapping to locate countries and describe features studied.</w:t>
            </w:r>
          </w:p>
          <w:p w14:paraId="6D8A9540"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Fieldwork Use the eight points of a compass, four and six-figure grid references, symbols and key (including the use of Ordnance Survey maps) to build their knowledge of the United Kingdom and the wider world.</w:t>
            </w:r>
          </w:p>
          <w:p w14:paraId="788CB1C8" w14:textId="77777777" w:rsidR="006F7063" w:rsidRPr="009F0057" w:rsidRDefault="006F7063" w:rsidP="006F7063">
            <w:pPr>
              <w:widowControl/>
              <w:numPr>
                <w:ilvl w:val="0"/>
                <w:numId w:val="1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9F0057">
              <w:rPr>
                <w:rFonts w:asciiTheme="minorHAnsi" w:hAnsiTheme="minorHAnsi" w:cstheme="minorHAnsi"/>
                <w:color w:val="000000" w:themeColor="text1"/>
                <w:sz w:val="18"/>
                <w:szCs w:val="18"/>
              </w:rPr>
              <w:t xml:space="preserve">Are competent in the geographical skills needed to: collect, </w:t>
            </w:r>
            <w:proofErr w:type="spellStart"/>
            <w:r w:rsidRPr="009F0057">
              <w:rPr>
                <w:rFonts w:asciiTheme="minorHAnsi" w:hAnsiTheme="minorHAnsi" w:cstheme="minorHAnsi"/>
                <w:color w:val="000000" w:themeColor="text1"/>
                <w:sz w:val="18"/>
                <w:szCs w:val="18"/>
              </w:rPr>
              <w:t>analyse</w:t>
            </w:r>
            <w:proofErr w:type="spellEnd"/>
            <w:r w:rsidRPr="009F0057">
              <w:rPr>
                <w:rFonts w:asciiTheme="minorHAnsi" w:hAnsiTheme="minorHAnsi" w:cstheme="minorHAnsi"/>
                <w:color w:val="000000" w:themeColor="text1"/>
                <w:sz w:val="18"/>
                <w:szCs w:val="18"/>
              </w:rPr>
              <w:t xml:space="preserv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6E7D15D7" w14:textId="488D3779" w:rsidR="00792834" w:rsidRPr="00341F47" w:rsidRDefault="006F7063" w:rsidP="006F7063">
            <w:pPr>
              <w:pStyle w:val="TableParagraph"/>
              <w:ind w:left="0"/>
              <w:rPr>
                <w:rFonts w:asciiTheme="minorHAnsi" w:hAnsiTheme="minorHAnsi" w:cstheme="minorHAnsi"/>
                <w:color w:val="000000" w:themeColor="text1"/>
              </w:rPr>
            </w:pPr>
            <w:r w:rsidRPr="009F0057">
              <w:rPr>
                <w:rFonts w:asciiTheme="minorHAnsi" w:hAnsiTheme="minorHAnsi" w:cstheme="minorHAnsi"/>
                <w:color w:val="000000" w:themeColor="text1"/>
                <w:sz w:val="18"/>
                <w:szCs w:val="18"/>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r w:rsidR="00792834" w:rsidRPr="00341F47" w14:paraId="5EF6F51C" w14:textId="77777777" w:rsidTr="009B56C1">
        <w:trPr>
          <w:trHeight w:val="698"/>
        </w:trPr>
        <w:tc>
          <w:tcPr>
            <w:tcW w:w="1932" w:type="dxa"/>
            <w:shd w:val="clear" w:color="auto" w:fill="auto"/>
          </w:tcPr>
          <w:p w14:paraId="6FEC32BA" w14:textId="77777777" w:rsidR="00792834" w:rsidRPr="00341F47" w:rsidRDefault="00792834"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lastRenderedPageBreak/>
              <w:t>D&amp;T</w:t>
            </w:r>
          </w:p>
        </w:tc>
        <w:tc>
          <w:tcPr>
            <w:tcW w:w="4159" w:type="dxa"/>
            <w:shd w:val="clear" w:color="auto" w:fill="auto"/>
          </w:tcPr>
          <w:p w14:paraId="2E9CBB63" w14:textId="77777777" w:rsidR="006673C9" w:rsidRDefault="006673C9" w:rsidP="006673C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Eat well guide </w:t>
            </w:r>
          </w:p>
          <w:p w14:paraId="10C2AA10" w14:textId="77777777" w:rsidR="00D47F79" w:rsidRDefault="00D47F79" w:rsidP="00D47F79">
            <w:pPr>
              <w:pStyle w:val="TableParagraph"/>
              <w:ind w:left="106"/>
              <w:rPr>
                <w:rFonts w:asciiTheme="minorHAnsi" w:hAnsiTheme="minorHAnsi" w:cstheme="minorHAnsi"/>
                <w:color w:val="000000" w:themeColor="text1"/>
              </w:rPr>
            </w:pPr>
          </w:p>
          <w:p w14:paraId="5362F3D1" w14:textId="7468C4D4" w:rsidR="00792834" w:rsidRPr="00341F47" w:rsidRDefault="00D47F79" w:rsidP="00D47F79">
            <w:pPr>
              <w:pStyle w:val="TableParagraph"/>
              <w:spacing w:before="1"/>
              <w:ind w:left="106" w:right="198"/>
              <w:rPr>
                <w:rFonts w:asciiTheme="minorHAnsi" w:hAnsiTheme="minorHAnsi" w:cstheme="minorHAnsi"/>
                <w:color w:val="000000" w:themeColor="text1"/>
              </w:rPr>
            </w:pPr>
            <w:proofErr w:type="spellStart"/>
            <w:r>
              <w:rPr>
                <w:rFonts w:asciiTheme="minorHAnsi" w:hAnsiTheme="minorHAnsi" w:cstheme="minorHAnsi"/>
                <w:color w:val="000000" w:themeColor="text1"/>
              </w:rPr>
              <w:t>Dawrins</w:t>
            </w:r>
            <w:proofErr w:type="spellEnd"/>
            <w:r>
              <w:rPr>
                <w:rFonts w:asciiTheme="minorHAnsi" w:hAnsiTheme="minorHAnsi" w:cstheme="minorHAnsi"/>
                <w:color w:val="000000" w:themeColor="text1"/>
              </w:rPr>
              <w:t xml:space="preserve"> Finch’s </w:t>
            </w:r>
          </w:p>
        </w:tc>
        <w:tc>
          <w:tcPr>
            <w:tcW w:w="4177" w:type="dxa"/>
            <w:gridSpan w:val="2"/>
            <w:shd w:val="clear" w:color="auto" w:fill="auto"/>
          </w:tcPr>
          <w:p w14:paraId="12E2D152" w14:textId="77777777" w:rsidR="00D47F79" w:rsidRDefault="00D47F79" w:rsidP="00D47F79">
            <w:pPr>
              <w:pStyle w:val="TableParagraph"/>
              <w:spacing w:before="1" w:line="219" w:lineRule="exact"/>
              <w:ind w:left="106"/>
              <w:rPr>
                <w:rFonts w:asciiTheme="minorHAnsi" w:hAnsiTheme="minorHAnsi" w:cstheme="minorHAnsi"/>
                <w:color w:val="000000" w:themeColor="text1"/>
              </w:rPr>
            </w:pPr>
            <w:r w:rsidRPr="00341F47">
              <w:rPr>
                <w:rFonts w:asciiTheme="minorHAnsi" w:hAnsiTheme="minorHAnsi" w:cstheme="minorHAnsi"/>
                <w:color w:val="000000" w:themeColor="text1"/>
              </w:rPr>
              <w:t>Design a light/lamp for a diver</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Use</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electrical</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 xml:space="preserve">systems and test materials </w:t>
            </w:r>
          </w:p>
          <w:p w14:paraId="2284FD4C" w14:textId="77777777" w:rsidR="00D47F79" w:rsidRDefault="00D47F79" w:rsidP="00D47F79">
            <w:pPr>
              <w:pStyle w:val="TableParagraph"/>
              <w:spacing w:before="1" w:line="219" w:lineRule="exact"/>
              <w:ind w:left="106"/>
              <w:rPr>
                <w:rFonts w:asciiTheme="minorHAnsi" w:hAnsiTheme="minorHAnsi" w:cstheme="minorHAnsi"/>
                <w:color w:val="000000" w:themeColor="text1"/>
              </w:rPr>
            </w:pPr>
          </w:p>
          <w:p w14:paraId="62F62386" w14:textId="77777777" w:rsidR="00D47F79" w:rsidRDefault="00D47F79" w:rsidP="00D47F79">
            <w:pPr>
              <w:pStyle w:val="TableParagraph"/>
              <w:spacing w:before="1" w:line="219" w:lineRule="exact"/>
              <w:ind w:left="106"/>
              <w:rPr>
                <w:rFonts w:asciiTheme="minorHAnsi" w:hAnsiTheme="minorHAnsi" w:cstheme="minorHAnsi"/>
                <w:color w:val="000000" w:themeColor="text1"/>
              </w:rPr>
            </w:pPr>
            <w:r w:rsidRPr="00341F47">
              <w:rPr>
                <w:rFonts w:asciiTheme="minorHAnsi" w:hAnsiTheme="minorHAnsi" w:cstheme="minorHAnsi"/>
                <w:color w:val="000000" w:themeColor="text1"/>
              </w:rPr>
              <w:t>Keith</w:t>
            </w:r>
            <w:r w:rsidRPr="00341F47">
              <w:rPr>
                <w:rFonts w:asciiTheme="minorHAnsi" w:hAnsiTheme="minorHAnsi" w:cstheme="minorHAnsi"/>
                <w:color w:val="000000" w:themeColor="text1"/>
                <w:spacing w:val="-6"/>
              </w:rPr>
              <w:t xml:space="preserve"> </w:t>
            </w:r>
            <w:proofErr w:type="spellStart"/>
            <w:r w:rsidRPr="00341F47">
              <w:rPr>
                <w:rFonts w:asciiTheme="minorHAnsi" w:hAnsiTheme="minorHAnsi" w:cstheme="minorHAnsi"/>
                <w:color w:val="000000" w:themeColor="text1"/>
                <w:spacing w:val="-2"/>
              </w:rPr>
              <w:t>Siddle</w:t>
            </w:r>
            <w:proofErr w:type="spellEnd"/>
            <w:r>
              <w:rPr>
                <w:rFonts w:asciiTheme="minorHAnsi" w:hAnsiTheme="minorHAnsi" w:cstheme="minorHAnsi"/>
                <w:color w:val="000000" w:themeColor="text1"/>
              </w:rPr>
              <w:t xml:space="preserve"> - </w:t>
            </w:r>
            <w:r w:rsidRPr="00341F47">
              <w:rPr>
                <w:rFonts w:asciiTheme="minorHAnsi" w:hAnsiTheme="minorHAnsi" w:cstheme="minorHAnsi"/>
                <w:color w:val="000000" w:themeColor="text1"/>
              </w:rPr>
              <w:t>Create</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contrasting</w:t>
            </w:r>
            <w:r w:rsidRPr="00341F47">
              <w:rPr>
                <w:rFonts w:asciiTheme="minorHAnsi" w:hAnsiTheme="minorHAnsi" w:cstheme="minorHAnsi"/>
                <w:color w:val="000000" w:themeColor="text1"/>
                <w:spacing w:val="-10"/>
              </w:rPr>
              <w:t xml:space="preserve"> </w:t>
            </w:r>
            <w:proofErr w:type="spellStart"/>
            <w:r w:rsidRPr="00341F47">
              <w:rPr>
                <w:rFonts w:asciiTheme="minorHAnsi" w:hAnsiTheme="minorHAnsi" w:cstheme="minorHAnsi"/>
                <w:color w:val="000000" w:themeColor="text1"/>
              </w:rPr>
              <w:t>colour</w:t>
            </w:r>
            <w:proofErr w:type="spellEnd"/>
            <w:r w:rsidRPr="00341F47">
              <w:rPr>
                <w:rFonts w:asciiTheme="minorHAnsi" w:hAnsiTheme="minorHAnsi" w:cstheme="minorHAnsi"/>
                <w:color w:val="000000" w:themeColor="text1"/>
              </w:rPr>
              <w:t xml:space="preserve"> paintings with repeating</w:t>
            </w:r>
            <w:r>
              <w:rPr>
                <w:rFonts w:asciiTheme="minorHAnsi" w:hAnsiTheme="minorHAnsi" w:cstheme="minorHAnsi"/>
                <w:color w:val="000000" w:themeColor="text1"/>
              </w:rPr>
              <w:t xml:space="preserve"> </w:t>
            </w:r>
            <w:r w:rsidRPr="00341F47">
              <w:rPr>
                <w:rFonts w:asciiTheme="minorHAnsi" w:hAnsiTheme="minorHAnsi" w:cstheme="minorHAnsi"/>
                <w:color w:val="000000" w:themeColor="text1"/>
              </w:rPr>
              <w:t>patterns</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rPr>
              <w:t>of</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spacing w:val="-4"/>
              </w:rPr>
              <w:t>fish</w:t>
            </w:r>
            <w:r w:rsidRPr="00341F47">
              <w:rPr>
                <w:rFonts w:asciiTheme="minorHAnsi" w:hAnsiTheme="minorHAnsi" w:cstheme="minorHAnsi"/>
                <w:color w:val="000000" w:themeColor="text1"/>
              </w:rPr>
              <w:t xml:space="preserve"> </w:t>
            </w:r>
          </w:p>
          <w:p w14:paraId="163088A6" w14:textId="4EE8CB1F" w:rsidR="00792834" w:rsidRPr="00341F47" w:rsidRDefault="00792834" w:rsidP="00792834">
            <w:pPr>
              <w:pStyle w:val="TableParagraph"/>
              <w:spacing w:before="1"/>
              <w:ind w:left="105"/>
              <w:rPr>
                <w:rFonts w:asciiTheme="minorHAnsi" w:hAnsiTheme="minorHAnsi" w:cstheme="minorHAnsi"/>
                <w:color w:val="000000" w:themeColor="text1"/>
              </w:rPr>
            </w:pPr>
          </w:p>
        </w:tc>
      </w:tr>
      <w:tr w:rsidR="00792834" w:rsidRPr="00341F47" w14:paraId="03355109" w14:textId="77777777" w:rsidTr="009B56C1">
        <w:trPr>
          <w:trHeight w:val="1494"/>
        </w:trPr>
        <w:tc>
          <w:tcPr>
            <w:tcW w:w="1932" w:type="dxa"/>
            <w:shd w:val="clear" w:color="auto" w:fill="auto"/>
          </w:tcPr>
          <w:p w14:paraId="432624D7" w14:textId="77777777" w:rsidR="00792834" w:rsidRPr="00341F47" w:rsidRDefault="00792834" w:rsidP="00792834">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159" w:type="dxa"/>
            <w:shd w:val="clear" w:color="auto" w:fill="auto"/>
          </w:tcPr>
          <w:p w14:paraId="15FEB578" w14:textId="77777777" w:rsidR="00D47F79" w:rsidRDefault="00BE2E1A" w:rsidP="00D47F79">
            <w:pPr>
              <w:pStyle w:val="TableParagraph"/>
              <w:spacing w:before="1"/>
              <w:ind w:left="106" w:right="198"/>
              <w:rPr>
                <w:rFonts w:asciiTheme="minorHAnsi" w:hAnsiTheme="minorHAnsi" w:cstheme="minorHAnsi"/>
                <w:color w:val="000000" w:themeColor="text1"/>
              </w:rPr>
            </w:pPr>
            <w:r>
              <w:rPr>
                <w:rFonts w:asciiTheme="minorHAnsi" w:hAnsiTheme="minorHAnsi" w:cstheme="minorHAnsi"/>
                <w:color w:val="000000" w:themeColor="text1"/>
              </w:rPr>
              <w:t xml:space="preserve"> </w:t>
            </w:r>
            <w:proofErr w:type="spellStart"/>
            <w:r w:rsidR="00D47F79">
              <w:rPr>
                <w:rFonts w:asciiTheme="minorHAnsi" w:hAnsiTheme="minorHAnsi" w:cstheme="minorHAnsi"/>
                <w:color w:val="000000" w:themeColor="text1"/>
              </w:rPr>
              <w:t>Kadninsky</w:t>
            </w:r>
            <w:proofErr w:type="spellEnd"/>
            <w:r w:rsidR="00D47F79">
              <w:rPr>
                <w:rFonts w:asciiTheme="minorHAnsi" w:hAnsiTheme="minorHAnsi" w:cstheme="minorHAnsi"/>
                <w:color w:val="000000" w:themeColor="text1"/>
              </w:rPr>
              <w:t xml:space="preserve"> Art</w:t>
            </w:r>
          </w:p>
          <w:p w14:paraId="565A7523" w14:textId="0946D30B" w:rsidR="009B56C1" w:rsidRPr="00341F47" w:rsidRDefault="009B56C1" w:rsidP="00C1488E">
            <w:pPr>
              <w:pStyle w:val="TableParagraph"/>
              <w:ind w:left="106"/>
              <w:rPr>
                <w:rFonts w:asciiTheme="minorHAnsi" w:hAnsiTheme="minorHAnsi" w:cstheme="minorHAnsi"/>
                <w:color w:val="000000" w:themeColor="text1"/>
              </w:rPr>
            </w:pPr>
          </w:p>
        </w:tc>
        <w:tc>
          <w:tcPr>
            <w:tcW w:w="4177" w:type="dxa"/>
            <w:gridSpan w:val="2"/>
            <w:shd w:val="clear" w:color="auto" w:fill="auto"/>
          </w:tcPr>
          <w:p w14:paraId="674CAA7C" w14:textId="6B33400C" w:rsidR="00792834" w:rsidRPr="00341F47" w:rsidRDefault="00667483" w:rsidP="00D47F79">
            <w:pPr>
              <w:pStyle w:val="TableParagraph"/>
              <w:spacing w:before="1"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 xml:space="preserve">Paul Klee </w:t>
            </w:r>
          </w:p>
        </w:tc>
      </w:tr>
      <w:tr w:rsidR="00C431EB" w:rsidRPr="00341F47" w14:paraId="1B22FCF1" w14:textId="77777777" w:rsidTr="00C431EB">
        <w:trPr>
          <w:trHeight w:val="554"/>
        </w:trPr>
        <w:tc>
          <w:tcPr>
            <w:tcW w:w="1932" w:type="dxa"/>
            <w:shd w:val="clear" w:color="auto" w:fill="auto"/>
          </w:tcPr>
          <w:p w14:paraId="4D748319" w14:textId="35DAD90C" w:rsidR="00C431EB" w:rsidRPr="00341F47" w:rsidRDefault="00C431EB" w:rsidP="00792834">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Safeguarding </w:t>
            </w:r>
          </w:p>
        </w:tc>
        <w:tc>
          <w:tcPr>
            <w:tcW w:w="4159" w:type="dxa"/>
            <w:shd w:val="clear" w:color="auto" w:fill="auto"/>
          </w:tcPr>
          <w:p w14:paraId="6639E3FB" w14:textId="77777777" w:rsidR="00C431EB" w:rsidRDefault="00C431EB" w:rsidP="00C1488E">
            <w:pPr>
              <w:pStyle w:val="TableParagraph"/>
              <w:ind w:left="106"/>
              <w:rPr>
                <w:rFonts w:asciiTheme="minorHAnsi" w:hAnsiTheme="minorHAnsi" w:cstheme="minorHAnsi"/>
                <w:color w:val="000000" w:themeColor="text1"/>
              </w:rPr>
            </w:pPr>
            <w:r w:rsidRPr="008606E3">
              <w:rPr>
                <w:rFonts w:asciiTheme="minorHAnsi" w:hAnsiTheme="minorHAnsi" w:cstheme="minorHAnsi"/>
                <w:b/>
                <w:color w:val="000000" w:themeColor="text1"/>
              </w:rPr>
              <w:t>Train safety trip</w:t>
            </w:r>
            <w:r>
              <w:rPr>
                <w:rFonts w:asciiTheme="minorHAnsi" w:hAnsiTheme="minorHAnsi" w:cstheme="minorHAnsi"/>
                <w:color w:val="000000" w:themeColor="text1"/>
              </w:rPr>
              <w:t xml:space="preserve"> to Horsham Station </w:t>
            </w:r>
          </w:p>
          <w:p w14:paraId="6C28D829" w14:textId="77777777" w:rsidR="008606E3" w:rsidRDefault="008606E3" w:rsidP="00C1488E">
            <w:pPr>
              <w:pStyle w:val="TableParagraph"/>
              <w:ind w:left="106"/>
              <w:rPr>
                <w:rFonts w:asciiTheme="minorHAnsi" w:hAnsiTheme="minorHAnsi" w:cstheme="minorHAnsi"/>
                <w:color w:val="000000" w:themeColor="text1"/>
              </w:rPr>
            </w:pPr>
            <w:proofErr w:type="spellStart"/>
            <w:r w:rsidRPr="008606E3">
              <w:rPr>
                <w:rFonts w:asciiTheme="minorHAnsi" w:hAnsiTheme="minorHAnsi" w:cstheme="minorHAnsi"/>
                <w:b/>
                <w:color w:val="000000" w:themeColor="text1"/>
              </w:rPr>
              <w:t>TenTen</w:t>
            </w:r>
            <w:proofErr w:type="spellEnd"/>
            <w:r w:rsidRPr="008606E3">
              <w:rPr>
                <w:rFonts w:asciiTheme="minorHAnsi" w:hAnsiTheme="minorHAnsi" w:cstheme="minorHAnsi"/>
                <w:b/>
                <w:color w:val="000000" w:themeColor="text1"/>
              </w:rPr>
              <w:t>:</w:t>
            </w:r>
            <w:r>
              <w:rPr>
                <w:rFonts w:asciiTheme="minorHAnsi" w:hAnsiTheme="minorHAnsi" w:cstheme="minorHAnsi"/>
                <w:color w:val="000000" w:themeColor="text1"/>
              </w:rPr>
              <w:t xml:space="preserve"> Build others up </w:t>
            </w:r>
          </w:p>
          <w:p w14:paraId="09D63432" w14:textId="3D1888ED" w:rsidR="008606E3" w:rsidRDefault="008606E3" w:rsidP="00C1488E">
            <w:pPr>
              <w:pStyle w:val="TableParagraph"/>
              <w:ind w:left="106"/>
              <w:rPr>
                <w:rFonts w:asciiTheme="minorHAnsi" w:hAnsiTheme="minorHAnsi" w:cstheme="minorHAnsi"/>
                <w:color w:val="000000" w:themeColor="text1"/>
              </w:rPr>
            </w:pPr>
            <w:proofErr w:type="spellStart"/>
            <w:r w:rsidRPr="008606E3">
              <w:rPr>
                <w:rFonts w:asciiTheme="minorHAnsi" w:hAnsiTheme="minorHAnsi" w:cstheme="minorHAnsi"/>
                <w:b/>
                <w:color w:val="000000" w:themeColor="text1"/>
              </w:rPr>
              <w:t>TenTen</w:t>
            </w:r>
            <w:proofErr w:type="spellEnd"/>
            <w:r w:rsidRPr="008606E3">
              <w:rPr>
                <w:rFonts w:asciiTheme="minorHAnsi" w:hAnsiTheme="minorHAnsi" w:cstheme="minorHAnsi"/>
                <w:b/>
                <w:color w:val="000000" w:themeColor="text1"/>
              </w:rPr>
              <w:t>:</w:t>
            </w:r>
            <w:r>
              <w:rPr>
                <w:rFonts w:asciiTheme="minorHAnsi" w:hAnsiTheme="minorHAnsi" w:cstheme="minorHAnsi"/>
                <w:color w:val="000000" w:themeColor="text1"/>
              </w:rPr>
              <w:t xml:space="preserve"> Holy Trinity </w:t>
            </w:r>
          </w:p>
        </w:tc>
        <w:tc>
          <w:tcPr>
            <w:tcW w:w="4177" w:type="dxa"/>
            <w:gridSpan w:val="2"/>
            <w:shd w:val="clear" w:color="auto" w:fill="auto"/>
          </w:tcPr>
          <w:p w14:paraId="1799E046" w14:textId="77777777" w:rsidR="00C431EB" w:rsidRDefault="00C431EB" w:rsidP="00792834">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Sun Pool and water safety </w:t>
            </w:r>
          </w:p>
          <w:p w14:paraId="70B6203A" w14:textId="77777777" w:rsidR="00985580" w:rsidRDefault="004C33E8" w:rsidP="00792834">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Life Cycles </w:t>
            </w:r>
          </w:p>
          <w:p w14:paraId="6EC85A71" w14:textId="1742A0E2" w:rsidR="008606E3" w:rsidRDefault="008606E3" w:rsidP="00792834">
            <w:pPr>
              <w:pStyle w:val="TableParagraph"/>
              <w:ind w:left="0"/>
              <w:rPr>
                <w:rFonts w:asciiTheme="minorHAnsi" w:hAnsiTheme="minorHAnsi" w:cstheme="minorHAnsi"/>
                <w:color w:val="000000" w:themeColor="text1"/>
              </w:rPr>
            </w:pPr>
            <w:proofErr w:type="spellStart"/>
            <w:r w:rsidRPr="008606E3">
              <w:rPr>
                <w:rFonts w:asciiTheme="minorHAnsi" w:hAnsiTheme="minorHAnsi" w:cstheme="minorHAnsi"/>
                <w:b/>
                <w:color w:val="000000" w:themeColor="text1"/>
              </w:rPr>
              <w:t>TenTen</w:t>
            </w:r>
            <w:proofErr w:type="spellEnd"/>
            <w:r w:rsidRPr="008606E3">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Pr>
                <w:rFonts w:asciiTheme="minorHAnsi" w:hAnsiTheme="minorHAnsi" w:cstheme="minorHAnsi"/>
                <w:color w:val="000000" w:themeColor="text1"/>
              </w:rPr>
              <w:t xml:space="preserve">Reaching out </w:t>
            </w:r>
          </w:p>
          <w:p w14:paraId="799D1B08" w14:textId="42367A5B" w:rsidR="008606E3" w:rsidRPr="008606E3" w:rsidRDefault="008606E3" w:rsidP="00792834">
            <w:pPr>
              <w:pStyle w:val="TableParagraph"/>
              <w:ind w:left="0"/>
              <w:rPr>
                <w:rFonts w:asciiTheme="minorHAnsi" w:hAnsiTheme="minorHAnsi" w:cstheme="minorHAnsi"/>
                <w:color w:val="000000" w:themeColor="text1"/>
              </w:rPr>
            </w:pPr>
            <w:proofErr w:type="spellStart"/>
            <w:r w:rsidRPr="008606E3">
              <w:rPr>
                <w:rFonts w:asciiTheme="minorHAnsi" w:hAnsiTheme="minorHAnsi" w:cstheme="minorHAnsi"/>
                <w:b/>
                <w:color w:val="000000" w:themeColor="text1"/>
              </w:rPr>
              <w:t>TenTen</w:t>
            </w:r>
            <w:proofErr w:type="spellEnd"/>
            <w:r>
              <w:rPr>
                <w:rFonts w:asciiTheme="minorHAnsi" w:hAnsiTheme="minorHAnsi" w:cstheme="minorHAnsi"/>
                <w:b/>
                <w:color w:val="000000" w:themeColor="text1"/>
              </w:rPr>
              <w:t xml:space="preserve">: </w:t>
            </w:r>
            <w:r w:rsidRPr="008606E3">
              <w:rPr>
                <w:rFonts w:asciiTheme="minorHAnsi" w:hAnsiTheme="minorHAnsi" w:cstheme="minorHAnsi"/>
                <w:color w:val="000000" w:themeColor="text1"/>
              </w:rPr>
              <w:t>Money and me</w:t>
            </w:r>
          </w:p>
        </w:tc>
      </w:tr>
      <w:tr w:rsidR="00325A2E" w:rsidRPr="00341F47" w14:paraId="08B6D324" w14:textId="77777777" w:rsidTr="00C431EB">
        <w:trPr>
          <w:trHeight w:val="554"/>
        </w:trPr>
        <w:tc>
          <w:tcPr>
            <w:tcW w:w="1932" w:type="dxa"/>
            <w:shd w:val="clear" w:color="auto" w:fill="auto"/>
          </w:tcPr>
          <w:p w14:paraId="7BA8C128" w14:textId="37761CDA" w:rsidR="00325A2E" w:rsidRDefault="00325A2E" w:rsidP="00792834">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Enrichment </w:t>
            </w:r>
          </w:p>
        </w:tc>
        <w:tc>
          <w:tcPr>
            <w:tcW w:w="4159" w:type="dxa"/>
            <w:shd w:val="clear" w:color="auto" w:fill="auto"/>
          </w:tcPr>
          <w:p w14:paraId="3893A815" w14:textId="77777777" w:rsidR="00325A2E" w:rsidRPr="00325A2E" w:rsidRDefault="00325A2E" w:rsidP="00C1488E">
            <w:pPr>
              <w:pStyle w:val="TableParagraph"/>
              <w:ind w:left="106"/>
              <w:rPr>
                <w:rFonts w:asciiTheme="minorHAnsi" w:hAnsiTheme="minorHAnsi" w:cstheme="minorHAnsi"/>
                <w:b/>
                <w:color w:val="000000" w:themeColor="text1"/>
              </w:rPr>
            </w:pPr>
            <w:r w:rsidRPr="00325A2E">
              <w:rPr>
                <w:rFonts w:asciiTheme="minorHAnsi" w:hAnsiTheme="minorHAnsi" w:cstheme="minorHAnsi"/>
                <w:b/>
                <w:color w:val="000000" w:themeColor="text1"/>
              </w:rPr>
              <w:t xml:space="preserve">Horsham Train Trip </w:t>
            </w:r>
          </w:p>
          <w:p w14:paraId="660D5AAD" w14:textId="0A06B2CE" w:rsidR="008606E3" w:rsidRPr="00325A2E" w:rsidRDefault="008606E3" w:rsidP="0015722D">
            <w:pPr>
              <w:pStyle w:val="TableParagraph"/>
              <w:ind w:left="106"/>
              <w:rPr>
                <w:rFonts w:asciiTheme="minorHAnsi" w:hAnsiTheme="minorHAnsi" w:cstheme="minorHAnsi"/>
                <w:b/>
                <w:color w:val="000000" w:themeColor="text1"/>
              </w:rPr>
            </w:pPr>
            <w:r>
              <w:rPr>
                <w:rFonts w:asciiTheme="minorHAnsi" w:hAnsiTheme="minorHAnsi" w:cstheme="minorHAnsi"/>
                <w:b/>
                <w:color w:val="000000" w:themeColor="text1"/>
              </w:rPr>
              <w:t xml:space="preserve">SATs- </w:t>
            </w:r>
            <w:r w:rsidRPr="008606E3">
              <w:rPr>
                <w:rFonts w:asciiTheme="minorHAnsi" w:hAnsiTheme="minorHAnsi" w:cstheme="minorHAnsi"/>
                <w:color w:val="000000" w:themeColor="text1"/>
              </w:rPr>
              <w:t>coping with pressure of exams</w:t>
            </w:r>
            <w:r>
              <w:rPr>
                <w:rFonts w:asciiTheme="minorHAnsi" w:hAnsiTheme="minorHAnsi" w:cstheme="minorHAnsi"/>
                <w:b/>
                <w:color w:val="000000" w:themeColor="text1"/>
              </w:rPr>
              <w:t xml:space="preserve"> </w:t>
            </w:r>
          </w:p>
          <w:p w14:paraId="32701AB3" w14:textId="35161C95" w:rsidR="008606E3" w:rsidRDefault="008606E3" w:rsidP="008606E3">
            <w:pPr>
              <w:pStyle w:val="TableParagraph"/>
              <w:ind w:left="0"/>
              <w:rPr>
                <w:rFonts w:asciiTheme="minorHAnsi" w:hAnsiTheme="minorHAnsi" w:cstheme="minorHAnsi"/>
                <w:color w:val="000000" w:themeColor="text1"/>
              </w:rPr>
            </w:pPr>
            <w:r w:rsidRPr="00304981">
              <w:rPr>
                <w:rFonts w:asciiTheme="minorHAnsi" w:hAnsiTheme="minorHAnsi" w:cstheme="minorHAnsi"/>
                <w:b/>
                <w:color w:val="000000" w:themeColor="text1"/>
              </w:rPr>
              <w:t>Natural Leadership Project-</w:t>
            </w:r>
            <w:r>
              <w:rPr>
                <w:rFonts w:asciiTheme="minorHAnsi" w:hAnsiTheme="minorHAnsi" w:cstheme="minorHAnsi"/>
                <w:color w:val="000000" w:themeColor="text1"/>
              </w:rPr>
              <w:t xml:space="preserve"> working on knowing our </w:t>
            </w:r>
            <w:proofErr w:type="spellStart"/>
            <w:r>
              <w:rPr>
                <w:rFonts w:asciiTheme="minorHAnsi" w:hAnsiTheme="minorHAnsi" w:cstheme="minorHAnsi"/>
                <w:color w:val="000000" w:themeColor="text1"/>
              </w:rPr>
              <w:t>innerself</w:t>
            </w:r>
            <w:proofErr w:type="spellEnd"/>
            <w:r>
              <w:rPr>
                <w:rFonts w:asciiTheme="minorHAnsi" w:hAnsiTheme="minorHAnsi" w:cstheme="minorHAnsi"/>
                <w:color w:val="000000" w:themeColor="text1"/>
              </w:rPr>
              <w:t xml:space="preserve"> to develop leadership skills</w:t>
            </w:r>
          </w:p>
          <w:p w14:paraId="13DD7A36" w14:textId="77777777" w:rsidR="008606E3" w:rsidRDefault="008606E3" w:rsidP="008606E3">
            <w:pPr>
              <w:pStyle w:val="TableParagraph"/>
              <w:ind w:left="0"/>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r>
              <w:rPr>
                <w:rFonts w:asciiTheme="minorHAnsi" w:hAnsiTheme="minorHAnsi" w:cstheme="minorHAnsi"/>
                <w:color w:val="000000" w:themeColor="text1"/>
              </w:rPr>
              <w:t>independence and being a good role model.</w:t>
            </w:r>
          </w:p>
          <w:p w14:paraId="2C535480" w14:textId="77777777" w:rsidR="008606E3" w:rsidRDefault="008606E3" w:rsidP="008606E3">
            <w:pPr>
              <w:pStyle w:val="TableParagraph"/>
              <w:ind w:left="0"/>
              <w:rPr>
                <w:rFonts w:asciiTheme="minorHAnsi" w:hAnsiTheme="minorHAnsi" w:cstheme="minorHAnsi"/>
                <w:color w:val="000000" w:themeColor="text1"/>
              </w:rPr>
            </w:pPr>
          </w:p>
          <w:p w14:paraId="14071BE3" w14:textId="2A836CED" w:rsidR="00325A2E" w:rsidRDefault="00325A2E" w:rsidP="00304981">
            <w:pPr>
              <w:pStyle w:val="TableParagraph"/>
              <w:ind w:left="0"/>
              <w:rPr>
                <w:rFonts w:asciiTheme="minorHAnsi" w:hAnsiTheme="minorHAnsi" w:cstheme="minorHAnsi"/>
                <w:color w:val="000000" w:themeColor="text1"/>
              </w:rPr>
            </w:pPr>
          </w:p>
        </w:tc>
        <w:tc>
          <w:tcPr>
            <w:tcW w:w="4177" w:type="dxa"/>
            <w:gridSpan w:val="2"/>
            <w:shd w:val="clear" w:color="auto" w:fill="auto"/>
          </w:tcPr>
          <w:p w14:paraId="06C78707" w14:textId="77777777" w:rsidR="00325A2E" w:rsidRPr="00325A2E" w:rsidRDefault="00325A2E" w:rsidP="00325A2E">
            <w:pPr>
              <w:pStyle w:val="TableParagraph"/>
              <w:ind w:left="106"/>
              <w:rPr>
                <w:rFonts w:asciiTheme="minorHAnsi" w:hAnsiTheme="minorHAnsi" w:cstheme="minorHAnsi"/>
                <w:b/>
                <w:color w:val="000000" w:themeColor="text1"/>
              </w:rPr>
            </w:pPr>
            <w:r w:rsidRPr="00325A2E">
              <w:rPr>
                <w:rFonts w:asciiTheme="minorHAnsi" w:hAnsiTheme="minorHAnsi" w:cstheme="minorHAnsi"/>
                <w:b/>
                <w:color w:val="000000" w:themeColor="text1"/>
              </w:rPr>
              <w:t xml:space="preserve">Discovery Week </w:t>
            </w:r>
          </w:p>
          <w:p w14:paraId="5270610B" w14:textId="606B3680" w:rsidR="00325A2E" w:rsidRPr="00325A2E" w:rsidRDefault="00325A2E" w:rsidP="00325A2E">
            <w:pPr>
              <w:pStyle w:val="TableParagraph"/>
              <w:ind w:left="106"/>
              <w:rPr>
                <w:rFonts w:asciiTheme="minorHAnsi" w:hAnsiTheme="minorHAnsi" w:cstheme="minorHAnsi"/>
                <w:b/>
                <w:color w:val="000000" w:themeColor="text1"/>
              </w:rPr>
            </w:pPr>
            <w:r w:rsidRPr="00325A2E">
              <w:rPr>
                <w:rFonts w:asciiTheme="minorHAnsi" w:hAnsiTheme="minorHAnsi" w:cstheme="minorHAnsi"/>
                <w:b/>
                <w:color w:val="000000" w:themeColor="text1"/>
              </w:rPr>
              <w:t xml:space="preserve">Production </w:t>
            </w:r>
          </w:p>
          <w:p w14:paraId="0C16AE49" w14:textId="2C5CEB00" w:rsidR="00325A2E" w:rsidRDefault="00325A2E" w:rsidP="00325A2E">
            <w:pPr>
              <w:pStyle w:val="TableParagraph"/>
              <w:ind w:left="106"/>
              <w:rPr>
                <w:rFonts w:asciiTheme="minorHAnsi" w:hAnsiTheme="minorHAnsi" w:cstheme="minorHAnsi"/>
                <w:b/>
                <w:color w:val="000000" w:themeColor="text1"/>
              </w:rPr>
            </w:pPr>
            <w:r w:rsidRPr="00325A2E">
              <w:rPr>
                <w:rFonts w:asciiTheme="minorHAnsi" w:hAnsiTheme="minorHAnsi" w:cstheme="minorHAnsi"/>
                <w:b/>
                <w:color w:val="000000" w:themeColor="text1"/>
              </w:rPr>
              <w:t xml:space="preserve">Sports Day </w:t>
            </w:r>
          </w:p>
          <w:p w14:paraId="03B0206B" w14:textId="78F534F8" w:rsidR="008E0480" w:rsidRPr="00325A2E" w:rsidRDefault="008606E3" w:rsidP="008606E3">
            <w:pPr>
              <w:pStyle w:val="TableParagraph"/>
              <w:ind w:left="106"/>
              <w:rPr>
                <w:rFonts w:asciiTheme="minorHAnsi" w:hAnsiTheme="minorHAnsi" w:cstheme="minorHAnsi"/>
                <w:b/>
                <w:color w:val="000000" w:themeColor="text1"/>
              </w:rPr>
            </w:pPr>
            <w:r w:rsidRPr="00325A2E">
              <w:rPr>
                <w:rFonts w:asciiTheme="minorHAnsi" w:hAnsiTheme="minorHAnsi" w:cstheme="minorHAnsi"/>
                <w:b/>
                <w:color w:val="000000" w:themeColor="text1"/>
              </w:rPr>
              <w:t>London Museum and theatre trip</w:t>
            </w:r>
          </w:p>
          <w:p w14:paraId="3774ABC4" w14:textId="11EE3C79" w:rsidR="008606E3" w:rsidRDefault="008606E3" w:rsidP="00304981">
            <w:pPr>
              <w:pStyle w:val="TableParagraph"/>
              <w:ind w:left="0"/>
              <w:rPr>
                <w:rFonts w:asciiTheme="minorHAnsi" w:hAnsiTheme="minorHAnsi" w:cstheme="minorHAnsi"/>
                <w:color w:val="000000" w:themeColor="text1"/>
              </w:rPr>
            </w:pPr>
          </w:p>
          <w:p w14:paraId="7B929F42" w14:textId="1C46D228" w:rsidR="008606E3" w:rsidRPr="008606E3" w:rsidRDefault="008606E3" w:rsidP="00304981">
            <w:pPr>
              <w:pStyle w:val="TableParagraph"/>
              <w:ind w:left="0"/>
              <w:rPr>
                <w:rFonts w:asciiTheme="minorHAnsi" w:hAnsiTheme="minorHAnsi" w:cstheme="minorHAnsi"/>
                <w:b/>
                <w:color w:val="000000" w:themeColor="text1"/>
              </w:rPr>
            </w:pPr>
            <w:r w:rsidRPr="008606E3">
              <w:rPr>
                <w:rFonts w:asciiTheme="minorHAnsi" w:hAnsiTheme="minorHAnsi" w:cstheme="minorHAnsi"/>
                <w:b/>
                <w:color w:val="000000" w:themeColor="text1"/>
              </w:rPr>
              <w:t>Secondary transition</w:t>
            </w:r>
          </w:p>
          <w:p w14:paraId="32A61693" w14:textId="77777777" w:rsidR="008606E3" w:rsidRDefault="008606E3" w:rsidP="008606E3">
            <w:pPr>
              <w:pStyle w:val="TableParagraph"/>
              <w:ind w:left="0"/>
              <w:rPr>
                <w:rFonts w:asciiTheme="minorHAnsi" w:hAnsiTheme="minorHAnsi" w:cstheme="minorHAnsi"/>
                <w:color w:val="000000" w:themeColor="text1"/>
              </w:rPr>
            </w:pPr>
            <w:r w:rsidRPr="00B279C7">
              <w:rPr>
                <w:rFonts w:asciiTheme="minorHAnsi" w:hAnsiTheme="minorHAnsi" w:cstheme="minorHAnsi"/>
                <w:b/>
                <w:color w:val="000000" w:themeColor="text1"/>
              </w:rPr>
              <w:t>Reading with Year 1</w:t>
            </w:r>
            <w:r w:rsidRPr="00B279C7">
              <w:rPr>
                <w:rFonts w:asciiTheme="minorHAnsi" w:hAnsiTheme="minorHAnsi" w:cstheme="minorHAnsi"/>
                <w:color w:val="000000" w:themeColor="text1"/>
              </w:rPr>
              <w:t xml:space="preserve">- Developing </w:t>
            </w:r>
            <w:r>
              <w:rPr>
                <w:rFonts w:asciiTheme="minorHAnsi" w:hAnsiTheme="minorHAnsi" w:cstheme="minorHAnsi"/>
                <w:color w:val="000000" w:themeColor="text1"/>
              </w:rPr>
              <w:t>independence and being a good role model.</w:t>
            </w:r>
          </w:p>
          <w:p w14:paraId="6FC58CC8" w14:textId="35D4596E" w:rsidR="00325A2E" w:rsidRDefault="00325A2E" w:rsidP="00792834">
            <w:pPr>
              <w:pStyle w:val="TableParagraph"/>
              <w:ind w:left="0"/>
              <w:rPr>
                <w:rFonts w:asciiTheme="minorHAnsi" w:hAnsiTheme="minorHAnsi" w:cstheme="minorHAnsi"/>
                <w:color w:val="000000" w:themeColor="text1"/>
              </w:rPr>
            </w:pPr>
          </w:p>
        </w:tc>
      </w:tr>
    </w:tbl>
    <w:p w14:paraId="2F726EA8" w14:textId="77777777" w:rsidR="00DC0AC9" w:rsidRPr="00341F47" w:rsidRDefault="00DC0AC9">
      <w:pPr>
        <w:rPr>
          <w:rFonts w:asciiTheme="minorHAnsi" w:hAnsiTheme="minorHAnsi" w:cstheme="minorHAnsi"/>
        </w:rPr>
      </w:pPr>
    </w:p>
    <w:sectPr w:rsidR="00DC0AC9" w:rsidRPr="00341F47" w:rsidSect="00D03D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7C4"/>
    <w:multiLevelType w:val="multilevel"/>
    <w:tmpl w:val="DE32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0477"/>
    <w:multiLevelType w:val="hybridMultilevel"/>
    <w:tmpl w:val="7B0875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E13C0B"/>
    <w:multiLevelType w:val="hybridMultilevel"/>
    <w:tmpl w:val="627E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F3BBC"/>
    <w:multiLevelType w:val="multilevel"/>
    <w:tmpl w:val="DBDA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60D92"/>
    <w:multiLevelType w:val="multilevel"/>
    <w:tmpl w:val="7E48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D17006"/>
    <w:multiLevelType w:val="multilevel"/>
    <w:tmpl w:val="CFEC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A7A5B"/>
    <w:multiLevelType w:val="hybridMultilevel"/>
    <w:tmpl w:val="8A2896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F6D69B5"/>
    <w:multiLevelType w:val="multilevel"/>
    <w:tmpl w:val="4B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3E738A"/>
    <w:multiLevelType w:val="multilevel"/>
    <w:tmpl w:val="710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117952"/>
    <w:multiLevelType w:val="hybridMultilevel"/>
    <w:tmpl w:val="B6AA3E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46F0A42"/>
    <w:multiLevelType w:val="multilevel"/>
    <w:tmpl w:val="754E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234341"/>
    <w:multiLevelType w:val="multilevel"/>
    <w:tmpl w:val="890C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F7A30"/>
    <w:multiLevelType w:val="hybridMultilevel"/>
    <w:tmpl w:val="8138B3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AFC6C0C"/>
    <w:multiLevelType w:val="hybridMultilevel"/>
    <w:tmpl w:val="8CB80C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BB520CF"/>
    <w:multiLevelType w:val="hybridMultilevel"/>
    <w:tmpl w:val="83584AE2"/>
    <w:lvl w:ilvl="0" w:tplc="08090001">
      <w:start w:val="1"/>
      <w:numFmt w:val="bullet"/>
      <w:lvlText w:val=""/>
      <w:lvlJc w:val="left"/>
      <w:pPr>
        <w:ind w:left="827" w:hanging="360"/>
      </w:pPr>
      <w:rPr>
        <w:rFonts w:ascii="Symbol" w:hAnsi="Symbol" w:hint="default"/>
      </w:rPr>
    </w:lvl>
    <w:lvl w:ilvl="1" w:tplc="08090019" w:tentative="1">
      <w:start w:val="1"/>
      <w:numFmt w:val="lowerLetter"/>
      <w:lvlText w:val="%2."/>
      <w:lvlJc w:val="left"/>
      <w:pPr>
        <w:tabs>
          <w:tab w:val="num" w:pos="1547"/>
        </w:tabs>
        <w:ind w:left="1547" w:hanging="360"/>
      </w:pPr>
    </w:lvl>
    <w:lvl w:ilvl="2" w:tplc="0809001B" w:tentative="1">
      <w:start w:val="1"/>
      <w:numFmt w:val="lowerRoman"/>
      <w:lvlText w:val="%3."/>
      <w:lvlJc w:val="right"/>
      <w:pPr>
        <w:tabs>
          <w:tab w:val="num" w:pos="2267"/>
        </w:tabs>
        <w:ind w:left="2267" w:hanging="180"/>
      </w:pPr>
    </w:lvl>
    <w:lvl w:ilvl="3" w:tplc="0809000F" w:tentative="1">
      <w:start w:val="1"/>
      <w:numFmt w:val="decimal"/>
      <w:lvlText w:val="%4."/>
      <w:lvlJc w:val="left"/>
      <w:pPr>
        <w:tabs>
          <w:tab w:val="num" w:pos="2987"/>
        </w:tabs>
        <w:ind w:left="2987" w:hanging="360"/>
      </w:pPr>
    </w:lvl>
    <w:lvl w:ilvl="4" w:tplc="08090019" w:tentative="1">
      <w:start w:val="1"/>
      <w:numFmt w:val="lowerLetter"/>
      <w:lvlText w:val="%5."/>
      <w:lvlJc w:val="left"/>
      <w:pPr>
        <w:tabs>
          <w:tab w:val="num" w:pos="3707"/>
        </w:tabs>
        <w:ind w:left="3707" w:hanging="360"/>
      </w:pPr>
    </w:lvl>
    <w:lvl w:ilvl="5" w:tplc="0809001B" w:tentative="1">
      <w:start w:val="1"/>
      <w:numFmt w:val="lowerRoman"/>
      <w:lvlText w:val="%6."/>
      <w:lvlJc w:val="right"/>
      <w:pPr>
        <w:tabs>
          <w:tab w:val="num" w:pos="4427"/>
        </w:tabs>
        <w:ind w:left="4427" w:hanging="180"/>
      </w:pPr>
    </w:lvl>
    <w:lvl w:ilvl="6" w:tplc="0809000F" w:tentative="1">
      <w:start w:val="1"/>
      <w:numFmt w:val="decimal"/>
      <w:lvlText w:val="%7."/>
      <w:lvlJc w:val="left"/>
      <w:pPr>
        <w:tabs>
          <w:tab w:val="num" w:pos="5147"/>
        </w:tabs>
        <w:ind w:left="5147" w:hanging="360"/>
      </w:pPr>
    </w:lvl>
    <w:lvl w:ilvl="7" w:tplc="08090019" w:tentative="1">
      <w:start w:val="1"/>
      <w:numFmt w:val="lowerLetter"/>
      <w:lvlText w:val="%8."/>
      <w:lvlJc w:val="left"/>
      <w:pPr>
        <w:tabs>
          <w:tab w:val="num" w:pos="5867"/>
        </w:tabs>
        <w:ind w:left="5867" w:hanging="360"/>
      </w:pPr>
    </w:lvl>
    <w:lvl w:ilvl="8" w:tplc="0809001B" w:tentative="1">
      <w:start w:val="1"/>
      <w:numFmt w:val="lowerRoman"/>
      <w:lvlText w:val="%9."/>
      <w:lvlJc w:val="right"/>
      <w:pPr>
        <w:tabs>
          <w:tab w:val="num" w:pos="6587"/>
        </w:tabs>
        <w:ind w:left="6587" w:hanging="180"/>
      </w:pPr>
    </w:lvl>
  </w:abstractNum>
  <w:abstractNum w:abstractNumId="16" w15:restartNumberingAfterBreak="0">
    <w:nsid w:val="1DA44B91"/>
    <w:multiLevelType w:val="multilevel"/>
    <w:tmpl w:val="6B1E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B5723C"/>
    <w:multiLevelType w:val="multilevel"/>
    <w:tmpl w:val="94C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340A9A"/>
    <w:multiLevelType w:val="hybridMultilevel"/>
    <w:tmpl w:val="13CA9930"/>
    <w:lvl w:ilvl="0" w:tplc="08090001">
      <w:start w:val="1"/>
      <w:numFmt w:val="bullet"/>
      <w:lvlText w:val=""/>
      <w:lvlJc w:val="left"/>
      <w:pPr>
        <w:tabs>
          <w:tab w:val="num" w:pos="466"/>
        </w:tabs>
        <w:ind w:left="466" w:hanging="360"/>
      </w:pPr>
      <w:rPr>
        <w:rFonts w:ascii="Symbol" w:hAnsi="Symbol" w:hint="default"/>
      </w:rPr>
    </w:lvl>
    <w:lvl w:ilvl="1" w:tplc="08090003" w:tentative="1">
      <w:start w:val="1"/>
      <w:numFmt w:val="bullet"/>
      <w:lvlText w:val="o"/>
      <w:lvlJc w:val="left"/>
      <w:pPr>
        <w:tabs>
          <w:tab w:val="num" w:pos="1186"/>
        </w:tabs>
        <w:ind w:left="1186" w:hanging="360"/>
      </w:pPr>
      <w:rPr>
        <w:rFonts w:ascii="Courier New" w:hAnsi="Courier New" w:cs="Arial" w:hint="default"/>
      </w:rPr>
    </w:lvl>
    <w:lvl w:ilvl="2" w:tplc="08090005" w:tentative="1">
      <w:start w:val="1"/>
      <w:numFmt w:val="bullet"/>
      <w:lvlText w:val=""/>
      <w:lvlJc w:val="left"/>
      <w:pPr>
        <w:tabs>
          <w:tab w:val="num" w:pos="1906"/>
        </w:tabs>
        <w:ind w:left="1906" w:hanging="360"/>
      </w:pPr>
      <w:rPr>
        <w:rFonts w:ascii="Wingdings" w:hAnsi="Wingdings" w:hint="default"/>
      </w:rPr>
    </w:lvl>
    <w:lvl w:ilvl="3" w:tplc="08090001" w:tentative="1">
      <w:start w:val="1"/>
      <w:numFmt w:val="bullet"/>
      <w:lvlText w:val=""/>
      <w:lvlJc w:val="left"/>
      <w:pPr>
        <w:tabs>
          <w:tab w:val="num" w:pos="2626"/>
        </w:tabs>
        <w:ind w:left="2626" w:hanging="360"/>
      </w:pPr>
      <w:rPr>
        <w:rFonts w:ascii="Symbol" w:hAnsi="Symbol" w:hint="default"/>
      </w:rPr>
    </w:lvl>
    <w:lvl w:ilvl="4" w:tplc="08090003" w:tentative="1">
      <w:start w:val="1"/>
      <w:numFmt w:val="bullet"/>
      <w:lvlText w:val="o"/>
      <w:lvlJc w:val="left"/>
      <w:pPr>
        <w:tabs>
          <w:tab w:val="num" w:pos="3346"/>
        </w:tabs>
        <w:ind w:left="3346" w:hanging="360"/>
      </w:pPr>
      <w:rPr>
        <w:rFonts w:ascii="Courier New" w:hAnsi="Courier New" w:cs="Arial" w:hint="default"/>
      </w:rPr>
    </w:lvl>
    <w:lvl w:ilvl="5" w:tplc="08090005" w:tentative="1">
      <w:start w:val="1"/>
      <w:numFmt w:val="bullet"/>
      <w:lvlText w:val=""/>
      <w:lvlJc w:val="left"/>
      <w:pPr>
        <w:tabs>
          <w:tab w:val="num" w:pos="4066"/>
        </w:tabs>
        <w:ind w:left="4066" w:hanging="360"/>
      </w:pPr>
      <w:rPr>
        <w:rFonts w:ascii="Wingdings" w:hAnsi="Wingdings" w:hint="default"/>
      </w:rPr>
    </w:lvl>
    <w:lvl w:ilvl="6" w:tplc="08090001" w:tentative="1">
      <w:start w:val="1"/>
      <w:numFmt w:val="bullet"/>
      <w:lvlText w:val=""/>
      <w:lvlJc w:val="left"/>
      <w:pPr>
        <w:tabs>
          <w:tab w:val="num" w:pos="4786"/>
        </w:tabs>
        <w:ind w:left="4786" w:hanging="360"/>
      </w:pPr>
      <w:rPr>
        <w:rFonts w:ascii="Symbol" w:hAnsi="Symbol" w:hint="default"/>
      </w:rPr>
    </w:lvl>
    <w:lvl w:ilvl="7" w:tplc="08090003" w:tentative="1">
      <w:start w:val="1"/>
      <w:numFmt w:val="bullet"/>
      <w:lvlText w:val="o"/>
      <w:lvlJc w:val="left"/>
      <w:pPr>
        <w:tabs>
          <w:tab w:val="num" w:pos="5506"/>
        </w:tabs>
        <w:ind w:left="5506" w:hanging="360"/>
      </w:pPr>
      <w:rPr>
        <w:rFonts w:ascii="Courier New" w:hAnsi="Courier New" w:cs="Arial" w:hint="default"/>
      </w:rPr>
    </w:lvl>
    <w:lvl w:ilvl="8" w:tplc="08090005" w:tentative="1">
      <w:start w:val="1"/>
      <w:numFmt w:val="bullet"/>
      <w:lvlText w:val=""/>
      <w:lvlJc w:val="left"/>
      <w:pPr>
        <w:tabs>
          <w:tab w:val="num" w:pos="6226"/>
        </w:tabs>
        <w:ind w:left="6226" w:hanging="360"/>
      </w:pPr>
      <w:rPr>
        <w:rFonts w:ascii="Wingdings" w:hAnsi="Wingdings" w:hint="default"/>
      </w:rPr>
    </w:lvl>
  </w:abstractNum>
  <w:abstractNum w:abstractNumId="19" w15:restartNumberingAfterBreak="0">
    <w:nsid w:val="226F4183"/>
    <w:multiLevelType w:val="multilevel"/>
    <w:tmpl w:val="0A2E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312A51"/>
    <w:multiLevelType w:val="multilevel"/>
    <w:tmpl w:val="3C1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FC7A4F"/>
    <w:multiLevelType w:val="hybridMultilevel"/>
    <w:tmpl w:val="F064DF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102608F"/>
    <w:multiLevelType w:val="hybridMultilevel"/>
    <w:tmpl w:val="70FE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7059D6"/>
    <w:multiLevelType w:val="hybridMultilevel"/>
    <w:tmpl w:val="67A23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68A087E"/>
    <w:multiLevelType w:val="multilevel"/>
    <w:tmpl w:val="E174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51174C"/>
    <w:multiLevelType w:val="multilevel"/>
    <w:tmpl w:val="D48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7A1D97"/>
    <w:multiLevelType w:val="multilevel"/>
    <w:tmpl w:val="CFC8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939F5"/>
    <w:multiLevelType w:val="multilevel"/>
    <w:tmpl w:val="74FE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156555"/>
    <w:multiLevelType w:val="multilevel"/>
    <w:tmpl w:val="8BBE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0E2436"/>
    <w:multiLevelType w:val="multilevel"/>
    <w:tmpl w:val="EF1C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3A7A3F"/>
    <w:multiLevelType w:val="multilevel"/>
    <w:tmpl w:val="4ED6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57174"/>
    <w:multiLevelType w:val="hybridMultilevel"/>
    <w:tmpl w:val="8952874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93802AB"/>
    <w:multiLevelType w:val="multilevel"/>
    <w:tmpl w:val="ED74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8619B"/>
    <w:multiLevelType w:val="multilevel"/>
    <w:tmpl w:val="8318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C911D9"/>
    <w:multiLevelType w:val="hybridMultilevel"/>
    <w:tmpl w:val="10D61E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F555E32"/>
    <w:multiLevelType w:val="multilevel"/>
    <w:tmpl w:val="BF96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5714EF"/>
    <w:multiLevelType w:val="multilevel"/>
    <w:tmpl w:val="ABB6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F7669"/>
    <w:multiLevelType w:val="multilevel"/>
    <w:tmpl w:val="B54E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0D0AA8"/>
    <w:multiLevelType w:val="multilevel"/>
    <w:tmpl w:val="F47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9D0EF3"/>
    <w:multiLevelType w:val="multilevel"/>
    <w:tmpl w:val="5590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3A0E92"/>
    <w:multiLevelType w:val="hybridMultilevel"/>
    <w:tmpl w:val="611281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5B03866"/>
    <w:multiLevelType w:val="multilevel"/>
    <w:tmpl w:val="CBE23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AF44D0"/>
    <w:multiLevelType w:val="multilevel"/>
    <w:tmpl w:val="4AD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30162D"/>
    <w:multiLevelType w:val="multilevel"/>
    <w:tmpl w:val="F82E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4E2AB0"/>
    <w:multiLevelType w:val="multilevel"/>
    <w:tmpl w:val="B7BA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D01D68"/>
    <w:multiLevelType w:val="multilevel"/>
    <w:tmpl w:val="C5D2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5"/>
  </w:num>
  <w:num w:numId="3">
    <w:abstractNumId w:val="37"/>
  </w:num>
  <w:num w:numId="4">
    <w:abstractNumId w:val="20"/>
  </w:num>
  <w:num w:numId="5">
    <w:abstractNumId w:val="11"/>
  </w:num>
  <w:num w:numId="6">
    <w:abstractNumId w:val="6"/>
  </w:num>
  <w:num w:numId="7">
    <w:abstractNumId w:val="3"/>
  </w:num>
  <w:num w:numId="8">
    <w:abstractNumId w:val="33"/>
  </w:num>
  <w:num w:numId="9">
    <w:abstractNumId w:val="25"/>
  </w:num>
  <w:num w:numId="10">
    <w:abstractNumId w:val="12"/>
  </w:num>
  <w:num w:numId="11">
    <w:abstractNumId w:val="26"/>
  </w:num>
  <w:num w:numId="12">
    <w:abstractNumId w:val="40"/>
  </w:num>
  <w:num w:numId="13">
    <w:abstractNumId w:val="30"/>
  </w:num>
  <w:num w:numId="14">
    <w:abstractNumId w:val="17"/>
  </w:num>
  <w:num w:numId="15">
    <w:abstractNumId w:val="16"/>
  </w:num>
  <w:num w:numId="16">
    <w:abstractNumId w:val="9"/>
  </w:num>
  <w:num w:numId="17">
    <w:abstractNumId w:val="0"/>
  </w:num>
  <w:num w:numId="18">
    <w:abstractNumId w:val="39"/>
  </w:num>
  <w:num w:numId="19">
    <w:abstractNumId w:val="38"/>
  </w:num>
  <w:num w:numId="20">
    <w:abstractNumId w:val="8"/>
  </w:num>
  <w:num w:numId="21">
    <w:abstractNumId w:val="14"/>
  </w:num>
  <w:num w:numId="22">
    <w:abstractNumId w:val="18"/>
  </w:num>
  <w:num w:numId="23">
    <w:abstractNumId w:val="5"/>
  </w:num>
  <w:num w:numId="24">
    <w:abstractNumId w:val="35"/>
  </w:num>
  <w:num w:numId="25">
    <w:abstractNumId w:val="13"/>
  </w:num>
  <w:num w:numId="26">
    <w:abstractNumId w:val="34"/>
  </w:num>
  <w:num w:numId="27">
    <w:abstractNumId w:val="7"/>
  </w:num>
  <w:num w:numId="28">
    <w:abstractNumId w:val="1"/>
  </w:num>
  <w:num w:numId="29">
    <w:abstractNumId w:val="10"/>
  </w:num>
  <w:num w:numId="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41"/>
  </w:num>
  <w:num w:numId="33">
    <w:abstractNumId w:val="31"/>
  </w:num>
  <w:num w:numId="34">
    <w:abstractNumId w:val="21"/>
  </w:num>
  <w:num w:numId="35">
    <w:abstractNumId w:val="43"/>
  </w:num>
  <w:num w:numId="36">
    <w:abstractNumId w:val="32"/>
  </w:num>
  <w:num w:numId="37">
    <w:abstractNumId w:val="42"/>
  </w:num>
  <w:num w:numId="38">
    <w:abstractNumId w:val="19"/>
  </w:num>
  <w:num w:numId="39">
    <w:abstractNumId w:val="27"/>
  </w:num>
  <w:num w:numId="40">
    <w:abstractNumId w:val="29"/>
  </w:num>
  <w:num w:numId="41">
    <w:abstractNumId w:val="24"/>
  </w:num>
  <w:num w:numId="42">
    <w:abstractNumId w:val="28"/>
  </w:num>
  <w:num w:numId="43">
    <w:abstractNumId w:val="44"/>
  </w:num>
  <w:num w:numId="44">
    <w:abstractNumId w:val="2"/>
  </w:num>
  <w:num w:numId="45">
    <w:abstractNumId w:val="4"/>
  </w:num>
  <w:num w:numId="46">
    <w:abstractNumId w:val="46"/>
  </w:num>
  <w:num w:numId="47">
    <w:abstractNumId w:val="45"/>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F0"/>
    <w:rsid w:val="00085F2B"/>
    <w:rsid w:val="000C572C"/>
    <w:rsid w:val="000E2C59"/>
    <w:rsid w:val="001504E7"/>
    <w:rsid w:val="00155991"/>
    <w:rsid w:val="0015722D"/>
    <w:rsid w:val="001702E7"/>
    <w:rsid w:val="00190742"/>
    <w:rsid w:val="001B5DD1"/>
    <w:rsid w:val="00254F6A"/>
    <w:rsid w:val="00262861"/>
    <w:rsid w:val="0027173A"/>
    <w:rsid w:val="0029654F"/>
    <w:rsid w:val="002D54B5"/>
    <w:rsid w:val="002F7656"/>
    <w:rsid w:val="00304981"/>
    <w:rsid w:val="00325A2E"/>
    <w:rsid w:val="00341F47"/>
    <w:rsid w:val="0034429D"/>
    <w:rsid w:val="003A1B99"/>
    <w:rsid w:val="003B2B75"/>
    <w:rsid w:val="003C48AE"/>
    <w:rsid w:val="003D6BE1"/>
    <w:rsid w:val="003E1F61"/>
    <w:rsid w:val="00436F1C"/>
    <w:rsid w:val="0047313F"/>
    <w:rsid w:val="00492DA0"/>
    <w:rsid w:val="004B5F83"/>
    <w:rsid w:val="004C33E8"/>
    <w:rsid w:val="004D72B0"/>
    <w:rsid w:val="00525997"/>
    <w:rsid w:val="00533097"/>
    <w:rsid w:val="00554C44"/>
    <w:rsid w:val="00570791"/>
    <w:rsid w:val="00585936"/>
    <w:rsid w:val="005E4951"/>
    <w:rsid w:val="0061417A"/>
    <w:rsid w:val="00624F83"/>
    <w:rsid w:val="006673C9"/>
    <w:rsid w:val="00667483"/>
    <w:rsid w:val="00671B35"/>
    <w:rsid w:val="006A1352"/>
    <w:rsid w:val="006A1803"/>
    <w:rsid w:val="006A59E7"/>
    <w:rsid w:val="006C63AD"/>
    <w:rsid w:val="006D1660"/>
    <w:rsid w:val="006E3163"/>
    <w:rsid w:val="006F7063"/>
    <w:rsid w:val="0070486A"/>
    <w:rsid w:val="007258D5"/>
    <w:rsid w:val="007417CE"/>
    <w:rsid w:val="00747885"/>
    <w:rsid w:val="00792834"/>
    <w:rsid w:val="00813E5D"/>
    <w:rsid w:val="008457AF"/>
    <w:rsid w:val="00847A6A"/>
    <w:rsid w:val="008606E3"/>
    <w:rsid w:val="00895361"/>
    <w:rsid w:val="008C61F2"/>
    <w:rsid w:val="008E0480"/>
    <w:rsid w:val="00905A69"/>
    <w:rsid w:val="00923C6A"/>
    <w:rsid w:val="00937047"/>
    <w:rsid w:val="00985580"/>
    <w:rsid w:val="009B1DFE"/>
    <w:rsid w:val="009B56C1"/>
    <w:rsid w:val="009D3FBF"/>
    <w:rsid w:val="009E4254"/>
    <w:rsid w:val="009F0057"/>
    <w:rsid w:val="009F1453"/>
    <w:rsid w:val="00A61D42"/>
    <w:rsid w:val="00AB4BEB"/>
    <w:rsid w:val="00B279C7"/>
    <w:rsid w:val="00B52112"/>
    <w:rsid w:val="00B92528"/>
    <w:rsid w:val="00BB26CE"/>
    <w:rsid w:val="00BC6DDF"/>
    <w:rsid w:val="00BE2E1A"/>
    <w:rsid w:val="00C1488E"/>
    <w:rsid w:val="00C431EB"/>
    <w:rsid w:val="00C928AA"/>
    <w:rsid w:val="00CB3EE0"/>
    <w:rsid w:val="00CF623F"/>
    <w:rsid w:val="00D03DF0"/>
    <w:rsid w:val="00D13973"/>
    <w:rsid w:val="00D37233"/>
    <w:rsid w:val="00D463B7"/>
    <w:rsid w:val="00D47F79"/>
    <w:rsid w:val="00DC0AC9"/>
    <w:rsid w:val="00DC2C3D"/>
    <w:rsid w:val="00DD37C7"/>
    <w:rsid w:val="00E45816"/>
    <w:rsid w:val="00E56084"/>
    <w:rsid w:val="00ED5751"/>
    <w:rsid w:val="00EF338E"/>
    <w:rsid w:val="00F142CA"/>
    <w:rsid w:val="00F156DB"/>
    <w:rsid w:val="00F50521"/>
    <w:rsid w:val="00F84F7B"/>
    <w:rsid w:val="00FD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3DF0"/>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2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 w:type="paragraph" w:styleId="ListParagraph">
    <w:name w:val="List Paragraph"/>
    <w:basedOn w:val="Normal"/>
    <w:uiPriority w:val="34"/>
    <w:qFormat/>
    <w:rsid w:val="00E56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07841911">
      <w:bodyDiv w:val="1"/>
      <w:marLeft w:val="0"/>
      <w:marRight w:val="0"/>
      <w:marTop w:val="0"/>
      <w:marBottom w:val="0"/>
      <w:divBdr>
        <w:top w:val="none" w:sz="0" w:space="0" w:color="auto"/>
        <w:left w:val="none" w:sz="0" w:space="0" w:color="auto"/>
        <w:bottom w:val="none" w:sz="0" w:space="0" w:color="auto"/>
        <w:right w:val="none" w:sz="0" w:space="0" w:color="auto"/>
      </w:divBdr>
    </w:div>
    <w:div w:id="264461833">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496726850">
      <w:bodyDiv w:val="1"/>
      <w:marLeft w:val="0"/>
      <w:marRight w:val="0"/>
      <w:marTop w:val="0"/>
      <w:marBottom w:val="0"/>
      <w:divBdr>
        <w:top w:val="none" w:sz="0" w:space="0" w:color="auto"/>
        <w:left w:val="none" w:sz="0" w:space="0" w:color="auto"/>
        <w:bottom w:val="none" w:sz="0" w:space="0" w:color="auto"/>
        <w:right w:val="none" w:sz="0" w:space="0" w:color="auto"/>
      </w:divBdr>
    </w:div>
    <w:div w:id="506600292">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50208191">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108738762">
      <w:bodyDiv w:val="1"/>
      <w:marLeft w:val="0"/>
      <w:marRight w:val="0"/>
      <w:marTop w:val="0"/>
      <w:marBottom w:val="0"/>
      <w:divBdr>
        <w:top w:val="none" w:sz="0" w:space="0" w:color="auto"/>
        <w:left w:val="none" w:sz="0" w:space="0" w:color="auto"/>
        <w:bottom w:val="none" w:sz="0" w:space="0" w:color="auto"/>
        <w:right w:val="none" w:sz="0" w:space="0" w:color="auto"/>
      </w:divBdr>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185636728">
      <w:bodyDiv w:val="1"/>
      <w:marLeft w:val="0"/>
      <w:marRight w:val="0"/>
      <w:marTop w:val="0"/>
      <w:marBottom w:val="0"/>
      <w:divBdr>
        <w:top w:val="none" w:sz="0" w:space="0" w:color="auto"/>
        <w:left w:val="none" w:sz="0" w:space="0" w:color="auto"/>
        <w:bottom w:val="none" w:sz="0" w:space="0" w:color="auto"/>
        <w:right w:val="none" w:sz="0" w:space="0" w:color="auto"/>
      </w:divBdr>
    </w:div>
    <w:div w:id="1238713396">
      <w:bodyDiv w:val="1"/>
      <w:marLeft w:val="0"/>
      <w:marRight w:val="0"/>
      <w:marTop w:val="0"/>
      <w:marBottom w:val="0"/>
      <w:divBdr>
        <w:top w:val="none" w:sz="0" w:space="0" w:color="auto"/>
        <w:left w:val="none" w:sz="0" w:space="0" w:color="auto"/>
        <w:bottom w:val="none" w:sz="0" w:space="0" w:color="auto"/>
        <w:right w:val="none" w:sz="0" w:space="0" w:color="auto"/>
      </w:divBdr>
    </w:div>
    <w:div w:id="1268923755">
      <w:bodyDiv w:val="1"/>
      <w:marLeft w:val="0"/>
      <w:marRight w:val="0"/>
      <w:marTop w:val="0"/>
      <w:marBottom w:val="0"/>
      <w:divBdr>
        <w:top w:val="none" w:sz="0" w:space="0" w:color="auto"/>
        <w:left w:val="none" w:sz="0" w:space="0" w:color="auto"/>
        <w:bottom w:val="none" w:sz="0" w:space="0" w:color="auto"/>
        <w:right w:val="none" w:sz="0" w:space="0" w:color="auto"/>
      </w:divBdr>
    </w:div>
    <w:div w:id="1416197287">
      <w:bodyDiv w:val="1"/>
      <w:marLeft w:val="0"/>
      <w:marRight w:val="0"/>
      <w:marTop w:val="0"/>
      <w:marBottom w:val="0"/>
      <w:divBdr>
        <w:top w:val="none" w:sz="0" w:space="0" w:color="auto"/>
        <w:left w:val="none" w:sz="0" w:space="0" w:color="auto"/>
        <w:bottom w:val="none" w:sz="0" w:space="0" w:color="auto"/>
        <w:right w:val="none" w:sz="0" w:space="0" w:color="auto"/>
      </w:divBdr>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973442">
      <w:bodyDiv w:val="1"/>
      <w:marLeft w:val="0"/>
      <w:marRight w:val="0"/>
      <w:marTop w:val="0"/>
      <w:marBottom w:val="0"/>
      <w:divBdr>
        <w:top w:val="none" w:sz="0" w:space="0" w:color="auto"/>
        <w:left w:val="none" w:sz="0" w:space="0" w:color="auto"/>
        <w:bottom w:val="none" w:sz="0" w:space="0" w:color="auto"/>
        <w:right w:val="none" w:sz="0" w:space="0" w:color="auto"/>
      </w:divBdr>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 w:id="214114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hconnor</dc:creator>
  <cp:keywords/>
  <dc:description/>
  <cp:lastModifiedBy>Rebekah Johnson</cp:lastModifiedBy>
  <cp:revision>38</cp:revision>
  <cp:lastPrinted>2023-06-27T17:18:00Z</cp:lastPrinted>
  <dcterms:created xsi:type="dcterms:W3CDTF">2024-06-17T14:52:00Z</dcterms:created>
  <dcterms:modified xsi:type="dcterms:W3CDTF">2026-01-08T16:46:00Z</dcterms:modified>
</cp:coreProperties>
</file>